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vertAnchor="text" w:horzAnchor="margin" w:tblpY="1930"/>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5C0099" w:rsidRPr="00E54AB6" w14:paraId="2A93336A" w14:textId="77777777" w:rsidTr="00CA33BB">
        <w:trPr>
          <w:trHeight w:val="1389"/>
        </w:trPr>
        <w:tc>
          <w:tcPr>
            <w:tcW w:w="9923" w:type="dxa"/>
            <w:tcMar>
              <w:top w:w="454" w:type="dxa"/>
            </w:tcMar>
          </w:tcPr>
          <w:p w14:paraId="7978CE67" w14:textId="76FC59CF" w:rsidR="009C66A3" w:rsidRPr="0003733A" w:rsidRDefault="009217E2" w:rsidP="00CA33BB">
            <w:pPr>
              <w:pStyle w:val="Title-Main"/>
              <w:framePr w:hSpace="0" w:wrap="auto" w:vAnchor="margin" w:hAnchor="text" w:yAlign="inline"/>
              <w:suppressOverlap w:val="0"/>
              <w:rPr>
                <w:lang w:val="en-GB"/>
              </w:rPr>
            </w:pPr>
            <w:r w:rsidRPr="0003733A">
              <w:rPr>
                <w:lang w:val="en-GB"/>
              </w:rPr>
              <w:t>N</w:t>
            </w:r>
            <w:bookmarkStart w:id="0" w:name="_Ref307036808"/>
            <w:bookmarkStart w:id="1" w:name="_Ref307042823"/>
            <w:bookmarkStart w:id="2" w:name="_Ref307042894"/>
            <w:bookmarkStart w:id="3" w:name="_Ref307043004"/>
            <w:bookmarkStart w:id="4" w:name="_Ref307137662"/>
            <w:bookmarkStart w:id="5" w:name="_Ref307561863"/>
            <w:bookmarkStart w:id="6" w:name="_Ref307565896"/>
            <w:bookmarkStart w:id="7" w:name="_Ref307565925"/>
            <w:bookmarkStart w:id="8" w:name="_Ref307566062"/>
            <w:bookmarkStart w:id="9" w:name="_Ref307566086"/>
            <w:bookmarkStart w:id="10" w:name="_Ref308785527"/>
            <w:bookmarkStart w:id="11" w:name="_Ref341595995"/>
            <w:bookmarkStart w:id="12" w:name="_Ref363208997"/>
            <w:bookmarkStart w:id="13" w:name="_Ref366415445"/>
            <w:bookmarkStart w:id="14" w:name="_Ref371172403"/>
            <w:bookmarkStart w:id="15" w:name="_Ref372552828"/>
            <w:bookmarkStart w:id="16" w:name="_Ref381963633"/>
            <w:bookmarkStart w:id="17" w:name="_Ref381963634"/>
            <w:bookmarkStart w:id="18" w:name="_Ref426096127"/>
            <w:bookmarkStart w:id="19" w:name="_Ref4260976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03733A">
              <w:rPr>
                <w:lang w:val="en-GB"/>
              </w:rPr>
              <w:t>egotiated</w:t>
            </w:r>
            <w:r w:rsidR="005D014B">
              <w:rPr>
                <w:lang w:val="en-GB"/>
              </w:rPr>
              <w:br/>
            </w:r>
            <w:r w:rsidR="003B0048" w:rsidRPr="0003733A">
              <w:rPr>
                <w:lang w:val="en-GB"/>
              </w:rPr>
              <w:t>Connection</w:t>
            </w:r>
            <w:r w:rsidR="005D014B">
              <w:rPr>
                <w:lang w:val="en-GB"/>
              </w:rPr>
              <w:t xml:space="preserve"> </w:t>
            </w:r>
            <w:r w:rsidR="00E53F9B" w:rsidRPr="0003733A">
              <w:rPr>
                <w:lang w:val="en-GB"/>
              </w:rPr>
              <w:t>Contract:</w:t>
            </w:r>
            <w:r w:rsidR="00E53F9B" w:rsidRPr="0003733A">
              <w:rPr>
                <w:lang w:val="en-GB"/>
              </w:rPr>
              <w:br/>
            </w:r>
            <w:r w:rsidR="0079722A">
              <w:rPr>
                <w:lang w:val="en-GB"/>
              </w:rPr>
              <w:t xml:space="preserve">Solar Sharing Network </w:t>
            </w:r>
            <w:r w:rsidR="00B32B36">
              <w:rPr>
                <w:lang w:val="en-GB"/>
              </w:rPr>
              <w:br/>
            </w:r>
            <w:r w:rsidR="00C74E72" w:rsidRPr="007D6215">
              <w:rPr>
                <w:sz w:val="40"/>
                <w:szCs w:val="40"/>
                <w:lang w:val="en-GB"/>
              </w:rPr>
              <w:t>(</w:t>
            </w:r>
            <w:r w:rsidR="0079722A">
              <w:rPr>
                <w:sz w:val="40"/>
                <w:szCs w:val="40"/>
                <w:lang w:val="en-GB"/>
              </w:rPr>
              <w:t xml:space="preserve">including </w:t>
            </w:r>
            <w:r w:rsidR="00BC035C">
              <w:rPr>
                <w:sz w:val="40"/>
                <w:szCs w:val="40"/>
                <w:lang w:val="en-GB"/>
              </w:rPr>
              <w:t xml:space="preserve">LV inverter-based </w:t>
            </w:r>
            <w:r w:rsidR="008F120D">
              <w:rPr>
                <w:sz w:val="40"/>
                <w:szCs w:val="40"/>
                <w:lang w:val="en-GB"/>
              </w:rPr>
              <w:t xml:space="preserve">≤ </w:t>
            </w:r>
            <w:r w:rsidR="00BC035C">
              <w:rPr>
                <w:sz w:val="40"/>
                <w:szCs w:val="40"/>
                <w:lang w:val="en-GB"/>
              </w:rPr>
              <w:t>1,500 kVA)</w:t>
            </w:r>
            <w:r w:rsidRPr="007D6215">
              <w:rPr>
                <w:sz w:val="40"/>
                <w:szCs w:val="40"/>
                <w:highlight w:val="yellow"/>
                <w:lang w:val="en-GB"/>
              </w:rPr>
              <w:br/>
            </w:r>
            <w:r w:rsidR="00E53F9B" w:rsidRPr="007D6215">
              <w:rPr>
                <w:sz w:val="40"/>
                <w:szCs w:val="40"/>
                <w:highlight w:val="yellow"/>
                <w:lang w:val="en-GB"/>
              </w:rPr>
              <w:t>[insert site]</w:t>
            </w:r>
          </w:p>
        </w:tc>
      </w:tr>
      <w:tr w:rsidR="005C0099" w:rsidRPr="00E54AB6" w14:paraId="444C6F95" w14:textId="77777777" w:rsidTr="00CA33BB">
        <w:trPr>
          <w:trHeight w:val="993"/>
        </w:trPr>
        <w:tc>
          <w:tcPr>
            <w:tcW w:w="9923" w:type="dxa"/>
          </w:tcPr>
          <w:p w14:paraId="01266FA5" w14:textId="77777777" w:rsidR="009217E2" w:rsidRPr="00D16985" w:rsidRDefault="00E53F9B" w:rsidP="00CA33BB">
            <w:pPr>
              <w:pStyle w:val="Date-cover"/>
              <w:rPr>
                <w:color w:val="92D050"/>
                <w:lang w:val="en-GB"/>
              </w:rPr>
            </w:pPr>
            <w:r w:rsidRPr="00D16985">
              <w:rPr>
                <w:color w:val="92D050"/>
                <w:lang w:val="en-GB"/>
              </w:rPr>
              <w:t xml:space="preserve">NMI: </w:t>
            </w:r>
            <w:r w:rsidRPr="00D16985">
              <w:rPr>
                <w:color w:val="92D050"/>
                <w:highlight w:val="yellow"/>
                <w:lang w:val="en-GB"/>
              </w:rPr>
              <w:t>[insert]</w:t>
            </w:r>
          </w:p>
          <w:p w14:paraId="6C2835DB" w14:textId="37DF4390" w:rsidR="00E53F9B" w:rsidRPr="00D16985" w:rsidRDefault="00E53F9B" w:rsidP="00CA33BB">
            <w:pPr>
              <w:pStyle w:val="Date-cover"/>
              <w:rPr>
                <w:color w:val="92D050"/>
                <w:lang w:val="en-GB"/>
              </w:rPr>
            </w:pPr>
            <w:r w:rsidRPr="00D16985">
              <w:rPr>
                <w:color w:val="92D050"/>
                <w:lang w:val="en-GB"/>
              </w:rPr>
              <w:t>Work Request</w:t>
            </w:r>
            <w:r w:rsidR="005D014B">
              <w:rPr>
                <w:color w:val="92D050"/>
                <w:lang w:val="en-GB"/>
              </w:rPr>
              <w:t>:</w:t>
            </w:r>
            <w:r w:rsidRPr="00D16985">
              <w:rPr>
                <w:color w:val="92D050"/>
                <w:lang w:val="en-GB"/>
              </w:rPr>
              <w:t xml:space="preserve"> </w:t>
            </w:r>
            <w:r w:rsidRPr="00D16985">
              <w:rPr>
                <w:color w:val="92D050"/>
                <w:highlight w:val="yellow"/>
                <w:lang w:val="en-GB"/>
              </w:rPr>
              <w:t>[insert]</w:t>
            </w:r>
          </w:p>
          <w:p w14:paraId="629D949F" w14:textId="0947EA38" w:rsidR="00BA529B" w:rsidRPr="00D16985" w:rsidRDefault="00D16985" w:rsidP="00CA33BB">
            <w:pPr>
              <w:pStyle w:val="Date-cover"/>
              <w:rPr>
                <w:color w:val="92D050"/>
                <w:sz w:val="28"/>
                <w:szCs w:val="28"/>
                <w:lang w:val="en-GB"/>
              </w:rPr>
            </w:pPr>
            <w:r>
              <w:rPr>
                <w:color w:val="92D050"/>
                <w:lang w:val="en-GB"/>
              </w:rPr>
              <w:t xml:space="preserve">Energex </w:t>
            </w:r>
            <w:r w:rsidR="00BA529B" w:rsidRPr="00D16985">
              <w:rPr>
                <w:color w:val="92D050"/>
                <w:lang w:val="en-GB"/>
              </w:rPr>
              <w:t>Limited</w:t>
            </w:r>
            <w:r w:rsidR="00BA529B" w:rsidRPr="00D16985">
              <w:rPr>
                <w:color w:val="92D050"/>
                <w:lang w:val="en-GB"/>
              </w:rPr>
              <w:br/>
            </w:r>
            <w:r w:rsidR="00BA529B" w:rsidRPr="00D16985">
              <w:rPr>
                <w:color w:val="92D050"/>
                <w:sz w:val="28"/>
                <w:szCs w:val="28"/>
                <w:lang w:val="en-GB"/>
              </w:rPr>
              <w:t xml:space="preserve">ABN </w:t>
            </w:r>
            <w:r>
              <w:rPr>
                <w:color w:val="92D050"/>
                <w:sz w:val="28"/>
                <w:szCs w:val="28"/>
                <w:lang w:val="en-GB"/>
              </w:rPr>
              <w:t>40 078 849 055</w:t>
            </w:r>
          </w:p>
          <w:p w14:paraId="76B76ECA" w14:textId="31823722" w:rsidR="00E53F9B" w:rsidRDefault="00BA529B" w:rsidP="00CA33BB">
            <w:pPr>
              <w:pStyle w:val="Date-cover"/>
              <w:rPr>
                <w:color w:val="92D050"/>
                <w:sz w:val="28"/>
                <w:szCs w:val="28"/>
                <w:lang w:val="en-GB"/>
              </w:rPr>
            </w:pPr>
            <w:r w:rsidRPr="00D16985">
              <w:rPr>
                <w:color w:val="92D050"/>
                <w:highlight w:val="yellow"/>
                <w:lang w:val="en-GB"/>
              </w:rPr>
              <w:t xml:space="preserve">[insert </w:t>
            </w:r>
            <w:r w:rsidR="00103F7D">
              <w:rPr>
                <w:i/>
                <w:iCs/>
                <w:color w:val="92D050"/>
                <w:highlight w:val="yellow"/>
                <w:lang w:val="en-GB"/>
              </w:rPr>
              <w:t xml:space="preserve">Solar Sharing </w:t>
            </w:r>
            <w:r w:rsidR="00D472AB">
              <w:rPr>
                <w:i/>
                <w:iCs/>
                <w:color w:val="92D050"/>
                <w:highlight w:val="yellow"/>
                <w:lang w:val="en-GB"/>
              </w:rPr>
              <w:t>Operator</w:t>
            </w:r>
            <w:r w:rsidRPr="00D16985">
              <w:rPr>
                <w:color w:val="92D050"/>
                <w:highlight w:val="yellow"/>
                <w:lang w:val="en-GB"/>
              </w:rPr>
              <w:t xml:space="preserve"> name]</w:t>
            </w:r>
            <w:r w:rsidRPr="00D16985">
              <w:rPr>
                <w:color w:val="92D050"/>
                <w:lang w:val="en-GB"/>
              </w:rPr>
              <w:br/>
            </w:r>
            <w:r w:rsidR="005D014B" w:rsidRPr="005D014B">
              <w:rPr>
                <w:color w:val="92D050"/>
                <w:sz w:val="28"/>
                <w:szCs w:val="28"/>
                <w:lang w:val="en-GB"/>
              </w:rPr>
              <w:t xml:space="preserve">ABN/ACN </w:t>
            </w:r>
            <w:r w:rsidR="005D014B" w:rsidRPr="005D014B">
              <w:rPr>
                <w:color w:val="92D050"/>
                <w:sz w:val="28"/>
                <w:szCs w:val="28"/>
                <w:highlight w:val="yellow"/>
                <w:lang w:val="en-GB"/>
              </w:rPr>
              <w:t>[insert if relevant; otherwise delete]</w:t>
            </w:r>
          </w:p>
          <w:p w14:paraId="0BD35566" w14:textId="77777777" w:rsidR="00DC1EB6" w:rsidRDefault="00DC1EB6" w:rsidP="00CA33BB">
            <w:pPr>
              <w:pStyle w:val="Date-cover"/>
              <w:rPr>
                <w:color w:val="92D050"/>
                <w:sz w:val="28"/>
                <w:szCs w:val="28"/>
                <w:lang w:val="en-GB"/>
              </w:rPr>
            </w:pPr>
          </w:p>
          <w:p w14:paraId="59520C1C" w14:textId="77777777" w:rsidR="00DC1EB6" w:rsidRDefault="00DC1EB6" w:rsidP="00CA33BB">
            <w:pPr>
              <w:pStyle w:val="Date-cover"/>
              <w:rPr>
                <w:color w:val="92D050"/>
                <w:sz w:val="28"/>
                <w:szCs w:val="28"/>
                <w:lang w:val="en-GB"/>
              </w:rPr>
            </w:pPr>
          </w:p>
          <w:p w14:paraId="6E0EAE95" w14:textId="1623ADEF" w:rsidR="00DC1EB6" w:rsidRPr="00DC1EB6" w:rsidRDefault="00DC1EB6" w:rsidP="00DC1EB6">
            <w:pPr>
              <w:pStyle w:val="Date-cover"/>
              <w:rPr>
                <w:lang w:val="en-GB"/>
              </w:rPr>
            </w:pPr>
          </w:p>
        </w:tc>
      </w:tr>
    </w:tbl>
    <w:p w14:paraId="6652AA29" w14:textId="77777777" w:rsidR="0093291C" w:rsidRDefault="00BC035C" w:rsidP="00CB26E3">
      <w:pPr>
        <w:rPr>
          <w:color w:val="000000" w:themeColor="text1"/>
          <w:lang w:val="en-GB"/>
        </w:rPr>
      </w:pPr>
      <w:r w:rsidRPr="0003733A">
        <w:rPr>
          <w:b/>
          <w:noProof/>
          <w:sz w:val="64"/>
          <w:szCs w:val="64"/>
          <w:lang w:val="en-AU" w:eastAsia="en-AU"/>
        </w:rPr>
        <mc:AlternateContent>
          <mc:Choice Requires="wps">
            <w:drawing>
              <wp:anchor distT="0" distB="0" distL="114300" distR="114300" simplePos="0" relativeHeight="251659264" behindDoc="0" locked="0" layoutInCell="1" allowOverlap="1" wp14:anchorId="3C19AC96" wp14:editId="53879958">
                <wp:simplePos x="0" y="0"/>
                <wp:positionH relativeFrom="page">
                  <wp:align>center</wp:align>
                </wp:positionH>
                <wp:positionV relativeFrom="paragraph">
                  <wp:posOffset>8240395</wp:posOffset>
                </wp:positionV>
                <wp:extent cx="5029200" cy="965200"/>
                <wp:effectExtent l="0" t="0" r="0" b="6350"/>
                <wp:wrapNone/>
                <wp:docPr id="8" name="Text Box 8"/>
                <wp:cNvGraphicFramePr/>
                <a:graphic xmlns:a="http://schemas.openxmlformats.org/drawingml/2006/main">
                  <a:graphicData uri="http://schemas.microsoft.com/office/word/2010/wordprocessingShape">
                    <wps:wsp>
                      <wps:cNvSpPr txBox="1"/>
                      <wps:spPr>
                        <a:xfrm>
                          <a:off x="0" y="0"/>
                          <a:ext cx="5029200" cy="9652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6D31BF2" w14:textId="77777777" w:rsidR="00E91DB1" w:rsidRPr="00722577" w:rsidRDefault="00E91DB1" w:rsidP="000C36E8">
                            <w:pPr>
                              <w:spacing w:before="60" w:after="60"/>
                              <w:jc w:val="center"/>
                              <w:rPr>
                                <w:b/>
                                <w:color w:val="FF6600"/>
                              </w:rPr>
                            </w:pPr>
                            <w:r w:rsidRPr="00722577">
                              <w:rPr>
                                <w:b/>
                                <w:color w:val="FF6600"/>
                              </w:rPr>
                              <w:t>WITHOUT PREJUDICE</w:t>
                            </w:r>
                          </w:p>
                          <w:p w14:paraId="5BE3DAFF" w14:textId="29C17E81" w:rsidR="00E91DB1" w:rsidRPr="00722577" w:rsidRDefault="00E91DB1" w:rsidP="000C36E8">
                            <w:pPr>
                              <w:spacing w:before="60" w:after="60"/>
                              <w:rPr>
                                <w:b/>
                                <w:color w:val="FF6600"/>
                              </w:rPr>
                            </w:pPr>
                            <w:r w:rsidRPr="00722577">
                              <w:rPr>
                                <w:b/>
                                <w:color w:val="FF6600"/>
                              </w:rPr>
                              <w:t>NOTE TO COUNTERPARTIES: THIS</w:t>
                            </w:r>
                            <w:r>
                              <w:rPr>
                                <w:b/>
                                <w:color w:val="FF6600"/>
                              </w:rPr>
                              <w:t xml:space="preserve"> DRAFT</w:t>
                            </w:r>
                            <w:r w:rsidRPr="00722577">
                              <w:rPr>
                                <w:b/>
                                <w:color w:val="FF6600"/>
                              </w:rPr>
                              <w:t xml:space="preserve"> DOCUMENT MAY BE UNILATERALLY VARIED BY </w:t>
                            </w:r>
                            <w:r>
                              <w:rPr>
                                <w:b/>
                                <w:color w:val="FF6600"/>
                              </w:rPr>
                              <w:t xml:space="preserve">ENERGEX </w:t>
                            </w:r>
                            <w:r w:rsidRPr="00722577">
                              <w:rPr>
                                <w:b/>
                                <w:color w:val="FF6600"/>
                              </w:rPr>
                              <w:t xml:space="preserve">UP UNTIL THE DATE OF OFFER TO COMPLY WITH THE CURRENT </w:t>
                            </w:r>
                            <w:r>
                              <w:rPr>
                                <w:b/>
                                <w:color w:val="FF6600"/>
                              </w:rPr>
                              <w:t xml:space="preserve">ENERGEX </w:t>
                            </w:r>
                            <w:r w:rsidRPr="00722577">
                              <w:rPr>
                                <w:b/>
                                <w:color w:val="FF6600"/>
                              </w:rPr>
                              <w:t>TEMPLATE.</w:t>
                            </w:r>
                          </w:p>
                          <w:p w14:paraId="4F5543E6" w14:textId="7F1EF3A6" w:rsidR="00E91DB1" w:rsidRPr="00E9259A" w:rsidRDefault="00E91DB1" w:rsidP="000C36E8">
                            <w:pPr>
                              <w:spacing w:before="60" w:after="60"/>
                              <w:rPr>
                                <w:b/>
                                <w:color w:val="FF6600"/>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9AC96" id="_x0000_t202" coordsize="21600,21600" o:spt="202" path="m,l,21600r21600,l21600,xe">
                <v:stroke joinstyle="miter"/>
                <v:path gradientshapeok="t" o:connecttype="rect"/>
              </v:shapetype>
              <v:shape id="Text Box 8" o:spid="_x0000_s1026" type="#_x0000_t202" style="position:absolute;margin-left:0;margin-top:648.85pt;width:396pt;height:76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" filled="f" stroked="f">
                <v:textbox>
                  <w:txbxContent>
                    <w:p w14:paraId="36D31BF2" w14:textId="77777777" w:rsidR="00E91DB1" w:rsidRPr="00722577" w:rsidRDefault="00E91DB1" w:rsidP="000C36E8">
                      <w:pPr>
                        <w:spacing w:before="60" w:after="60"/>
                        <w:jc w:val="center"/>
                        <w:rPr>
                          <w:b/>
                          <w:color w:val="FF6600"/>
                        </w:rPr>
                      </w:pPr>
                      <w:r w:rsidRPr="00722577">
                        <w:rPr>
                          <w:b/>
                          <w:color w:val="FF6600"/>
                        </w:rPr>
                        <w:t>WITHOUT PREJUDICE</w:t>
                      </w:r>
                    </w:p>
                    <w:p w14:paraId="5BE3DAFF" w14:textId="29C17E81" w:rsidR="00E91DB1" w:rsidRPr="00722577" w:rsidRDefault="00E91DB1" w:rsidP="000C36E8">
                      <w:pPr>
                        <w:spacing w:before="60" w:after="60"/>
                        <w:rPr>
                          <w:b/>
                          <w:color w:val="FF6600"/>
                        </w:rPr>
                      </w:pPr>
                      <w:r w:rsidRPr="00722577">
                        <w:rPr>
                          <w:b/>
                          <w:color w:val="FF6600"/>
                        </w:rPr>
                        <w:t>NOTE TO COUNTERPARTIES: THIS</w:t>
                      </w:r>
                      <w:r>
                        <w:rPr>
                          <w:b/>
                          <w:color w:val="FF6600"/>
                        </w:rPr>
                        <w:t xml:space="preserve"> DRAFT</w:t>
                      </w:r>
                      <w:r w:rsidRPr="00722577">
                        <w:rPr>
                          <w:b/>
                          <w:color w:val="FF6600"/>
                        </w:rPr>
                        <w:t xml:space="preserve"> DOCUMENT MAY BE UNILATERALLY VARIED BY </w:t>
                      </w:r>
                      <w:r>
                        <w:rPr>
                          <w:b/>
                          <w:color w:val="FF6600"/>
                        </w:rPr>
                        <w:t xml:space="preserve">ENERGEX </w:t>
                      </w:r>
                      <w:r w:rsidRPr="00722577">
                        <w:rPr>
                          <w:b/>
                          <w:color w:val="FF6600"/>
                        </w:rPr>
                        <w:t xml:space="preserve">UP UNTIL THE DATE OF OFFER TO COMPLY WITH THE CURRENT </w:t>
                      </w:r>
                      <w:r>
                        <w:rPr>
                          <w:b/>
                          <w:color w:val="FF6600"/>
                        </w:rPr>
                        <w:t xml:space="preserve">ENERGEX </w:t>
                      </w:r>
                      <w:r w:rsidRPr="00722577">
                        <w:rPr>
                          <w:b/>
                          <w:color w:val="FF6600"/>
                        </w:rPr>
                        <w:t>TEMPLATE.</w:t>
                      </w:r>
                    </w:p>
                    <w:p w14:paraId="4F5543E6" w14:textId="7F1EF3A6" w:rsidR="00E91DB1" w:rsidRPr="00E9259A" w:rsidRDefault="00E91DB1" w:rsidP="000C36E8">
                      <w:pPr>
                        <w:spacing w:before="60" w:after="60"/>
                        <w:rPr>
                          <w:b/>
                          <w:color w:val="FF6600"/>
                          <w:lang w:val="en-AU"/>
                        </w:rPr>
                      </w:pPr>
                    </w:p>
                  </w:txbxContent>
                </v:textbox>
                <w10:wrap anchorx="page"/>
              </v:shape>
            </w:pict>
          </mc:Fallback>
        </mc:AlternateContent>
      </w:r>
    </w:p>
    <w:p w14:paraId="79A241A5" w14:textId="57AE7BAD" w:rsidR="00E91DB1" w:rsidRDefault="00E91DB1" w:rsidP="00E91DB1">
      <w:pPr>
        <w:tabs>
          <w:tab w:val="left" w:pos="8370"/>
        </w:tabs>
        <w:rPr>
          <w:color w:val="000000" w:themeColor="text1"/>
          <w:lang w:val="en-GB"/>
        </w:rPr>
      </w:pPr>
      <w:r>
        <w:rPr>
          <w:color w:val="000000" w:themeColor="text1"/>
          <w:lang w:val="en-GB"/>
        </w:rPr>
        <w:tab/>
      </w:r>
    </w:p>
    <w:p w14:paraId="43617EDF" w14:textId="60BD4289" w:rsidR="00E91DB1" w:rsidRPr="002F7711" w:rsidRDefault="00E91DB1" w:rsidP="00E91DB1">
      <w:pPr>
        <w:tabs>
          <w:tab w:val="left" w:pos="8370"/>
        </w:tabs>
        <w:rPr>
          <w:lang w:val="en-GB"/>
        </w:rPr>
        <w:sectPr w:rsidR="00E91DB1" w:rsidRPr="002F7711" w:rsidSect="00575593">
          <w:headerReference w:type="even" r:id="rId11"/>
          <w:headerReference w:type="default" r:id="rId12"/>
          <w:footerReference w:type="default" r:id="rId13"/>
          <w:headerReference w:type="first" r:id="rId14"/>
          <w:pgSz w:w="11906" w:h="16838" w:code="9"/>
          <w:pgMar w:top="851" w:right="851" w:bottom="851" w:left="1134" w:header="720" w:footer="720" w:gutter="0"/>
          <w:pgBorders w:display="firstPage" w:offsetFrom="page">
            <w:top w:val="single" w:sz="18" w:space="24" w:color="9BBB59" w:themeColor="accent3"/>
            <w:left w:val="single" w:sz="18" w:space="24" w:color="9BBB59" w:themeColor="accent3"/>
            <w:bottom w:val="single" w:sz="18" w:space="24" w:color="9BBB59" w:themeColor="accent3"/>
            <w:right w:val="single" w:sz="18" w:space="24" w:color="9BBB59" w:themeColor="accent3"/>
          </w:pgBorders>
          <w:cols w:space="720"/>
          <w:titlePg/>
          <w:docGrid w:linePitch="360"/>
        </w:sectPr>
      </w:pPr>
      <w:r>
        <w:rPr>
          <w:lang w:val="en-GB"/>
        </w:rPr>
        <w:tab/>
      </w:r>
    </w:p>
    <w:p w14:paraId="507026C3" w14:textId="4ABD8009" w:rsidR="00E53F9B" w:rsidRPr="00BB578A" w:rsidRDefault="00E53F9B" w:rsidP="00CB4237">
      <w:pPr>
        <w:pStyle w:val="StyleTableofContentsTimesNewRomanCustomColorRGB64498"/>
        <w:ind w:left="0"/>
        <w:jc w:val="center"/>
        <w:rPr>
          <w:rFonts w:ascii="Arial Black" w:hAnsi="Arial Black" w:cs="Arial"/>
          <w:color w:val="76923C" w:themeColor="accent3" w:themeShade="BF"/>
          <w:sz w:val="24"/>
          <w:szCs w:val="24"/>
          <w:lang w:val="en-GB"/>
        </w:rPr>
      </w:pPr>
      <w:r w:rsidRPr="00BB578A">
        <w:rPr>
          <w:rFonts w:ascii="Arial Black" w:hAnsi="Arial Black" w:cs="Arial"/>
          <w:color w:val="76923C" w:themeColor="accent3" w:themeShade="BF"/>
          <w:sz w:val="24"/>
          <w:szCs w:val="24"/>
          <w:lang w:val="en-GB"/>
        </w:rPr>
        <w:lastRenderedPageBreak/>
        <w:t>CONTENTS</w:t>
      </w:r>
    </w:p>
    <w:p w14:paraId="41BFDE0B" w14:textId="39E658A2" w:rsidR="00E91DB1" w:rsidRDefault="00D472AB">
      <w:pPr>
        <w:pStyle w:val="TOC1"/>
        <w:rPr>
          <w:rFonts w:asciiTheme="minorHAnsi" w:eastAsiaTheme="minorEastAsia" w:hAnsiTheme="minorHAnsi" w:cstheme="minorBidi"/>
          <w:b w:val="0"/>
          <w:color w:val="auto"/>
          <w:szCs w:val="22"/>
          <w:lang w:val="en-AU" w:eastAsia="en-AU"/>
        </w:rPr>
      </w:pPr>
      <w:r>
        <w:rPr>
          <w:rFonts w:eastAsiaTheme="minorEastAsia" w:cs="Arial"/>
          <w:color w:val="365F91" w:themeColor="accent1" w:themeShade="BF"/>
          <w:sz w:val="24"/>
          <w:lang w:eastAsia="en-US"/>
        </w:rPr>
        <w:fldChar w:fldCharType="begin"/>
      </w:r>
      <w:r>
        <w:rPr>
          <w:rFonts w:eastAsiaTheme="minorEastAsia" w:cs="Arial"/>
          <w:color w:val="365F91" w:themeColor="accent1" w:themeShade="BF"/>
          <w:sz w:val="24"/>
          <w:lang w:eastAsia="en-US"/>
        </w:rPr>
        <w:instrText xml:space="preserve"> TOC \t "Heading 1,1,Heading 2,2" </w:instrText>
      </w:r>
      <w:r>
        <w:rPr>
          <w:rFonts w:eastAsiaTheme="minorEastAsia" w:cs="Arial"/>
          <w:color w:val="365F91" w:themeColor="accent1" w:themeShade="BF"/>
          <w:sz w:val="24"/>
          <w:lang w:eastAsia="en-US"/>
        </w:rPr>
        <w:fldChar w:fldCharType="separate"/>
      </w:r>
      <w:r w:rsidR="00E91DB1">
        <w:t>A.</w:t>
      </w:r>
      <w:r w:rsidR="00E91DB1">
        <w:rPr>
          <w:rFonts w:asciiTheme="minorHAnsi" w:eastAsiaTheme="minorEastAsia" w:hAnsiTheme="minorHAnsi" w:cstheme="minorBidi"/>
          <w:b w:val="0"/>
          <w:color w:val="auto"/>
          <w:szCs w:val="22"/>
          <w:lang w:val="en-AU" w:eastAsia="en-AU"/>
        </w:rPr>
        <w:tab/>
      </w:r>
      <w:r w:rsidR="00E91DB1">
        <w:t>PART A: PREMISES-SPECIFIC DETAILS</w:t>
      </w:r>
      <w:r w:rsidR="00E91DB1">
        <w:tab/>
      </w:r>
      <w:r w:rsidR="00E91DB1">
        <w:fldChar w:fldCharType="begin"/>
      </w:r>
      <w:r w:rsidR="00E91DB1">
        <w:instrText xml:space="preserve"> PAGEREF _Toc83276290 \h </w:instrText>
      </w:r>
      <w:r w:rsidR="00E91DB1">
        <w:fldChar w:fldCharType="separate"/>
      </w:r>
      <w:r w:rsidR="00E91DB1">
        <w:t>1</w:t>
      </w:r>
      <w:r w:rsidR="00E91DB1">
        <w:fldChar w:fldCharType="end"/>
      </w:r>
    </w:p>
    <w:p w14:paraId="78B612CD" w14:textId="0E082D1B"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A.1.</w:t>
      </w:r>
      <w:r>
        <w:rPr>
          <w:rFonts w:asciiTheme="minorHAnsi" w:eastAsiaTheme="minorEastAsia" w:hAnsiTheme="minorHAnsi" w:cstheme="minorBidi"/>
          <w:sz w:val="22"/>
          <w:lang w:val="en-AU" w:eastAsia="en-AU"/>
        </w:rPr>
        <w:tab/>
      </w:r>
      <w:r>
        <w:t>Party details</w:t>
      </w:r>
      <w:r>
        <w:tab/>
      </w:r>
      <w:r>
        <w:fldChar w:fldCharType="begin"/>
      </w:r>
      <w:r>
        <w:instrText xml:space="preserve"> PAGEREF _Toc83276291 \h </w:instrText>
      </w:r>
      <w:r>
        <w:fldChar w:fldCharType="separate"/>
      </w:r>
      <w:r>
        <w:t>1</w:t>
      </w:r>
      <w:r>
        <w:fldChar w:fldCharType="end"/>
      </w:r>
    </w:p>
    <w:p w14:paraId="7BFC3542" w14:textId="2C8F6F66"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A.2.</w:t>
      </w:r>
      <w:r>
        <w:rPr>
          <w:rFonts w:asciiTheme="minorHAnsi" w:eastAsiaTheme="minorEastAsia" w:hAnsiTheme="minorHAnsi" w:cstheme="minorBidi"/>
          <w:sz w:val="22"/>
          <w:lang w:val="en-AU" w:eastAsia="en-AU"/>
        </w:rPr>
        <w:tab/>
      </w:r>
      <w:r w:rsidRPr="001B76CB">
        <w:rPr>
          <w:i/>
          <w:iCs/>
        </w:rPr>
        <w:t xml:space="preserve">Energex’s </w:t>
      </w:r>
      <w:r>
        <w:t>postal details</w:t>
      </w:r>
      <w:r>
        <w:tab/>
      </w:r>
      <w:r>
        <w:fldChar w:fldCharType="begin"/>
      </w:r>
      <w:r>
        <w:instrText xml:space="preserve"> PAGEREF _Toc83276292 \h </w:instrText>
      </w:r>
      <w:r>
        <w:fldChar w:fldCharType="separate"/>
      </w:r>
      <w:r>
        <w:t>1</w:t>
      </w:r>
      <w:r>
        <w:fldChar w:fldCharType="end"/>
      </w:r>
    </w:p>
    <w:p w14:paraId="15942FAC" w14:textId="267CE6A1"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A.3.</w:t>
      </w:r>
      <w:r>
        <w:rPr>
          <w:rFonts w:asciiTheme="minorHAnsi" w:eastAsiaTheme="minorEastAsia" w:hAnsiTheme="minorHAnsi" w:cstheme="minorBidi"/>
          <w:sz w:val="22"/>
          <w:lang w:val="en-AU" w:eastAsia="en-AU"/>
        </w:rPr>
        <w:tab/>
      </w:r>
      <w:r w:rsidRPr="001B76CB">
        <w:rPr>
          <w:i/>
          <w:iCs/>
        </w:rPr>
        <w:t>Solar Sharing Operator’s</w:t>
      </w:r>
      <w:r>
        <w:t xml:space="preserve"> postal details</w:t>
      </w:r>
      <w:r>
        <w:tab/>
      </w:r>
      <w:r>
        <w:fldChar w:fldCharType="begin"/>
      </w:r>
      <w:r>
        <w:instrText xml:space="preserve"> PAGEREF _Toc83276293 \h </w:instrText>
      </w:r>
      <w:r>
        <w:fldChar w:fldCharType="separate"/>
      </w:r>
      <w:r>
        <w:t>1</w:t>
      </w:r>
      <w:r>
        <w:fldChar w:fldCharType="end"/>
      </w:r>
    </w:p>
    <w:p w14:paraId="70F59559" w14:textId="5B4B359E"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A.4.</w:t>
      </w:r>
      <w:r>
        <w:rPr>
          <w:rFonts w:asciiTheme="minorHAnsi" w:eastAsiaTheme="minorEastAsia" w:hAnsiTheme="minorHAnsi" w:cstheme="minorBidi"/>
          <w:sz w:val="22"/>
          <w:lang w:val="en-AU" w:eastAsia="en-AU"/>
        </w:rPr>
        <w:tab/>
      </w:r>
      <w:r w:rsidRPr="001B76CB">
        <w:rPr>
          <w:i/>
          <w:iCs/>
        </w:rPr>
        <w:t>Solar Sharing Network</w:t>
      </w:r>
      <w:r>
        <w:t xml:space="preserve"> and </w:t>
      </w:r>
      <w:r w:rsidRPr="001B76CB">
        <w:rPr>
          <w:i/>
          <w:iCs/>
        </w:rPr>
        <w:t>NMI</w:t>
      </w:r>
      <w:r>
        <w:t xml:space="preserve"> details</w:t>
      </w:r>
      <w:r>
        <w:tab/>
      </w:r>
      <w:r>
        <w:fldChar w:fldCharType="begin"/>
      </w:r>
      <w:r>
        <w:instrText xml:space="preserve"> PAGEREF _Toc83276294 \h </w:instrText>
      </w:r>
      <w:r>
        <w:fldChar w:fldCharType="separate"/>
      </w:r>
      <w:r>
        <w:t>1</w:t>
      </w:r>
      <w:r>
        <w:fldChar w:fldCharType="end"/>
      </w:r>
    </w:p>
    <w:p w14:paraId="186F7C8F" w14:textId="43DB46DE"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A.5.</w:t>
      </w:r>
      <w:r>
        <w:rPr>
          <w:rFonts w:asciiTheme="minorHAnsi" w:eastAsiaTheme="minorEastAsia" w:hAnsiTheme="minorHAnsi" w:cstheme="minorBidi"/>
          <w:sz w:val="22"/>
          <w:lang w:val="en-AU" w:eastAsia="en-AU"/>
        </w:rPr>
        <w:tab/>
      </w:r>
      <w:r w:rsidRPr="001B76CB">
        <w:rPr>
          <w:i/>
          <w:iCs/>
        </w:rPr>
        <w:t>Generating System</w:t>
      </w:r>
      <w:r>
        <w:t xml:space="preserve"> details</w:t>
      </w:r>
      <w:r>
        <w:tab/>
      </w:r>
      <w:r>
        <w:fldChar w:fldCharType="begin"/>
      </w:r>
      <w:r>
        <w:instrText xml:space="preserve"> PAGEREF _Toc83276295 \h </w:instrText>
      </w:r>
      <w:r>
        <w:fldChar w:fldCharType="separate"/>
      </w:r>
      <w:r>
        <w:t>1</w:t>
      </w:r>
      <w:r>
        <w:fldChar w:fldCharType="end"/>
      </w:r>
    </w:p>
    <w:p w14:paraId="080A2BEE" w14:textId="2066FB50"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A.6.</w:t>
      </w:r>
      <w:r>
        <w:rPr>
          <w:rFonts w:asciiTheme="minorHAnsi" w:eastAsiaTheme="minorEastAsia" w:hAnsiTheme="minorHAnsi" w:cstheme="minorBidi"/>
          <w:sz w:val="22"/>
          <w:lang w:val="en-AU" w:eastAsia="en-AU"/>
        </w:rPr>
        <w:tab/>
      </w:r>
      <w:r>
        <w:t>Estimated costs</w:t>
      </w:r>
      <w:r>
        <w:tab/>
      </w:r>
      <w:r>
        <w:fldChar w:fldCharType="begin"/>
      </w:r>
      <w:r>
        <w:instrText xml:space="preserve"> PAGEREF _Toc83276296 \h </w:instrText>
      </w:r>
      <w:r>
        <w:fldChar w:fldCharType="separate"/>
      </w:r>
      <w:r>
        <w:t>2</w:t>
      </w:r>
      <w:r>
        <w:fldChar w:fldCharType="end"/>
      </w:r>
    </w:p>
    <w:p w14:paraId="094402DC" w14:textId="78BD99AD"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A.7.</w:t>
      </w:r>
      <w:r>
        <w:rPr>
          <w:rFonts w:asciiTheme="minorHAnsi" w:eastAsiaTheme="minorEastAsia" w:hAnsiTheme="minorHAnsi" w:cstheme="minorBidi"/>
          <w:sz w:val="22"/>
          <w:lang w:val="en-AU" w:eastAsia="en-AU"/>
        </w:rPr>
        <w:tab/>
      </w:r>
      <w:r>
        <w:t>General description of our consent</w:t>
      </w:r>
      <w:r>
        <w:tab/>
      </w:r>
      <w:r>
        <w:fldChar w:fldCharType="begin"/>
      </w:r>
      <w:r>
        <w:instrText xml:space="preserve"> PAGEREF _Toc83276297 \h </w:instrText>
      </w:r>
      <w:r>
        <w:fldChar w:fldCharType="separate"/>
      </w:r>
      <w:r>
        <w:t>2</w:t>
      </w:r>
      <w:r>
        <w:fldChar w:fldCharType="end"/>
      </w:r>
    </w:p>
    <w:p w14:paraId="112E6AA5" w14:textId="6B034A38"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A.8.</w:t>
      </w:r>
      <w:r>
        <w:rPr>
          <w:rFonts w:asciiTheme="minorHAnsi" w:eastAsiaTheme="minorEastAsia" w:hAnsiTheme="minorHAnsi" w:cstheme="minorBidi"/>
          <w:sz w:val="22"/>
          <w:lang w:val="en-AU" w:eastAsia="en-AU"/>
        </w:rPr>
        <w:tab/>
      </w:r>
      <w:r>
        <w:t xml:space="preserve">Core </w:t>
      </w:r>
      <w:r w:rsidRPr="001B76CB">
        <w:rPr>
          <w:i/>
          <w:iCs/>
        </w:rPr>
        <w:t>Solar Sharing Operator’s activities</w:t>
      </w:r>
      <w:r>
        <w:t xml:space="preserve"> and </w:t>
      </w:r>
      <w:r w:rsidRPr="001B76CB">
        <w:rPr>
          <w:i/>
          <w:iCs/>
        </w:rPr>
        <w:t>connection</w:t>
      </w:r>
      <w:r>
        <w:t xml:space="preserve"> process</w:t>
      </w:r>
      <w:r>
        <w:tab/>
      </w:r>
      <w:r>
        <w:fldChar w:fldCharType="begin"/>
      </w:r>
      <w:r>
        <w:instrText xml:space="preserve"> PAGEREF _Toc83276298 \h </w:instrText>
      </w:r>
      <w:r>
        <w:fldChar w:fldCharType="separate"/>
      </w:r>
      <w:r>
        <w:t>2</w:t>
      </w:r>
      <w:r>
        <w:fldChar w:fldCharType="end"/>
      </w:r>
    </w:p>
    <w:p w14:paraId="3CBE02AD" w14:textId="24F23866"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A.9.</w:t>
      </w:r>
      <w:r>
        <w:rPr>
          <w:rFonts w:asciiTheme="minorHAnsi" w:eastAsiaTheme="minorEastAsia" w:hAnsiTheme="minorHAnsi" w:cstheme="minorBidi"/>
          <w:sz w:val="22"/>
          <w:lang w:val="en-AU" w:eastAsia="en-AU"/>
        </w:rPr>
        <w:tab/>
      </w:r>
      <w:r w:rsidRPr="001B76CB">
        <w:rPr>
          <w:i/>
          <w:iCs/>
        </w:rPr>
        <w:t>Technical and safety requirements</w:t>
      </w:r>
      <w:r>
        <w:t xml:space="preserve"> and </w:t>
      </w:r>
      <w:r w:rsidRPr="001B76CB">
        <w:rPr>
          <w:i/>
          <w:iCs/>
        </w:rPr>
        <w:t>relevant EG standards</w:t>
      </w:r>
      <w:r>
        <w:tab/>
      </w:r>
      <w:r>
        <w:fldChar w:fldCharType="begin"/>
      </w:r>
      <w:r>
        <w:instrText xml:space="preserve"> PAGEREF _Toc83276299 \h </w:instrText>
      </w:r>
      <w:r>
        <w:fldChar w:fldCharType="separate"/>
      </w:r>
      <w:r>
        <w:t>3</w:t>
      </w:r>
      <w:r>
        <w:fldChar w:fldCharType="end"/>
      </w:r>
    </w:p>
    <w:p w14:paraId="60796C4E" w14:textId="5891F0CF" w:rsidR="00E91DB1" w:rsidRDefault="00E91DB1">
      <w:pPr>
        <w:pStyle w:val="TOC1"/>
        <w:rPr>
          <w:rFonts w:asciiTheme="minorHAnsi" w:eastAsiaTheme="minorEastAsia" w:hAnsiTheme="minorHAnsi" w:cstheme="minorBidi"/>
          <w:b w:val="0"/>
          <w:color w:val="auto"/>
          <w:szCs w:val="22"/>
          <w:lang w:val="en-AU" w:eastAsia="en-AU"/>
        </w:rPr>
      </w:pPr>
      <w:r>
        <w:t>B.</w:t>
      </w:r>
      <w:r>
        <w:rPr>
          <w:rFonts w:asciiTheme="minorHAnsi" w:eastAsiaTheme="minorEastAsia" w:hAnsiTheme="minorHAnsi" w:cstheme="minorBidi"/>
          <w:b w:val="0"/>
          <w:color w:val="auto"/>
          <w:szCs w:val="22"/>
          <w:lang w:val="en-AU" w:eastAsia="en-AU"/>
        </w:rPr>
        <w:tab/>
      </w:r>
      <w:r>
        <w:t>PART B: EXECUTION CLAUSE</w:t>
      </w:r>
      <w:r>
        <w:tab/>
      </w:r>
      <w:r>
        <w:fldChar w:fldCharType="begin"/>
      </w:r>
      <w:r>
        <w:instrText xml:space="preserve"> PAGEREF _Toc83276300 \h </w:instrText>
      </w:r>
      <w:r>
        <w:fldChar w:fldCharType="separate"/>
      </w:r>
      <w:r>
        <w:t>5</w:t>
      </w:r>
      <w:r>
        <w:fldChar w:fldCharType="end"/>
      </w:r>
    </w:p>
    <w:p w14:paraId="2D3CD4CA" w14:textId="6E9629FA" w:rsidR="00E91DB1" w:rsidRDefault="00E91DB1">
      <w:pPr>
        <w:pStyle w:val="TOC1"/>
        <w:rPr>
          <w:rFonts w:asciiTheme="minorHAnsi" w:eastAsiaTheme="minorEastAsia" w:hAnsiTheme="minorHAnsi" w:cstheme="minorBidi"/>
          <w:b w:val="0"/>
          <w:color w:val="auto"/>
          <w:szCs w:val="22"/>
          <w:lang w:val="en-AU" w:eastAsia="en-AU"/>
        </w:rPr>
      </w:pPr>
      <w:r>
        <w:t>C.</w:t>
      </w:r>
      <w:r>
        <w:rPr>
          <w:rFonts w:asciiTheme="minorHAnsi" w:eastAsiaTheme="minorEastAsia" w:hAnsiTheme="minorHAnsi" w:cstheme="minorBidi"/>
          <w:b w:val="0"/>
          <w:color w:val="auto"/>
          <w:szCs w:val="22"/>
          <w:lang w:val="en-AU" w:eastAsia="en-AU"/>
        </w:rPr>
        <w:tab/>
      </w:r>
      <w:r>
        <w:t>PART C: TECHNICAL CONDITIONS</w:t>
      </w:r>
      <w:r>
        <w:tab/>
      </w:r>
      <w:r>
        <w:fldChar w:fldCharType="begin"/>
      </w:r>
      <w:r>
        <w:instrText xml:space="preserve"> PAGEREF _Toc83276301 \h </w:instrText>
      </w:r>
      <w:r>
        <w:fldChar w:fldCharType="separate"/>
      </w:r>
      <w:r>
        <w:t>6</w:t>
      </w:r>
      <w:r>
        <w:fldChar w:fldCharType="end"/>
      </w:r>
    </w:p>
    <w:p w14:paraId="11BC04CE" w14:textId="653A2337"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C.1.</w:t>
      </w:r>
      <w:r>
        <w:rPr>
          <w:rFonts w:asciiTheme="minorHAnsi" w:eastAsiaTheme="minorEastAsia" w:hAnsiTheme="minorHAnsi" w:cstheme="minorBidi"/>
          <w:sz w:val="22"/>
          <w:lang w:val="en-AU" w:eastAsia="en-AU"/>
        </w:rPr>
        <w:tab/>
      </w:r>
      <w:r>
        <w:t>General requirements</w:t>
      </w:r>
      <w:r>
        <w:tab/>
      </w:r>
      <w:r>
        <w:fldChar w:fldCharType="begin"/>
      </w:r>
      <w:r>
        <w:instrText xml:space="preserve"> PAGEREF _Toc83276302 \h </w:instrText>
      </w:r>
      <w:r>
        <w:fldChar w:fldCharType="separate"/>
      </w:r>
      <w:r>
        <w:t>6</w:t>
      </w:r>
      <w:r>
        <w:fldChar w:fldCharType="end"/>
      </w:r>
    </w:p>
    <w:p w14:paraId="751107E2" w14:textId="7D49BAEA"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C.2.</w:t>
      </w:r>
      <w:r>
        <w:rPr>
          <w:rFonts w:asciiTheme="minorHAnsi" w:eastAsiaTheme="minorEastAsia" w:hAnsiTheme="minorHAnsi" w:cstheme="minorBidi"/>
          <w:sz w:val="22"/>
          <w:lang w:val="en-AU" w:eastAsia="en-AU"/>
        </w:rPr>
        <w:tab/>
      </w:r>
      <w:r w:rsidRPr="001B76CB">
        <w:rPr>
          <w:i/>
        </w:rPr>
        <w:t xml:space="preserve">Our </w:t>
      </w:r>
      <w:r w:rsidRPr="001B76CB">
        <w:rPr>
          <w:iCs/>
        </w:rPr>
        <w:t>rights and obligations</w:t>
      </w:r>
      <w:r>
        <w:tab/>
      </w:r>
      <w:r>
        <w:fldChar w:fldCharType="begin"/>
      </w:r>
      <w:r>
        <w:instrText xml:space="preserve"> PAGEREF _Toc83276303 \h </w:instrText>
      </w:r>
      <w:r>
        <w:fldChar w:fldCharType="separate"/>
      </w:r>
      <w:r>
        <w:t>7</w:t>
      </w:r>
      <w:r>
        <w:fldChar w:fldCharType="end"/>
      </w:r>
    </w:p>
    <w:p w14:paraId="29685A05" w14:textId="57114D4A"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C.3.</w:t>
      </w:r>
      <w:r>
        <w:rPr>
          <w:rFonts w:asciiTheme="minorHAnsi" w:eastAsiaTheme="minorEastAsia" w:hAnsiTheme="minorHAnsi" w:cstheme="minorBidi"/>
          <w:sz w:val="22"/>
          <w:lang w:val="en-AU" w:eastAsia="en-AU"/>
        </w:rPr>
        <w:tab/>
      </w:r>
      <w:r>
        <w:t>Operating protocol</w:t>
      </w:r>
      <w:r>
        <w:tab/>
      </w:r>
      <w:r>
        <w:fldChar w:fldCharType="begin"/>
      </w:r>
      <w:r>
        <w:instrText xml:space="preserve"> PAGEREF _Toc83276304 \h </w:instrText>
      </w:r>
      <w:r>
        <w:fldChar w:fldCharType="separate"/>
      </w:r>
      <w:r>
        <w:t>7</w:t>
      </w:r>
      <w:r>
        <w:fldChar w:fldCharType="end"/>
      </w:r>
    </w:p>
    <w:p w14:paraId="23524178" w14:textId="7E4770E2"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C.4.</w:t>
      </w:r>
      <w:r>
        <w:rPr>
          <w:rFonts w:asciiTheme="minorHAnsi" w:eastAsiaTheme="minorEastAsia" w:hAnsiTheme="minorHAnsi" w:cstheme="minorBidi"/>
          <w:sz w:val="22"/>
          <w:lang w:val="en-AU" w:eastAsia="en-AU"/>
        </w:rPr>
        <w:tab/>
      </w:r>
      <w:r>
        <w:t>Inspection and testing requirements</w:t>
      </w:r>
      <w:r>
        <w:tab/>
      </w:r>
      <w:r>
        <w:fldChar w:fldCharType="begin"/>
      </w:r>
      <w:r>
        <w:instrText xml:space="preserve"> PAGEREF _Toc83276305 \h </w:instrText>
      </w:r>
      <w:r>
        <w:fldChar w:fldCharType="separate"/>
      </w:r>
      <w:r>
        <w:t>7</w:t>
      </w:r>
      <w:r>
        <w:fldChar w:fldCharType="end"/>
      </w:r>
    </w:p>
    <w:p w14:paraId="25A64F4B" w14:textId="749A30CE"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C.5.</w:t>
      </w:r>
      <w:r>
        <w:rPr>
          <w:rFonts w:asciiTheme="minorHAnsi" w:eastAsiaTheme="minorEastAsia" w:hAnsiTheme="minorHAnsi" w:cstheme="minorBidi"/>
          <w:sz w:val="22"/>
          <w:lang w:val="en-AU" w:eastAsia="en-AU"/>
        </w:rPr>
        <w:tab/>
      </w:r>
      <w:r>
        <w:t>Balanced power flows</w:t>
      </w:r>
      <w:r>
        <w:tab/>
      </w:r>
      <w:r>
        <w:fldChar w:fldCharType="begin"/>
      </w:r>
      <w:r>
        <w:instrText xml:space="preserve"> PAGEREF _Toc83276306 \h </w:instrText>
      </w:r>
      <w:r>
        <w:fldChar w:fldCharType="separate"/>
      </w:r>
      <w:r>
        <w:t>8</w:t>
      </w:r>
      <w:r>
        <w:fldChar w:fldCharType="end"/>
      </w:r>
    </w:p>
    <w:p w14:paraId="783CBAA6" w14:textId="5A91B60F"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C.6.</w:t>
      </w:r>
      <w:r>
        <w:rPr>
          <w:rFonts w:asciiTheme="minorHAnsi" w:eastAsiaTheme="minorEastAsia" w:hAnsiTheme="minorHAnsi" w:cstheme="minorBidi"/>
          <w:sz w:val="22"/>
          <w:lang w:val="en-AU" w:eastAsia="en-AU"/>
        </w:rPr>
        <w:tab/>
      </w:r>
      <w:r>
        <w:t>Fault currents</w:t>
      </w:r>
      <w:r>
        <w:tab/>
      </w:r>
      <w:r>
        <w:fldChar w:fldCharType="begin"/>
      </w:r>
      <w:r>
        <w:instrText xml:space="preserve"> PAGEREF _Toc83276307 \h </w:instrText>
      </w:r>
      <w:r>
        <w:fldChar w:fldCharType="separate"/>
      </w:r>
      <w:r>
        <w:t>8</w:t>
      </w:r>
      <w:r>
        <w:fldChar w:fldCharType="end"/>
      </w:r>
    </w:p>
    <w:p w14:paraId="4CD15A4E" w14:textId="42B6854C"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C.7.</w:t>
      </w:r>
      <w:r>
        <w:rPr>
          <w:rFonts w:asciiTheme="minorHAnsi" w:eastAsiaTheme="minorEastAsia" w:hAnsiTheme="minorHAnsi" w:cstheme="minorBidi"/>
          <w:sz w:val="22"/>
          <w:lang w:val="en-AU" w:eastAsia="en-AU"/>
        </w:rPr>
        <w:tab/>
      </w:r>
      <w:r>
        <w:t>Minimising impact</w:t>
      </w:r>
      <w:r>
        <w:tab/>
      </w:r>
      <w:r>
        <w:fldChar w:fldCharType="begin"/>
      </w:r>
      <w:r>
        <w:instrText xml:space="preserve"> PAGEREF _Toc83276308 \h </w:instrText>
      </w:r>
      <w:r>
        <w:fldChar w:fldCharType="separate"/>
      </w:r>
      <w:r>
        <w:t>8</w:t>
      </w:r>
      <w:r>
        <w:fldChar w:fldCharType="end"/>
      </w:r>
    </w:p>
    <w:p w14:paraId="168240AC" w14:textId="46C741C2"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C.8.</w:t>
      </w:r>
      <w:r>
        <w:rPr>
          <w:rFonts w:asciiTheme="minorHAnsi" w:eastAsiaTheme="minorEastAsia" w:hAnsiTheme="minorHAnsi" w:cstheme="minorBidi"/>
          <w:sz w:val="22"/>
          <w:lang w:val="en-AU" w:eastAsia="en-AU"/>
        </w:rPr>
        <w:tab/>
      </w:r>
      <w:r>
        <w:t>Live Line Protocol</w:t>
      </w:r>
      <w:r>
        <w:tab/>
      </w:r>
      <w:r>
        <w:fldChar w:fldCharType="begin"/>
      </w:r>
      <w:r>
        <w:instrText xml:space="preserve"> PAGEREF _Toc83276309 \h </w:instrText>
      </w:r>
      <w:r>
        <w:fldChar w:fldCharType="separate"/>
      </w:r>
      <w:r>
        <w:t>8</w:t>
      </w:r>
      <w:r>
        <w:fldChar w:fldCharType="end"/>
      </w:r>
    </w:p>
    <w:p w14:paraId="1DF7D443" w14:textId="3BA750D6" w:rsidR="00E91DB1" w:rsidRDefault="00E91DB1">
      <w:pPr>
        <w:pStyle w:val="TOC1"/>
        <w:rPr>
          <w:rFonts w:asciiTheme="minorHAnsi" w:eastAsiaTheme="minorEastAsia" w:hAnsiTheme="minorHAnsi" w:cstheme="minorBidi"/>
          <w:b w:val="0"/>
          <w:color w:val="auto"/>
          <w:szCs w:val="22"/>
          <w:lang w:val="en-AU" w:eastAsia="en-AU"/>
        </w:rPr>
      </w:pPr>
      <w:r>
        <w:t>D.</w:t>
      </w:r>
      <w:r>
        <w:rPr>
          <w:rFonts w:asciiTheme="minorHAnsi" w:eastAsiaTheme="minorEastAsia" w:hAnsiTheme="minorHAnsi" w:cstheme="minorBidi"/>
          <w:b w:val="0"/>
          <w:color w:val="auto"/>
          <w:szCs w:val="22"/>
          <w:lang w:val="en-AU" w:eastAsia="en-AU"/>
        </w:rPr>
        <w:tab/>
      </w:r>
      <w:r>
        <w:t>PART D: GENERAL TERMS AND CONDITIONS</w:t>
      </w:r>
      <w:r>
        <w:tab/>
      </w:r>
      <w:r>
        <w:fldChar w:fldCharType="begin"/>
      </w:r>
      <w:r>
        <w:instrText xml:space="preserve"> PAGEREF _Toc83276310 \h </w:instrText>
      </w:r>
      <w:r>
        <w:fldChar w:fldCharType="separate"/>
      </w:r>
      <w:r>
        <w:t>10</w:t>
      </w:r>
      <w:r>
        <w:fldChar w:fldCharType="end"/>
      </w:r>
    </w:p>
    <w:p w14:paraId="4796D6A5" w14:textId="0129F09E"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w:t>
      </w:r>
      <w:r>
        <w:rPr>
          <w:rFonts w:asciiTheme="minorHAnsi" w:eastAsiaTheme="minorEastAsia" w:hAnsiTheme="minorHAnsi" w:cstheme="minorBidi"/>
          <w:sz w:val="22"/>
          <w:lang w:val="en-AU" w:eastAsia="en-AU"/>
        </w:rPr>
        <w:tab/>
      </w:r>
      <w:r>
        <w:t xml:space="preserve">Background to the </w:t>
      </w:r>
      <w:r w:rsidRPr="001B76CB">
        <w:rPr>
          <w:i/>
          <w:iCs/>
        </w:rPr>
        <w:t>contract</w:t>
      </w:r>
      <w:r>
        <w:tab/>
      </w:r>
      <w:r>
        <w:fldChar w:fldCharType="begin"/>
      </w:r>
      <w:r>
        <w:instrText xml:space="preserve"> PAGEREF _Toc83276311 \h </w:instrText>
      </w:r>
      <w:r>
        <w:fldChar w:fldCharType="separate"/>
      </w:r>
      <w:r>
        <w:t>10</w:t>
      </w:r>
      <w:r>
        <w:fldChar w:fldCharType="end"/>
      </w:r>
    </w:p>
    <w:p w14:paraId="00B55CA6" w14:textId="5EBCE0EB"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w:t>
      </w:r>
      <w:r>
        <w:rPr>
          <w:rFonts w:asciiTheme="minorHAnsi" w:eastAsiaTheme="minorEastAsia" w:hAnsiTheme="minorHAnsi" w:cstheme="minorBidi"/>
          <w:sz w:val="22"/>
          <w:lang w:val="en-AU" w:eastAsia="en-AU"/>
        </w:rPr>
        <w:tab/>
      </w:r>
      <w:r>
        <w:t>Glossary</w:t>
      </w:r>
      <w:r>
        <w:tab/>
      </w:r>
      <w:r>
        <w:fldChar w:fldCharType="begin"/>
      </w:r>
      <w:r>
        <w:instrText xml:space="preserve"> PAGEREF _Toc83276312 \h </w:instrText>
      </w:r>
      <w:r>
        <w:fldChar w:fldCharType="separate"/>
      </w:r>
      <w:r>
        <w:t>10</w:t>
      </w:r>
      <w:r>
        <w:fldChar w:fldCharType="end"/>
      </w:r>
    </w:p>
    <w:p w14:paraId="48B00493" w14:textId="5016BA73"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D.3.</w:t>
      </w:r>
      <w:r>
        <w:rPr>
          <w:rFonts w:asciiTheme="minorHAnsi" w:eastAsiaTheme="minorEastAsia" w:hAnsiTheme="minorHAnsi" w:cstheme="minorBidi"/>
          <w:sz w:val="22"/>
          <w:lang w:val="en-AU" w:eastAsia="en-AU"/>
        </w:rPr>
        <w:tab/>
      </w:r>
      <w:r>
        <w:t xml:space="preserve">What documents make up this </w:t>
      </w:r>
      <w:r w:rsidRPr="001B76CB">
        <w:rPr>
          <w:i/>
          <w:iCs/>
        </w:rPr>
        <w:t>contract</w:t>
      </w:r>
      <w:r>
        <w:t>?</w:t>
      </w:r>
      <w:r>
        <w:tab/>
      </w:r>
      <w:r>
        <w:fldChar w:fldCharType="begin"/>
      </w:r>
      <w:r>
        <w:instrText xml:space="preserve"> PAGEREF _Toc83276313 \h </w:instrText>
      </w:r>
      <w:r>
        <w:fldChar w:fldCharType="separate"/>
      </w:r>
      <w:r>
        <w:t>10</w:t>
      </w:r>
      <w:r>
        <w:fldChar w:fldCharType="end"/>
      </w:r>
    </w:p>
    <w:p w14:paraId="23AC650E" w14:textId="6DC205BF"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D.4.</w:t>
      </w:r>
      <w:r>
        <w:rPr>
          <w:rFonts w:asciiTheme="minorHAnsi" w:eastAsiaTheme="minorEastAsia" w:hAnsiTheme="minorHAnsi" w:cstheme="minorBidi"/>
          <w:sz w:val="22"/>
          <w:lang w:val="en-AU" w:eastAsia="en-AU"/>
        </w:rPr>
        <w:tab/>
      </w:r>
      <w:r>
        <w:t xml:space="preserve">When does this </w:t>
      </w:r>
      <w:r w:rsidRPr="001B76CB">
        <w:rPr>
          <w:i/>
          <w:iCs/>
        </w:rPr>
        <w:t xml:space="preserve">contract </w:t>
      </w:r>
      <w:r>
        <w:t>start and finish?</w:t>
      </w:r>
      <w:r>
        <w:tab/>
      </w:r>
      <w:r>
        <w:fldChar w:fldCharType="begin"/>
      </w:r>
      <w:r>
        <w:instrText xml:space="preserve"> PAGEREF _Toc83276314 \h </w:instrText>
      </w:r>
      <w:r>
        <w:fldChar w:fldCharType="separate"/>
      </w:r>
      <w:r>
        <w:t>11</w:t>
      </w:r>
      <w:r>
        <w:fldChar w:fldCharType="end"/>
      </w:r>
    </w:p>
    <w:p w14:paraId="27AD8D60" w14:textId="25F0D86F"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D.5.</w:t>
      </w:r>
      <w:r>
        <w:rPr>
          <w:rFonts w:asciiTheme="minorHAnsi" w:eastAsiaTheme="minorEastAsia" w:hAnsiTheme="minorHAnsi" w:cstheme="minorBidi"/>
          <w:sz w:val="22"/>
          <w:lang w:val="en-AU" w:eastAsia="en-AU"/>
        </w:rPr>
        <w:tab/>
      </w:r>
      <w:r>
        <w:t>Automatic termination</w:t>
      </w:r>
      <w:r>
        <w:tab/>
      </w:r>
      <w:r>
        <w:fldChar w:fldCharType="begin"/>
      </w:r>
      <w:r>
        <w:instrText xml:space="preserve"> PAGEREF _Toc83276315 \h </w:instrText>
      </w:r>
      <w:r>
        <w:fldChar w:fldCharType="separate"/>
      </w:r>
      <w:r>
        <w:t>11</w:t>
      </w:r>
      <w:r>
        <w:fldChar w:fldCharType="end"/>
      </w:r>
    </w:p>
    <w:p w14:paraId="481553B2" w14:textId="315F58DF"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D.6.</w:t>
      </w:r>
      <w:r>
        <w:rPr>
          <w:rFonts w:asciiTheme="minorHAnsi" w:eastAsiaTheme="minorEastAsia" w:hAnsiTheme="minorHAnsi" w:cstheme="minorBidi"/>
          <w:sz w:val="22"/>
          <w:lang w:val="en-AU" w:eastAsia="en-AU"/>
        </w:rPr>
        <w:tab/>
      </w:r>
      <w:r>
        <w:t>Consequences of termination</w:t>
      </w:r>
      <w:r>
        <w:tab/>
      </w:r>
      <w:r>
        <w:fldChar w:fldCharType="begin"/>
      </w:r>
      <w:r>
        <w:instrText xml:space="preserve"> PAGEREF _Toc83276316 \h </w:instrText>
      </w:r>
      <w:r>
        <w:fldChar w:fldCharType="separate"/>
      </w:r>
      <w:r>
        <w:t>11</w:t>
      </w:r>
      <w:r>
        <w:fldChar w:fldCharType="end"/>
      </w:r>
    </w:p>
    <w:p w14:paraId="7538B9DD" w14:textId="60C4EA24"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D.7.</w:t>
      </w:r>
      <w:r>
        <w:rPr>
          <w:rFonts w:asciiTheme="minorHAnsi" w:eastAsiaTheme="minorEastAsia" w:hAnsiTheme="minorHAnsi" w:cstheme="minorBidi"/>
          <w:sz w:val="22"/>
          <w:lang w:val="en-AU" w:eastAsia="en-AU"/>
        </w:rPr>
        <w:tab/>
      </w:r>
      <w:r>
        <w:t>Conditions of consent</w:t>
      </w:r>
      <w:r>
        <w:tab/>
      </w:r>
      <w:r>
        <w:fldChar w:fldCharType="begin"/>
      </w:r>
      <w:r>
        <w:instrText xml:space="preserve"> PAGEREF _Toc83276317 \h </w:instrText>
      </w:r>
      <w:r>
        <w:fldChar w:fldCharType="separate"/>
      </w:r>
      <w:r>
        <w:t>12</w:t>
      </w:r>
      <w:r>
        <w:fldChar w:fldCharType="end"/>
      </w:r>
    </w:p>
    <w:p w14:paraId="1C3F4A33" w14:textId="2E35AC0C"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D.8.</w:t>
      </w:r>
      <w:r>
        <w:rPr>
          <w:rFonts w:asciiTheme="minorHAnsi" w:eastAsiaTheme="minorEastAsia" w:hAnsiTheme="minorHAnsi" w:cstheme="minorBidi"/>
          <w:sz w:val="22"/>
          <w:lang w:val="en-AU" w:eastAsia="en-AU"/>
        </w:rPr>
        <w:tab/>
      </w:r>
      <w:r w:rsidRPr="001B76CB">
        <w:rPr>
          <w:i/>
          <w:iCs/>
        </w:rPr>
        <w:t>Connection services</w:t>
      </w:r>
      <w:r>
        <w:t xml:space="preserve"> and </w:t>
      </w:r>
      <w:r w:rsidRPr="001B76CB">
        <w:rPr>
          <w:i/>
          <w:iCs/>
        </w:rPr>
        <w:t>your connection point</w:t>
      </w:r>
      <w:r>
        <w:tab/>
      </w:r>
      <w:r>
        <w:fldChar w:fldCharType="begin"/>
      </w:r>
      <w:r>
        <w:instrText xml:space="preserve"> PAGEREF _Toc83276318 \h </w:instrText>
      </w:r>
      <w:r>
        <w:fldChar w:fldCharType="separate"/>
      </w:r>
      <w:r>
        <w:t>13</w:t>
      </w:r>
      <w:r>
        <w:fldChar w:fldCharType="end"/>
      </w:r>
    </w:p>
    <w:p w14:paraId="430E4432" w14:textId="259CCE03"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D.9.</w:t>
      </w:r>
      <w:r>
        <w:rPr>
          <w:rFonts w:asciiTheme="minorHAnsi" w:eastAsiaTheme="minorEastAsia" w:hAnsiTheme="minorHAnsi" w:cstheme="minorBidi"/>
          <w:sz w:val="22"/>
          <w:lang w:val="en-AU" w:eastAsia="en-AU"/>
        </w:rPr>
        <w:tab/>
      </w:r>
      <w:r>
        <w:t>Interruptions</w:t>
      </w:r>
      <w:r>
        <w:tab/>
      </w:r>
      <w:r>
        <w:fldChar w:fldCharType="begin"/>
      </w:r>
      <w:r>
        <w:instrText xml:space="preserve"> PAGEREF _Toc83276319 \h </w:instrText>
      </w:r>
      <w:r>
        <w:fldChar w:fldCharType="separate"/>
      </w:r>
      <w:r>
        <w:t>13</w:t>
      </w:r>
      <w:r>
        <w:fldChar w:fldCharType="end"/>
      </w:r>
    </w:p>
    <w:p w14:paraId="155AF873" w14:textId="2ED6733E"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D.10.</w:t>
      </w:r>
      <w:r>
        <w:rPr>
          <w:rFonts w:asciiTheme="minorHAnsi" w:eastAsiaTheme="minorEastAsia" w:hAnsiTheme="minorHAnsi" w:cstheme="minorBidi"/>
          <w:sz w:val="22"/>
          <w:lang w:val="en-AU" w:eastAsia="en-AU"/>
        </w:rPr>
        <w:tab/>
      </w:r>
      <w:r>
        <w:t>Charges and consideration</w:t>
      </w:r>
      <w:r>
        <w:tab/>
      </w:r>
      <w:r>
        <w:fldChar w:fldCharType="begin"/>
      </w:r>
      <w:r>
        <w:instrText xml:space="preserve"> PAGEREF _Toc83276320 \h </w:instrText>
      </w:r>
      <w:r>
        <w:fldChar w:fldCharType="separate"/>
      </w:r>
      <w:r>
        <w:t>14</w:t>
      </w:r>
      <w:r>
        <w:fldChar w:fldCharType="end"/>
      </w:r>
    </w:p>
    <w:p w14:paraId="5DFA15CA" w14:textId="71D6B668"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D.11.</w:t>
      </w:r>
      <w:r>
        <w:rPr>
          <w:rFonts w:asciiTheme="minorHAnsi" w:eastAsiaTheme="minorEastAsia" w:hAnsiTheme="minorHAnsi" w:cstheme="minorBidi"/>
          <w:sz w:val="22"/>
          <w:lang w:val="en-AU" w:eastAsia="en-AU"/>
        </w:rPr>
        <w:tab/>
      </w:r>
      <w:r>
        <w:t>GST</w:t>
      </w:r>
      <w:r>
        <w:tab/>
      </w:r>
      <w:r>
        <w:fldChar w:fldCharType="begin"/>
      </w:r>
      <w:r>
        <w:instrText xml:space="preserve"> PAGEREF _Toc83276321 \h </w:instrText>
      </w:r>
      <w:r>
        <w:fldChar w:fldCharType="separate"/>
      </w:r>
      <w:r>
        <w:t>15</w:t>
      </w:r>
      <w:r>
        <w:fldChar w:fldCharType="end"/>
      </w:r>
    </w:p>
    <w:p w14:paraId="5E22C132" w14:textId="04A4E286"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D.12.</w:t>
      </w:r>
      <w:r>
        <w:rPr>
          <w:rFonts w:asciiTheme="minorHAnsi" w:eastAsiaTheme="minorEastAsia" w:hAnsiTheme="minorHAnsi" w:cstheme="minorBidi"/>
          <w:sz w:val="22"/>
          <w:lang w:val="en-AU" w:eastAsia="en-AU"/>
        </w:rPr>
        <w:tab/>
      </w:r>
      <w:r w:rsidRPr="001B76CB">
        <w:rPr>
          <w:i/>
        </w:rPr>
        <w:t xml:space="preserve">Default </w:t>
      </w:r>
      <w:r w:rsidRPr="001B76CB">
        <w:rPr>
          <w:iCs/>
        </w:rPr>
        <w:t>and rights of termination</w:t>
      </w:r>
      <w:r>
        <w:tab/>
      </w:r>
      <w:r>
        <w:fldChar w:fldCharType="begin"/>
      </w:r>
      <w:r>
        <w:instrText xml:space="preserve"> PAGEREF _Toc83276322 \h </w:instrText>
      </w:r>
      <w:r>
        <w:fldChar w:fldCharType="separate"/>
      </w:r>
      <w:r>
        <w:t>15</w:t>
      </w:r>
      <w:r>
        <w:fldChar w:fldCharType="end"/>
      </w:r>
    </w:p>
    <w:p w14:paraId="765A7AB2" w14:textId="7F00EE7C"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D.13.</w:t>
      </w:r>
      <w:r>
        <w:rPr>
          <w:rFonts w:asciiTheme="minorHAnsi" w:eastAsiaTheme="minorEastAsia" w:hAnsiTheme="minorHAnsi" w:cstheme="minorBidi"/>
          <w:sz w:val="22"/>
          <w:lang w:val="en-AU" w:eastAsia="en-AU"/>
        </w:rPr>
        <w:tab/>
      </w:r>
      <w:r>
        <w:t xml:space="preserve">Other </w:t>
      </w:r>
      <w:r w:rsidRPr="001B76CB">
        <w:rPr>
          <w:i/>
          <w:iCs/>
        </w:rPr>
        <w:t>disconnection</w:t>
      </w:r>
      <w:r>
        <w:tab/>
      </w:r>
      <w:r>
        <w:fldChar w:fldCharType="begin"/>
      </w:r>
      <w:r>
        <w:instrText xml:space="preserve"> PAGEREF _Toc83276323 \h </w:instrText>
      </w:r>
      <w:r>
        <w:fldChar w:fldCharType="separate"/>
      </w:r>
      <w:r>
        <w:t>15</w:t>
      </w:r>
      <w:r>
        <w:fldChar w:fldCharType="end"/>
      </w:r>
    </w:p>
    <w:p w14:paraId="0821EF36" w14:textId="1F9305EB"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D.14.</w:t>
      </w:r>
      <w:r>
        <w:rPr>
          <w:rFonts w:asciiTheme="minorHAnsi" w:eastAsiaTheme="minorEastAsia" w:hAnsiTheme="minorHAnsi" w:cstheme="minorBidi"/>
          <w:sz w:val="22"/>
          <w:lang w:val="en-AU" w:eastAsia="en-AU"/>
        </w:rPr>
        <w:tab/>
      </w:r>
      <w:r>
        <w:t xml:space="preserve">Notice and warning of </w:t>
      </w:r>
      <w:r w:rsidRPr="001B76CB">
        <w:rPr>
          <w:i/>
          <w:iCs/>
        </w:rPr>
        <w:t>disconnection</w:t>
      </w:r>
      <w:r>
        <w:tab/>
      </w:r>
      <w:r>
        <w:fldChar w:fldCharType="begin"/>
      </w:r>
      <w:r>
        <w:instrText xml:space="preserve"> PAGEREF _Toc83276324 \h </w:instrText>
      </w:r>
      <w:r>
        <w:fldChar w:fldCharType="separate"/>
      </w:r>
      <w:r>
        <w:t>16</w:t>
      </w:r>
      <w:r>
        <w:fldChar w:fldCharType="end"/>
      </w:r>
    </w:p>
    <w:p w14:paraId="18E29780" w14:textId="74C6D67A"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D.15.</w:t>
      </w:r>
      <w:r>
        <w:rPr>
          <w:rFonts w:asciiTheme="minorHAnsi" w:eastAsiaTheme="minorEastAsia" w:hAnsiTheme="minorHAnsi" w:cstheme="minorBidi"/>
          <w:sz w:val="22"/>
          <w:lang w:val="en-AU" w:eastAsia="en-AU"/>
        </w:rPr>
        <w:tab/>
      </w:r>
      <w:r>
        <w:t>Ownership</w:t>
      </w:r>
      <w:r>
        <w:tab/>
      </w:r>
      <w:r>
        <w:fldChar w:fldCharType="begin"/>
      </w:r>
      <w:r>
        <w:instrText xml:space="preserve"> PAGEREF _Toc83276325 \h </w:instrText>
      </w:r>
      <w:r>
        <w:fldChar w:fldCharType="separate"/>
      </w:r>
      <w:r>
        <w:t>17</w:t>
      </w:r>
      <w:r>
        <w:fldChar w:fldCharType="end"/>
      </w:r>
    </w:p>
    <w:p w14:paraId="47DADBC5" w14:textId="5004A0DD"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D.16.</w:t>
      </w:r>
      <w:r>
        <w:rPr>
          <w:rFonts w:asciiTheme="minorHAnsi" w:eastAsiaTheme="minorEastAsia" w:hAnsiTheme="minorHAnsi" w:cstheme="minorBidi"/>
          <w:sz w:val="22"/>
          <w:lang w:val="en-AU" w:eastAsia="en-AU"/>
        </w:rPr>
        <w:tab/>
      </w:r>
      <w:r>
        <w:t>Access</w:t>
      </w:r>
      <w:r>
        <w:tab/>
      </w:r>
      <w:r>
        <w:fldChar w:fldCharType="begin"/>
      </w:r>
      <w:r>
        <w:instrText xml:space="preserve"> PAGEREF _Toc83276326 \h </w:instrText>
      </w:r>
      <w:r>
        <w:fldChar w:fldCharType="separate"/>
      </w:r>
      <w:r>
        <w:t>17</w:t>
      </w:r>
      <w:r>
        <w:fldChar w:fldCharType="end"/>
      </w:r>
    </w:p>
    <w:p w14:paraId="322DFF57" w14:textId="30BB3C39"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D.17.</w:t>
      </w:r>
      <w:r>
        <w:rPr>
          <w:rFonts w:asciiTheme="minorHAnsi" w:eastAsiaTheme="minorEastAsia" w:hAnsiTheme="minorHAnsi" w:cstheme="minorBidi"/>
          <w:sz w:val="22"/>
          <w:lang w:val="en-AU" w:eastAsia="en-AU"/>
        </w:rPr>
        <w:tab/>
      </w:r>
      <w:r w:rsidRPr="001B76CB">
        <w:rPr>
          <w:i/>
          <w:iCs/>
        </w:rPr>
        <w:t>Illegal use of energy and interference</w:t>
      </w:r>
      <w:r>
        <w:tab/>
      </w:r>
      <w:r>
        <w:fldChar w:fldCharType="begin"/>
      </w:r>
      <w:r>
        <w:instrText xml:space="preserve"> PAGEREF _Toc83276327 \h </w:instrText>
      </w:r>
      <w:r>
        <w:fldChar w:fldCharType="separate"/>
      </w:r>
      <w:r>
        <w:t>18</w:t>
      </w:r>
      <w:r>
        <w:fldChar w:fldCharType="end"/>
      </w:r>
    </w:p>
    <w:p w14:paraId="29A9803A" w14:textId="51F122BB"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D.18.</w:t>
      </w:r>
      <w:r>
        <w:rPr>
          <w:rFonts w:asciiTheme="minorHAnsi" w:eastAsiaTheme="minorEastAsia" w:hAnsiTheme="minorHAnsi" w:cstheme="minorBidi"/>
          <w:sz w:val="22"/>
          <w:lang w:val="en-AU" w:eastAsia="en-AU"/>
        </w:rPr>
        <w:tab/>
      </w:r>
      <w:r w:rsidRPr="001B76CB">
        <w:rPr>
          <w:i/>
          <w:iCs/>
        </w:rPr>
        <w:t>Liability</w:t>
      </w:r>
      <w:r>
        <w:tab/>
      </w:r>
      <w:r>
        <w:fldChar w:fldCharType="begin"/>
      </w:r>
      <w:r>
        <w:instrText xml:space="preserve"> PAGEREF _Toc83276328 \h </w:instrText>
      </w:r>
      <w:r>
        <w:fldChar w:fldCharType="separate"/>
      </w:r>
      <w:r>
        <w:t>18</w:t>
      </w:r>
      <w:r>
        <w:fldChar w:fldCharType="end"/>
      </w:r>
    </w:p>
    <w:p w14:paraId="66A8FFD1" w14:textId="69D04DFB"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D.19.</w:t>
      </w:r>
      <w:r>
        <w:rPr>
          <w:rFonts w:asciiTheme="minorHAnsi" w:eastAsiaTheme="minorEastAsia" w:hAnsiTheme="minorHAnsi" w:cstheme="minorBidi"/>
          <w:sz w:val="22"/>
          <w:lang w:val="en-AU" w:eastAsia="en-AU"/>
        </w:rPr>
        <w:tab/>
      </w:r>
      <w:r>
        <w:t>Metering</w:t>
      </w:r>
      <w:r>
        <w:tab/>
      </w:r>
      <w:r>
        <w:fldChar w:fldCharType="begin"/>
      </w:r>
      <w:r>
        <w:instrText xml:space="preserve"> PAGEREF _Toc83276329 \h </w:instrText>
      </w:r>
      <w:r>
        <w:fldChar w:fldCharType="separate"/>
      </w:r>
      <w:r>
        <w:t>19</w:t>
      </w:r>
      <w:r>
        <w:fldChar w:fldCharType="end"/>
      </w:r>
    </w:p>
    <w:p w14:paraId="7C6AF174" w14:textId="09FD1BC1"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D.20.</w:t>
      </w:r>
      <w:r>
        <w:rPr>
          <w:rFonts w:asciiTheme="minorHAnsi" w:eastAsiaTheme="minorEastAsia" w:hAnsiTheme="minorHAnsi" w:cstheme="minorBidi"/>
          <w:sz w:val="22"/>
          <w:lang w:val="en-AU" w:eastAsia="en-AU"/>
        </w:rPr>
        <w:tab/>
      </w:r>
      <w:r>
        <w:t>Occupant Connections</w:t>
      </w:r>
      <w:r>
        <w:tab/>
      </w:r>
      <w:r>
        <w:fldChar w:fldCharType="begin"/>
      </w:r>
      <w:r>
        <w:instrText xml:space="preserve"> PAGEREF _Toc83276330 \h </w:instrText>
      </w:r>
      <w:r>
        <w:fldChar w:fldCharType="separate"/>
      </w:r>
      <w:r>
        <w:t>20</w:t>
      </w:r>
      <w:r>
        <w:fldChar w:fldCharType="end"/>
      </w:r>
    </w:p>
    <w:p w14:paraId="2DBDEB00" w14:textId="428D0C2A"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D.21.</w:t>
      </w:r>
      <w:r>
        <w:rPr>
          <w:rFonts w:asciiTheme="minorHAnsi" w:eastAsiaTheme="minorEastAsia" w:hAnsiTheme="minorHAnsi" w:cstheme="minorBidi"/>
          <w:sz w:val="22"/>
          <w:lang w:val="en-AU" w:eastAsia="en-AU"/>
        </w:rPr>
        <w:tab/>
      </w:r>
      <w:r>
        <w:t>Complaints and dispute resolution</w:t>
      </w:r>
      <w:r>
        <w:tab/>
      </w:r>
      <w:r>
        <w:fldChar w:fldCharType="begin"/>
      </w:r>
      <w:r>
        <w:instrText xml:space="preserve"> PAGEREF _Toc83276331 \h </w:instrText>
      </w:r>
      <w:r>
        <w:fldChar w:fldCharType="separate"/>
      </w:r>
      <w:r>
        <w:t>20</w:t>
      </w:r>
      <w:r>
        <w:fldChar w:fldCharType="end"/>
      </w:r>
    </w:p>
    <w:p w14:paraId="69ED1C37" w14:textId="5ED3F81F"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D.22.</w:t>
      </w:r>
      <w:r>
        <w:rPr>
          <w:rFonts w:asciiTheme="minorHAnsi" w:eastAsiaTheme="minorEastAsia" w:hAnsiTheme="minorHAnsi" w:cstheme="minorBidi"/>
          <w:sz w:val="22"/>
          <w:lang w:val="en-AU" w:eastAsia="en-AU"/>
        </w:rPr>
        <w:tab/>
      </w:r>
      <w:r>
        <w:t>Amendment</w:t>
      </w:r>
      <w:r>
        <w:tab/>
      </w:r>
      <w:r>
        <w:fldChar w:fldCharType="begin"/>
      </w:r>
      <w:r>
        <w:instrText xml:space="preserve"> PAGEREF _Toc83276332 \h </w:instrText>
      </w:r>
      <w:r>
        <w:fldChar w:fldCharType="separate"/>
      </w:r>
      <w:r>
        <w:t>20</w:t>
      </w:r>
      <w:r>
        <w:fldChar w:fldCharType="end"/>
      </w:r>
    </w:p>
    <w:p w14:paraId="4860532E" w14:textId="7FB0D561"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D.23.</w:t>
      </w:r>
      <w:r>
        <w:rPr>
          <w:rFonts w:asciiTheme="minorHAnsi" w:eastAsiaTheme="minorEastAsia" w:hAnsiTheme="minorHAnsi" w:cstheme="minorBidi"/>
          <w:sz w:val="22"/>
          <w:lang w:val="en-AU" w:eastAsia="en-AU"/>
        </w:rPr>
        <w:tab/>
      </w:r>
      <w:r>
        <w:t>Assignment</w:t>
      </w:r>
      <w:r>
        <w:tab/>
      </w:r>
      <w:r>
        <w:fldChar w:fldCharType="begin"/>
      </w:r>
      <w:r>
        <w:instrText xml:space="preserve"> PAGEREF _Toc83276333 \h </w:instrText>
      </w:r>
      <w:r>
        <w:fldChar w:fldCharType="separate"/>
      </w:r>
      <w:r>
        <w:t>20</w:t>
      </w:r>
      <w:r>
        <w:fldChar w:fldCharType="end"/>
      </w:r>
    </w:p>
    <w:p w14:paraId="3263E673" w14:textId="6B25EECE"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D.24.</w:t>
      </w:r>
      <w:r>
        <w:rPr>
          <w:rFonts w:asciiTheme="minorHAnsi" w:eastAsiaTheme="minorEastAsia" w:hAnsiTheme="minorHAnsi" w:cstheme="minorBidi"/>
          <w:sz w:val="22"/>
          <w:lang w:val="en-AU" w:eastAsia="en-AU"/>
        </w:rPr>
        <w:tab/>
      </w:r>
      <w:r>
        <w:t>General</w:t>
      </w:r>
      <w:r>
        <w:tab/>
      </w:r>
      <w:r>
        <w:fldChar w:fldCharType="begin"/>
      </w:r>
      <w:r>
        <w:instrText xml:space="preserve"> PAGEREF _Toc83276334 \h </w:instrText>
      </w:r>
      <w:r>
        <w:fldChar w:fldCharType="separate"/>
      </w:r>
      <w:r>
        <w:t>21</w:t>
      </w:r>
      <w:r>
        <w:fldChar w:fldCharType="end"/>
      </w:r>
    </w:p>
    <w:p w14:paraId="3D8CA258" w14:textId="38648A49"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D.25.</w:t>
      </w:r>
      <w:r>
        <w:rPr>
          <w:rFonts w:asciiTheme="minorHAnsi" w:eastAsiaTheme="minorEastAsia" w:hAnsiTheme="minorHAnsi" w:cstheme="minorBidi"/>
          <w:sz w:val="22"/>
          <w:lang w:val="en-AU" w:eastAsia="en-AU"/>
        </w:rPr>
        <w:tab/>
      </w:r>
      <w:r>
        <w:t>Glossary</w:t>
      </w:r>
      <w:r>
        <w:tab/>
      </w:r>
      <w:r>
        <w:fldChar w:fldCharType="begin"/>
      </w:r>
      <w:r>
        <w:instrText xml:space="preserve"> PAGEREF _Toc83276335 \h </w:instrText>
      </w:r>
      <w:r>
        <w:fldChar w:fldCharType="separate"/>
      </w:r>
      <w:r>
        <w:t>21</w:t>
      </w:r>
      <w:r>
        <w:fldChar w:fldCharType="end"/>
      </w:r>
    </w:p>
    <w:p w14:paraId="573CD845" w14:textId="39110182"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D.26.</w:t>
      </w:r>
      <w:r>
        <w:rPr>
          <w:rFonts w:asciiTheme="minorHAnsi" w:eastAsiaTheme="minorEastAsia" w:hAnsiTheme="minorHAnsi" w:cstheme="minorBidi"/>
          <w:sz w:val="22"/>
          <w:lang w:val="en-AU" w:eastAsia="en-AU"/>
        </w:rPr>
        <w:tab/>
      </w:r>
      <w:r>
        <w:t>Multiple parties</w:t>
      </w:r>
      <w:r>
        <w:tab/>
      </w:r>
      <w:r>
        <w:fldChar w:fldCharType="begin"/>
      </w:r>
      <w:r>
        <w:instrText xml:space="preserve"> PAGEREF _Toc83276336 \h </w:instrText>
      </w:r>
      <w:r>
        <w:fldChar w:fldCharType="separate"/>
      </w:r>
      <w:r>
        <w:t>25</w:t>
      </w:r>
      <w:r>
        <w:fldChar w:fldCharType="end"/>
      </w:r>
    </w:p>
    <w:p w14:paraId="5441A1C9" w14:textId="37D28C1A" w:rsidR="00E91DB1" w:rsidRDefault="00E91DB1">
      <w:pPr>
        <w:pStyle w:val="TOC2"/>
        <w:rPr>
          <w:rFonts w:asciiTheme="minorHAnsi" w:eastAsiaTheme="minorEastAsia" w:hAnsiTheme="minorHAnsi" w:cstheme="minorBidi"/>
          <w:sz w:val="22"/>
          <w:lang w:val="en-AU" w:eastAsia="en-AU"/>
        </w:rPr>
      </w:pPr>
      <w:r w:rsidRPr="001B76CB">
        <w:rPr>
          <w:rFonts w:ascii="Arial Bold" w:hAnsi="Arial Bold"/>
        </w:rPr>
        <w:t>D.27.</w:t>
      </w:r>
      <w:r>
        <w:rPr>
          <w:rFonts w:asciiTheme="minorHAnsi" w:eastAsiaTheme="minorEastAsia" w:hAnsiTheme="minorHAnsi" w:cstheme="minorBidi"/>
          <w:sz w:val="22"/>
          <w:lang w:val="en-AU" w:eastAsia="en-AU"/>
        </w:rPr>
        <w:tab/>
      </w:r>
      <w:r>
        <w:t>Interpretation</w:t>
      </w:r>
      <w:r>
        <w:tab/>
      </w:r>
      <w:r>
        <w:fldChar w:fldCharType="begin"/>
      </w:r>
      <w:r>
        <w:instrText xml:space="preserve"> PAGEREF _Toc83276337 \h </w:instrText>
      </w:r>
      <w:r>
        <w:fldChar w:fldCharType="separate"/>
      </w:r>
      <w:r>
        <w:t>25</w:t>
      </w:r>
      <w:r>
        <w:fldChar w:fldCharType="end"/>
      </w:r>
    </w:p>
    <w:p w14:paraId="74E88A3C" w14:textId="33B9A784" w:rsidR="00E91DB1" w:rsidRDefault="00E91DB1">
      <w:pPr>
        <w:pStyle w:val="TOC1"/>
        <w:rPr>
          <w:rFonts w:asciiTheme="minorHAnsi" w:eastAsiaTheme="minorEastAsia" w:hAnsiTheme="minorHAnsi" w:cstheme="minorBidi"/>
          <w:b w:val="0"/>
          <w:color w:val="auto"/>
          <w:szCs w:val="22"/>
          <w:lang w:val="en-AU" w:eastAsia="en-AU"/>
        </w:rPr>
      </w:pPr>
      <w:r>
        <w:t>E.</w:t>
      </w:r>
      <w:r>
        <w:rPr>
          <w:rFonts w:asciiTheme="minorHAnsi" w:eastAsiaTheme="minorEastAsia" w:hAnsiTheme="minorHAnsi" w:cstheme="minorBidi"/>
          <w:b w:val="0"/>
          <w:color w:val="auto"/>
          <w:szCs w:val="22"/>
          <w:lang w:val="en-AU" w:eastAsia="en-AU"/>
        </w:rPr>
        <w:tab/>
      </w:r>
      <w:r>
        <w:t>APPENDIX E – TECHNICAL STUDY</w:t>
      </w:r>
      <w:r>
        <w:tab/>
      </w:r>
      <w:r>
        <w:fldChar w:fldCharType="begin"/>
      </w:r>
      <w:r>
        <w:instrText xml:space="preserve"> PAGEREF _Toc83276338 \h </w:instrText>
      </w:r>
      <w:r>
        <w:fldChar w:fldCharType="separate"/>
      </w:r>
      <w:r>
        <w:t>26</w:t>
      </w:r>
      <w:r>
        <w:fldChar w:fldCharType="end"/>
      </w:r>
    </w:p>
    <w:p w14:paraId="180C276B" w14:textId="1380D0DC" w:rsidR="00E91DB1" w:rsidRDefault="00E91DB1">
      <w:pPr>
        <w:pStyle w:val="TOC1"/>
        <w:rPr>
          <w:rFonts w:asciiTheme="minorHAnsi" w:eastAsiaTheme="minorEastAsia" w:hAnsiTheme="minorHAnsi" w:cstheme="minorBidi"/>
          <w:b w:val="0"/>
          <w:color w:val="auto"/>
          <w:szCs w:val="22"/>
          <w:lang w:val="en-AU" w:eastAsia="en-AU"/>
        </w:rPr>
      </w:pPr>
      <w:r>
        <w:t>F.</w:t>
      </w:r>
      <w:r>
        <w:rPr>
          <w:rFonts w:asciiTheme="minorHAnsi" w:eastAsiaTheme="minorEastAsia" w:hAnsiTheme="minorHAnsi" w:cstheme="minorBidi"/>
          <w:b w:val="0"/>
          <w:color w:val="auto"/>
          <w:szCs w:val="22"/>
          <w:lang w:val="en-AU" w:eastAsia="en-AU"/>
        </w:rPr>
        <w:tab/>
      </w:r>
      <w:r>
        <w:t>APPENDIX F – OCCUPANT CONSENT</w:t>
      </w:r>
      <w:r>
        <w:tab/>
      </w:r>
      <w:r>
        <w:fldChar w:fldCharType="begin"/>
      </w:r>
      <w:r>
        <w:instrText xml:space="preserve"> PAGEREF _Toc83276339 \h </w:instrText>
      </w:r>
      <w:r>
        <w:fldChar w:fldCharType="separate"/>
      </w:r>
      <w:r>
        <w:t>26</w:t>
      </w:r>
      <w:r>
        <w:fldChar w:fldCharType="end"/>
      </w:r>
    </w:p>
    <w:p w14:paraId="480529F6" w14:textId="0E5BA51B" w:rsidR="001440A8" w:rsidRPr="001440A8" w:rsidRDefault="00D472AB" w:rsidP="00BB16FD">
      <w:pPr>
        <w:pStyle w:val="StyleTableofContentsTimesNewRomanCustomColorRGB64498"/>
        <w:ind w:left="0"/>
        <w:rPr>
          <w:lang w:val="en-GB"/>
        </w:rPr>
      </w:pPr>
      <w:r>
        <w:rPr>
          <w:rFonts w:eastAsiaTheme="minorEastAsia" w:cs="Arial"/>
          <w:color w:val="365F91" w:themeColor="accent1" w:themeShade="BF"/>
          <w:sz w:val="24"/>
          <w:lang w:eastAsia="en-US"/>
        </w:rPr>
        <w:fldChar w:fldCharType="end"/>
      </w:r>
    </w:p>
    <w:p w14:paraId="71B4A183" w14:textId="77777777" w:rsidR="00644865" w:rsidRDefault="00644865" w:rsidP="00DC4EF0">
      <w:pPr>
        <w:tabs>
          <w:tab w:val="left" w:pos="2376"/>
        </w:tabs>
        <w:rPr>
          <w:lang w:val="en-GB"/>
        </w:rPr>
      </w:pPr>
    </w:p>
    <w:p w14:paraId="798BDC1B" w14:textId="6A198FF5" w:rsidR="00644865" w:rsidRPr="00644865" w:rsidRDefault="00644865" w:rsidP="00644865">
      <w:pPr>
        <w:rPr>
          <w:lang w:val="en-GB"/>
        </w:rPr>
        <w:sectPr w:rsidR="00644865" w:rsidRPr="00644865" w:rsidSect="00F03B43">
          <w:headerReference w:type="even" r:id="rId15"/>
          <w:headerReference w:type="default" r:id="rId16"/>
          <w:headerReference w:type="first" r:id="rId17"/>
          <w:footerReference w:type="first" r:id="rId18"/>
          <w:pgSz w:w="11906" w:h="16838" w:code="9"/>
          <w:pgMar w:top="851" w:right="851" w:bottom="851" w:left="1134" w:header="426" w:footer="720" w:gutter="0"/>
          <w:pgNumType w:fmt="lowerRoman" w:start="1"/>
          <w:cols w:space="720"/>
          <w:titlePg/>
        </w:sectPr>
      </w:pPr>
    </w:p>
    <w:p w14:paraId="03AFC525" w14:textId="32602F83" w:rsidR="008F120D" w:rsidRDefault="000F1737" w:rsidP="000F1737">
      <w:pPr>
        <w:pStyle w:val="Heading1"/>
      </w:pPr>
      <w:bookmarkStart w:id="20" w:name="_Ref328665668"/>
      <w:bookmarkStart w:id="21" w:name="_Toc387490372"/>
      <w:bookmarkStart w:id="22" w:name="_Toc46052153"/>
      <w:bookmarkStart w:id="23" w:name="_Toc57285454"/>
      <w:bookmarkStart w:id="24" w:name="_Toc306359209"/>
      <w:bookmarkStart w:id="25" w:name="_Toc83276290"/>
      <w:r w:rsidRPr="000F1737">
        <w:lastRenderedPageBreak/>
        <w:t>PART</w:t>
      </w:r>
      <w:r>
        <w:t xml:space="preserve"> A</w:t>
      </w:r>
      <w:r w:rsidR="008F120D">
        <w:t xml:space="preserve">: </w:t>
      </w:r>
      <w:r w:rsidR="005D014B" w:rsidRPr="007A4777">
        <w:t>PREMISES</w:t>
      </w:r>
      <w:r w:rsidR="008F120D">
        <w:t>-SPECIFIC DETAILS</w:t>
      </w:r>
      <w:bookmarkEnd w:id="20"/>
      <w:bookmarkEnd w:id="21"/>
      <w:bookmarkEnd w:id="22"/>
      <w:bookmarkEnd w:id="23"/>
      <w:bookmarkEnd w:id="25"/>
    </w:p>
    <w:p w14:paraId="0E1ADA0D" w14:textId="7E422CF4" w:rsidR="005D014B" w:rsidRPr="005D014B" w:rsidRDefault="005D014B" w:rsidP="000F1737">
      <w:pPr>
        <w:pStyle w:val="Heading2"/>
      </w:pPr>
      <w:bookmarkStart w:id="26" w:name="_Ref46490005"/>
      <w:bookmarkStart w:id="27" w:name="_Ref46490331"/>
      <w:bookmarkStart w:id="28" w:name="_Toc57285455"/>
      <w:bookmarkStart w:id="29" w:name="_Toc83276291"/>
      <w:r w:rsidRPr="000F1737">
        <w:t>Party</w:t>
      </w:r>
      <w:r>
        <w:t xml:space="preserve"> details</w:t>
      </w:r>
      <w:bookmarkEnd w:id="26"/>
      <w:bookmarkEnd w:id="27"/>
      <w:bookmarkEnd w:id="28"/>
      <w:bookmarkEnd w:id="29"/>
    </w:p>
    <w:tbl>
      <w:tblPr>
        <w:tblStyle w:val="TableGrid"/>
        <w:tblW w:w="0" w:type="auto"/>
        <w:tblInd w:w="686" w:type="dxa"/>
        <w:tblBorders>
          <w:top w:val="single" w:sz="18" w:space="0" w:color="2C5697"/>
          <w:left w:val="single" w:sz="18" w:space="0" w:color="2C5697"/>
          <w:bottom w:val="single" w:sz="18" w:space="0" w:color="2C5697"/>
          <w:right w:val="single" w:sz="18" w:space="0" w:color="2C5697"/>
          <w:insideH w:val="single" w:sz="18" w:space="0" w:color="2C5697"/>
          <w:insideV w:val="single" w:sz="18" w:space="0" w:color="2C5697"/>
        </w:tblBorders>
        <w:tblLook w:val="04A0" w:firstRow="1" w:lastRow="0" w:firstColumn="1" w:lastColumn="0" w:noHBand="0" w:noVBand="1"/>
      </w:tblPr>
      <w:tblGrid>
        <w:gridCol w:w="1974"/>
        <w:gridCol w:w="6927"/>
      </w:tblGrid>
      <w:tr w:rsidR="008F120D" w:rsidRPr="00AA4CEF" w14:paraId="7E7D2690" w14:textId="77777777" w:rsidTr="00365730">
        <w:tc>
          <w:tcPr>
            <w:tcW w:w="1974" w:type="dxa"/>
          </w:tcPr>
          <w:p w14:paraId="092ADC36" w14:textId="77777777" w:rsidR="008F120D" w:rsidRPr="00AA4CEF" w:rsidRDefault="008F120D" w:rsidP="00365730">
            <w:pPr>
              <w:spacing w:before="60" w:after="60"/>
            </w:pPr>
            <w:r w:rsidRPr="00AA4CEF">
              <w:t>Contract between:</w:t>
            </w:r>
          </w:p>
        </w:tc>
        <w:tc>
          <w:tcPr>
            <w:tcW w:w="6927" w:type="dxa"/>
          </w:tcPr>
          <w:p w14:paraId="4C4EA6D5" w14:textId="4E6DF88E" w:rsidR="008F120D" w:rsidRPr="00AA4CEF" w:rsidRDefault="00C65A15" w:rsidP="00365730">
            <w:pPr>
              <w:spacing w:before="60" w:after="60"/>
            </w:pPr>
            <w:r>
              <w:t>Energex Limited</w:t>
            </w:r>
            <w:r w:rsidR="008F120D" w:rsidRPr="00AA4CEF">
              <w:t xml:space="preserve"> ABN </w:t>
            </w:r>
            <w:r>
              <w:t xml:space="preserve">40 078 849 055 </w:t>
            </w:r>
            <w:r w:rsidR="008F120D" w:rsidRPr="00AA4CEF">
              <w:t>(</w:t>
            </w:r>
            <w:r>
              <w:rPr>
                <w:b/>
                <w:bCs/>
                <w:i/>
                <w:iCs/>
              </w:rPr>
              <w:t>Energex</w:t>
            </w:r>
            <w:r w:rsidR="008F120D" w:rsidRPr="00AA4CEF">
              <w:t xml:space="preserve">) of </w:t>
            </w:r>
            <w:r w:rsidR="00D67A7B">
              <w:t xml:space="preserve">26 </w:t>
            </w:r>
            <w:proofErr w:type="spellStart"/>
            <w:r w:rsidR="00D67A7B">
              <w:t>Reddacliff</w:t>
            </w:r>
            <w:proofErr w:type="spellEnd"/>
            <w:r w:rsidR="00D67A7B">
              <w:t xml:space="preserve"> Street, Newstead QLD  4006</w:t>
            </w:r>
            <w:r w:rsidR="008F120D" w:rsidRPr="00AA4CEF">
              <w:t xml:space="preserve"> (also referred to as </w:t>
            </w:r>
            <w:r w:rsidR="008F120D" w:rsidRPr="00AA4CEF">
              <w:rPr>
                <w:b/>
                <w:i/>
              </w:rPr>
              <w:t>we</w:t>
            </w:r>
            <w:r w:rsidR="008F120D" w:rsidRPr="00AA4CEF">
              <w:t xml:space="preserve">, </w:t>
            </w:r>
            <w:r w:rsidR="008F120D" w:rsidRPr="00AA4CEF">
              <w:rPr>
                <w:b/>
                <w:i/>
              </w:rPr>
              <w:t>our</w:t>
            </w:r>
            <w:r w:rsidR="008F120D" w:rsidRPr="00AA4CEF">
              <w:rPr>
                <w:i/>
              </w:rPr>
              <w:t xml:space="preserve"> </w:t>
            </w:r>
            <w:r w:rsidR="008F120D" w:rsidRPr="00AA4CEF">
              <w:t xml:space="preserve">or </w:t>
            </w:r>
            <w:r w:rsidR="008F120D" w:rsidRPr="00AA4CEF">
              <w:rPr>
                <w:b/>
                <w:i/>
              </w:rPr>
              <w:t>us</w:t>
            </w:r>
            <w:r w:rsidR="008F120D" w:rsidRPr="00AA4CEF">
              <w:t>).</w:t>
            </w:r>
          </w:p>
          <w:p w14:paraId="00632175" w14:textId="1DE1B8EA" w:rsidR="008F120D" w:rsidRPr="00AA4CEF" w:rsidRDefault="008F120D" w:rsidP="00365730">
            <w:pPr>
              <w:spacing w:before="60" w:after="60"/>
            </w:pPr>
            <w:r w:rsidRPr="00AA4CEF">
              <w:rPr>
                <w:highlight w:val="yellow"/>
              </w:rPr>
              <w:t>[insert name]</w:t>
            </w:r>
            <w:r w:rsidRPr="00AA4CEF">
              <w:t xml:space="preserve"> </w:t>
            </w:r>
            <w:r w:rsidRPr="00AA4CEF">
              <w:rPr>
                <w:highlight w:val="yellow"/>
              </w:rPr>
              <w:t>[ABN/ACN]</w:t>
            </w:r>
            <w:r w:rsidRPr="00AA4CEF">
              <w:t xml:space="preserve"> </w:t>
            </w:r>
            <w:r w:rsidRPr="00AA4CEF">
              <w:rPr>
                <w:highlight w:val="yellow"/>
              </w:rPr>
              <w:t>[insert ABN/ACN]</w:t>
            </w:r>
            <w:r w:rsidRPr="00AA4CEF">
              <w:t xml:space="preserve"> (</w:t>
            </w:r>
            <w:r w:rsidR="00103F7D">
              <w:rPr>
                <w:b/>
                <w:bCs/>
                <w:i/>
                <w:iCs/>
              </w:rPr>
              <w:t xml:space="preserve">Solar Sharing </w:t>
            </w:r>
            <w:r w:rsidR="0079722A">
              <w:rPr>
                <w:b/>
                <w:bCs/>
                <w:i/>
                <w:iCs/>
              </w:rPr>
              <w:t>Operator</w:t>
            </w:r>
            <w:r w:rsidRPr="00AA4CEF">
              <w:t xml:space="preserve">) of </w:t>
            </w:r>
            <w:r w:rsidRPr="00AA4CEF">
              <w:rPr>
                <w:highlight w:val="yellow"/>
              </w:rPr>
              <w:t>[insert registered business address]</w:t>
            </w:r>
            <w:r w:rsidRPr="00AA4CEF">
              <w:t xml:space="preserve"> (also referred to as </w:t>
            </w:r>
            <w:r w:rsidRPr="00AA4CEF">
              <w:rPr>
                <w:i/>
              </w:rPr>
              <w:t>you</w:t>
            </w:r>
            <w:r w:rsidRPr="00AA4CEF">
              <w:t xml:space="preserve"> or </w:t>
            </w:r>
            <w:r w:rsidRPr="00AA4CEF">
              <w:rPr>
                <w:i/>
              </w:rPr>
              <w:t>your</w:t>
            </w:r>
            <w:r w:rsidRPr="00AA4CEF">
              <w:t>).</w:t>
            </w:r>
          </w:p>
          <w:p w14:paraId="76074471" w14:textId="77777777" w:rsidR="008F120D" w:rsidRPr="00AA4CEF" w:rsidRDefault="008F120D" w:rsidP="00365730">
            <w:pPr>
              <w:spacing w:before="60" w:after="60"/>
              <w:rPr>
                <w:sz w:val="18"/>
                <w:szCs w:val="18"/>
                <w:highlight w:val="lightGray"/>
              </w:rPr>
            </w:pPr>
            <w:r w:rsidRPr="00AA4CEF">
              <w:rPr>
                <w:sz w:val="18"/>
                <w:szCs w:val="18"/>
                <w:highlight w:val="lightGray"/>
              </w:rPr>
              <w:t>[Drafting notes:</w:t>
            </w:r>
          </w:p>
          <w:p w14:paraId="49517E63" w14:textId="777FA938" w:rsidR="00E4061C" w:rsidRDefault="00103F7D" w:rsidP="009408B6">
            <w:pPr>
              <w:pStyle w:val="ListParagraph"/>
              <w:numPr>
                <w:ilvl w:val="0"/>
                <w:numId w:val="24"/>
              </w:numPr>
              <w:spacing w:before="60" w:after="60"/>
              <w:contextualSpacing w:val="0"/>
              <w:rPr>
                <w:sz w:val="18"/>
                <w:szCs w:val="18"/>
                <w:highlight w:val="lightGray"/>
              </w:rPr>
            </w:pPr>
            <w:r>
              <w:rPr>
                <w:i/>
                <w:iCs/>
                <w:sz w:val="18"/>
                <w:szCs w:val="18"/>
                <w:highlight w:val="lightGray"/>
              </w:rPr>
              <w:t xml:space="preserve">Solar Sharing </w:t>
            </w:r>
            <w:r w:rsidR="00D472AB">
              <w:rPr>
                <w:i/>
                <w:iCs/>
                <w:sz w:val="18"/>
                <w:szCs w:val="18"/>
                <w:highlight w:val="lightGray"/>
              </w:rPr>
              <w:t>Operator</w:t>
            </w:r>
            <w:r w:rsidR="00D472AB" w:rsidRPr="00AA4CEF">
              <w:rPr>
                <w:sz w:val="18"/>
                <w:szCs w:val="18"/>
                <w:highlight w:val="lightGray"/>
              </w:rPr>
              <w:t xml:space="preserve"> </w:t>
            </w:r>
            <w:r w:rsidR="008F120D" w:rsidRPr="00AA4CEF">
              <w:rPr>
                <w:sz w:val="18"/>
                <w:szCs w:val="18"/>
                <w:highlight w:val="lightGray"/>
              </w:rPr>
              <w:t>must be the person/entity responsible for</w:t>
            </w:r>
            <w:r w:rsidR="00E4061C">
              <w:rPr>
                <w:sz w:val="18"/>
                <w:szCs w:val="18"/>
                <w:highlight w:val="lightGray"/>
              </w:rPr>
              <w:t xml:space="preserve"> ownership, operation and/or control of</w:t>
            </w:r>
            <w:r w:rsidR="008F120D" w:rsidRPr="00AA4CEF">
              <w:rPr>
                <w:sz w:val="18"/>
                <w:szCs w:val="18"/>
                <w:highlight w:val="lightGray"/>
              </w:rPr>
              <w:t xml:space="preserve"> the </w:t>
            </w:r>
            <w:r w:rsidR="00E4061C" w:rsidRPr="00D472AB">
              <w:rPr>
                <w:i/>
                <w:sz w:val="18"/>
                <w:szCs w:val="18"/>
                <w:highlight w:val="lightGray"/>
              </w:rPr>
              <w:t xml:space="preserve">embedded </w:t>
            </w:r>
            <w:r w:rsidR="009A4D84" w:rsidRPr="00D472AB">
              <w:rPr>
                <w:i/>
                <w:sz w:val="18"/>
                <w:szCs w:val="18"/>
                <w:highlight w:val="lightGray"/>
              </w:rPr>
              <w:t>network</w:t>
            </w:r>
            <w:r w:rsidR="008F120D" w:rsidRPr="00AA4CEF">
              <w:rPr>
                <w:sz w:val="18"/>
                <w:szCs w:val="18"/>
                <w:highlight w:val="lightGray"/>
              </w:rPr>
              <w:t xml:space="preserve"> at the </w:t>
            </w:r>
            <w:r w:rsidR="008F120D" w:rsidRPr="00A654B4">
              <w:rPr>
                <w:sz w:val="18"/>
                <w:szCs w:val="18"/>
                <w:highlight w:val="lightGray"/>
              </w:rPr>
              <w:t>premises</w:t>
            </w:r>
            <w:r w:rsidR="009A4D84">
              <w:rPr>
                <w:sz w:val="18"/>
                <w:szCs w:val="18"/>
                <w:highlight w:val="lightGray"/>
              </w:rPr>
              <w:t xml:space="preserve"> (this could be the Body Corporate</w:t>
            </w:r>
            <w:proofErr w:type="gramStart"/>
            <w:r w:rsidR="009A4D84">
              <w:rPr>
                <w:sz w:val="18"/>
                <w:szCs w:val="18"/>
                <w:highlight w:val="lightGray"/>
              </w:rPr>
              <w:t>)</w:t>
            </w:r>
            <w:r w:rsidR="008F120D" w:rsidRPr="00AA4CEF">
              <w:rPr>
                <w:sz w:val="18"/>
                <w:szCs w:val="18"/>
                <w:highlight w:val="lightGray"/>
              </w:rPr>
              <w:t>;</w:t>
            </w:r>
            <w:proofErr w:type="gramEnd"/>
          </w:p>
          <w:p w14:paraId="28EBF0AF" w14:textId="778BBCBB" w:rsidR="00DC1EB6" w:rsidRPr="00D472AB" w:rsidRDefault="00103F7D" w:rsidP="009408B6">
            <w:pPr>
              <w:pStyle w:val="ListParagraph"/>
              <w:numPr>
                <w:ilvl w:val="0"/>
                <w:numId w:val="24"/>
              </w:numPr>
              <w:spacing w:before="60" w:after="60"/>
              <w:contextualSpacing w:val="0"/>
              <w:rPr>
                <w:b/>
                <w:i/>
                <w:sz w:val="18"/>
                <w:szCs w:val="18"/>
                <w:highlight w:val="lightGray"/>
              </w:rPr>
            </w:pPr>
            <w:r>
              <w:rPr>
                <w:sz w:val="18"/>
                <w:szCs w:val="18"/>
                <w:highlight w:val="lightGray"/>
              </w:rPr>
              <w:t xml:space="preserve">Solar Sharing </w:t>
            </w:r>
            <w:r w:rsidR="00E4061C">
              <w:rPr>
                <w:sz w:val="18"/>
                <w:szCs w:val="18"/>
                <w:highlight w:val="lightGray"/>
              </w:rPr>
              <w:t xml:space="preserve">Operator must have an existing connection at the premises in respect of which it has sought a </w:t>
            </w:r>
            <w:r w:rsidR="00E4061C" w:rsidRPr="00D472AB">
              <w:rPr>
                <w:i/>
                <w:sz w:val="18"/>
                <w:szCs w:val="18"/>
                <w:highlight w:val="lightGray"/>
              </w:rPr>
              <w:t>connection alteration</w:t>
            </w:r>
            <w:r w:rsidR="00E4061C">
              <w:rPr>
                <w:i/>
                <w:sz w:val="18"/>
                <w:szCs w:val="18"/>
                <w:highlight w:val="lightGray"/>
              </w:rPr>
              <w:t xml:space="preserve"> </w:t>
            </w:r>
            <w:r w:rsidR="00E4061C" w:rsidRPr="00D472AB">
              <w:rPr>
                <w:sz w:val="18"/>
                <w:szCs w:val="18"/>
                <w:highlight w:val="lightGray"/>
              </w:rPr>
              <w:t>under Chapter 5A of the NER</w:t>
            </w:r>
            <w:r w:rsidR="00E4061C">
              <w:rPr>
                <w:i/>
                <w:sz w:val="18"/>
                <w:szCs w:val="18"/>
                <w:highlight w:val="lightGray"/>
              </w:rPr>
              <w:t>.</w:t>
            </w:r>
            <w:r w:rsidR="008F120D" w:rsidRPr="009A4D84">
              <w:rPr>
                <w:sz w:val="18"/>
                <w:szCs w:val="18"/>
                <w:highlight w:val="lightGray"/>
              </w:rPr>
              <w:t>]</w:t>
            </w:r>
          </w:p>
        </w:tc>
      </w:tr>
    </w:tbl>
    <w:p w14:paraId="4BC378FD" w14:textId="03C0C0EC" w:rsidR="005D014B" w:rsidRDefault="005D014B" w:rsidP="000F1737">
      <w:pPr>
        <w:pStyle w:val="Heading2"/>
      </w:pPr>
      <w:bookmarkStart w:id="30" w:name="_Toc57285456"/>
      <w:bookmarkStart w:id="31" w:name="_Toc83276292"/>
      <w:r>
        <w:rPr>
          <w:i/>
          <w:iCs/>
        </w:rPr>
        <w:t xml:space="preserve">Energex’s </w:t>
      </w:r>
      <w:r>
        <w:t>postal details</w:t>
      </w:r>
      <w:bookmarkEnd w:id="30"/>
      <w:bookmarkEnd w:id="31"/>
    </w:p>
    <w:tbl>
      <w:tblPr>
        <w:tblStyle w:val="TableGrid"/>
        <w:tblW w:w="0" w:type="auto"/>
        <w:tblInd w:w="686" w:type="dxa"/>
        <w:tblBorders>
          <w:top w:val="single" w:sz="18" w:space="0" w:color="2C5697"/>
          <w:left w:val="single" w:sz="18" w:space="0" w:color="2C5697"/>
          <w:bottom w:val="single" w:sz="18" w:space="0" w:color="2C5697"/>
          <w:right w:val="single" w:sz="18" w:space="0" w:color="2C5697"/>
          <w:insideH w:val="single" w:sz="18" w:space="0" w:color="2C5697"/>
          <w:insideV w:val="single" w:sz="18" w:space="0" w:color="2C5697"/>
        </w:tblBorders>
        <w:tblLook w:val="04A0" w:firstRow="1" w:lastRow="0" w:firstColumn="1" w:lastColumn="0" w:noHBand="0" w:noVBand="1"/>
      </w:tblPr>
      <w:tblGrid>
        <w:gridCol w:w="1974"/>
        <w:gridCol w:w="6927"/>
      </w:tblGrid>
      <w:tr w:rsidR="008F120D" w:rsidRPr="00AA4CEF" w14:paraId="535A8310" w14:textId="77777777" w:rsidTr="00365730">
        <w:tc>
          <w:tcPr>
            <w:tcW w:w="1974" w:type="dxa"/>
          </w:tcPr>
          <w:p w14:paraId="223D5CF9" w14:textId="7C065DAA" w:rsidR="008F120D" w:rsidRPr="00AA4CEF" w:rsidRDefault="00C65A15" w:rsidP="00365730">
            <w:pPr>
              <w:spacing w:before="60" w:after="60"/>
            </w:pPr>
            <w:r>
              <w:rPr>
                <w:i/>
                <w:iCs/>
              </w:rPr>
              <w:t>Energex</w:t>
            </w:r>
            <w:r w:rsidR="008F120D" w:rsidRPr="00AA4CEF">
              <w:rPr>
                <w:i/>
                <w:iCs/>
              </w:rPr>
              <w:t xml:space="preserve">’s </w:t>
            </w:r>
            <w:r w:rsidR="008F120D" w:rsidRPr="00AA4CEF">
              <w:t xml:space="preserve">Address for </w:t>
            </w:r>
            <w:r w:rsidR="008F120D" w:rsidRPr="00AA4CEF">
              <w:rPr>
                <w:i/>
                <w:iCs/>
              </w:rPr>
              <w:t>notices</w:t>
            </w:r>
            <w:r w:rsidR="008F120D" w:rsidRPr="00AA4CEF">
              <w:t xml:space="preserve"> </w:t>
            </w:r>
          </w:p>
        </w:tc>
        <w:tc>
          <w:tcPr>
            <w:tcW w:w="6927" w:type="dxa"/>
          </w:tcPr>
          <w:p w14:paraId="27247D46" w14:textId="77777777" w:rsidR="008F120D" w:rsidRPr="00AA4CEF" w:rsidRDefault="008F120D" w:rsidP="00365730">
            <w:pPr>
              <w:spacing w:before="60" w:after="60"/>
            </w:pPr>
            <w:r w:rsidRPr="00AA4CEF">
              <w:t>GPO Box 1461</w:t>
            </w:r>
            <w:r w:rsidRPr="00AA4CEF">
              <w:br/>
              <w:t>Brisbane  QLD  4001</w:t>
            </w:r>
          </w:p>
          <w:p w14:paraId="3DE69E7A" w14:textId="03892CFA" w:rsidR="008F120D" w:rsidRPr="00AA4CEF" w:rsidRDefault="008F120D" w:rsidP="00D02D09">
            <w:pPr>
              <w:spacing w:before="60" w:after="60"/>
              <w:ind w:left="759" w:hanging="759"/>
            </w:pPr>
            <w:r>
              <w:t>Attention:</w:t>
            </w:r>
            <w:r>
              <w:br/>
            </w:r>
            <w:r w:rsidR="000F1737">
              <w:t xml:space="preserve">Network Agreements </w:t>
            </w:r>
            <w:r>
              <w:t>Manager</w:t>
            </w:r>
            <w:r>
              <w:br/>
            </w:r>
            <w:hyperlink r:id="rId19" w:history="1">
              <w:r w:rsidR="00D02D09" w:rsidRPr="00C175A3">
                <w:rPr>
                  <w:rStyle w:val="Hyperlink"/>
                </w:rPr>
                <w:t>majorcustomers@energyq.com.au</w:t>
              </w:r>
            </w:hyperlink>
            <w:r w:rsidR="00D02D09">
              <w:br/>
            </w:r>
            <w:r>
              <w:t>1300 168 914</w:t>
            </w:r>
          </w:p>
        </w:tc>
      </w:tr>
    </w:tbl>
    <w:p w14:paraId="25054E90" w14:textId="3BA912ED" w:rsidR="005D014B" w:rsidRDefault="00582D78" w:rsidP="000F1737">
      <w:pPr>
        <w:pStyle w:val="Heading2"/>
      </w:pPr>
      <w:bookmarkStart w:id="32" w:name="_Toc57285457"/>
      <w:bookmarkStart w:id="33" w:name="_Toc83276293"/>
      <w:r>
        <w:rPr>
          <w:i/>
          <w:iCs/>
        </w:rPr>
        <w:t xml:space="preserve">Solar Sharing </w:t>
      </w:r>
      <w:r w:rsidR="00A4495D">
        <w:rPr>
          <w:i/>
          <w:iCs/>
        </w:rPr>
        <w:t>Operator</w:t>
      </w:r>
      <w:r w:rsidR="005D014B" w:rsidRPr="00D02D09">
        <w:rPr>
          <w:i/>
          <w:iCs/>
        </w:rPr>
        <w:t>’s</w:t>
      </w:r>
      <w:r w:rsidR="005D014B">
        <w:t xml:space="preserve"> postal details</w:t>
      </w:r>
      <w:bookmarkEnd w:id="32"/>
      <w:bookmarkEnd w:id="33"/>
    </w:p>
    <w:tbl>
      <w:tblPr>
        <w:tblStyle w:val="TableGrid"/>
        <w:tblW w:w="0" w:type="auto"/>
        <w:tblInd w:w="686" w:type="dxa"/>
        <w:tblBorders>
          <w:top w:val="single" w:sz="18" w:space="0" w:color="2C5697"/>
          <w:left w:val="single" w:sz="18" w:space="0" w:color="2C5697"/>
          <w:bottom w:val="single" w:sz="18" w:space="0" w:color="2C5697"/>
          <w:right w:val="single" w:sz="18" w:space="0" w:color="2C5697"/>
          <w:insideH w:val="single" w:sz="18" w:space="0" w:color="2C5697"/>
          <w:insideV w:val="single" w:sz="18" w:space="0" w:color="2C5697"/>
        </w:tblBorders>
        <w:tblLook w:val="04A0" w:firstRow="1" w:lastRow="0" w:firstColumn="1" w:lastColumn="0" w:noHBand="0" w:noVBand="1"/>
      </w:tblPr>
      <w:tblGrid>
        <w:gridCol w:w="1974"/>
        <w:gridCol w:w="6927"/>
      </w:tblGrid>
      <w:tr w:rsidR="008F120D" w:rsidRPr="00AA4CEF" w14:paraId="48ECC214" w14:textId="77777777" w:rsidTr="00365730">
        <w:tc>
          <w:tcPr>
            <w:tcW w:w="1974" w:type="dxa"/>
          </w:tcPr>
          <w:p w14:paraId="5262E75C" w14:textId="4DA73BD8" w:rsidR="008F120D" w:rsidRPr="00AA4CEF" w:rsidRDefault="00A4495D" w:rsidP="00365730">
            <w:pPr>
              <w:spacing w:before="60" w:after="60"/>
            </w:pPr>
            <w:r>
              <w:rPr>
                <w:i/>
                <w:iCs/>
              </w:rPr>
              <w:t>Network Operator</w:t>
            </w:r>
            <w:r w:rsidR="008F120D" w:rsidRPr="00AA4CEF">
              <w:rPr>
                <w:i/>
                <w:iCs/>
              </w:rPr>
              <w:t xml:space="preserve">’s </w:t>
            </w:r>
            <w:r w:rsidR="008F120D" w:rsidRPr="00AA4CEF">
              <w:t xml:space="preserve">Address for </w:t>
            </w:r>
            <w:r w:rsidR="008F120D" w:rsidRPr="00AA4CEF">
              <w:rPr>
                <w:i/>
                <w:iCs/>
              </w:rPr>
              <w:t>notices</w:t>
            </w:r>
          </w:p>
        </w:tc>
        <w:tc>
          <w:tcPr>
            <w:tcW w:w="6927" w:type="dxa"/>
          </w:tcPr>
          <w:p w14:paraId="37529980" w14:textId="77777777" w:rsidR="008F120D" w:rsidRPr="00AA4CEF" w:rsidRDefault="008F120D" w:rsidP="00365730">
            <w:pPr>
              <w:spacing w:before="60" w:after="60"/>
            </w:pPr>
            <w:r w:rsidRPr="00AA4CEF">
              <w:rPr>
                <w:highlight w:val="yellow"/>
              </w:rPr>
              <w:t xml:space="preserve">[insert </w:t>
            </w:r>
            <w:r>
              <w:rPr>
                <w:highlight w:val="yellow"/>
              </w:rPr>
              <w:t xml:space="preserve">postal </w:t>
            </w:r>
            <w:r w:rsidRPr="00AA4CEF">
              <w:rPr>
                <w:highlight w:val="yellow"/>
              </w:rPr>
              <w:t>address line 1]</w:t>
            </w:r>
            <w:r w:rsidRPr="00AA4CEF">
              <w:br/>
            </w:r>
            <w:r w:rsidRPr="00AA4CEF">
              <w:rPr>
                <w:highlight w:val="yellow"/>
              </w:rPr>
              <w:t xml:space="preserve">[insert </w:t>
            </w:r>
            <w:r>
              <w:rPr>
                <w:highlight w:val="yellow"/>
              </w:rPr>
              <w:t xml:space="preserve">postal </w:t>
            </w:r>
            <w:r w:rsidRPr="00AA4CEF">
              <w:rPr>
                <w:highlight w:val="yellow"/>
              </w:rPr>
              <w:t>address line 2]</w:t>
            </w:r>
          </w:p>
          <w:p w14:paraId="76D79E9C" w14:textId="77777777" w:rsidR="008F120D" w:rsidRPr="00AA4CEF" w:rsidRDefault="008F120D" w:rsidP="00365730">
            <w:pPr>
              <w:spacing w:before="60" w:after="60"/>
              <w:ind w:left="759" w:hanging="759"/>
            </w:pPr>
            <w:r w:rsidRPr="00AA4CEF">
              <w:t>Attention:</w:t>
            </w:r>
            <w:r>
              <w:br/>
            </w:r>
            <w:r w:rsidRPr="00AA4CEF">
              <w:rPr>
                <w:highlight w:val="yellow"/>
              </w:rPr>
              <w:t xml:space="preserve">[insert </w:t>
            </w:r>
            <w:r>
              <w:rPr>
                <w:highlight w:val="yellow"/>
              </w:rPr>
              <w:t xml:space="preserve">contact </w:t>
            </w:r>
            <w:r w:rsidRPr="00AA4CEF">
              <w:rPr>
                <w:highlight w:val="yellow"/>
              </w:rPr>
              <w:t>name</w:t>
            </w:r>
            <w:r>
              <w:rPr>
                <w:highlight w:val="yellow"/>
              </w:rPr>
              <w:t>]</w:t>
            </w:r>
            <w:r>
              <w:rPr>
                <w:highlight w:val="yellow"/>
              </w:rPr>
              <w:br/>
              <w:t xml:space="preserve">[insert contact </w:t>
            </w:r>
            <w:r w:rsidRPr="00AA4CEF">
              <w:rPr>
                <w:highlight w:val="yellow"/>
              </w:rPr>
              <w:t>email]</w:t>
            </w:r>
            <w:r>
              <w:br/>
            </w:r>
            <w:r w:rsidRPr="004A420D">
              <w:rPr>
                <w:highlight w:val="yellow"/>
              </w:rPr>
              <w:t>[insert phone number]</w:t>
            </w:r>
          </w:p>
        </w:tc>
      </w:tr>
    </w:tbl>
    <w:p w14:paraId="57A3BD2F" w14:textId="3406AD35" w:rsidR="005D014B" w:rsidRDefault="008129BD" w:rsidP="000F1737">
      <w:pPr>
        <w:pStyle w:val="Heading2"/>
      </w:pPr>
      <w:bookmarkStart w:id="34" w:name="_Ref46490542"/>
      <w:bookmarkStart w:id="35" w:name="_Toc57285458"/>
      <w:bookmarkStart w:id="36" w:name="_Toc83276294"/>
      <w:r>
        <w:rPr>
          <w:i/>
          <w:iCs/>
        </w:rPr>
        <w:t xml:space="preserve">Solar Sharing </w:t>
      </w:r>
      <w:r w:rsidR="004F1010">
        <w:rPr>
          <w:i/>
          <w:iCs/>
        </w:rPr>
        <w:t>Network</w:t>
      </w:r>
      <w:r w:rsidR="005D014B">
        <w:t xml:space="preserve"> and </w:t>
      </w:r>
      <w:r w:rsidR="005D014B">
        <w:rPr>
          <w:i/>
          <w:iCs/>
        </w:rPr>
        <w:t>NMI</w:t>
      </w:r>
      <w:r w:rsidR="005D014B">
        <w:t xml:space="preserve"> details</w:t>
      </w:r>
      <w:bookmarkEnd w:id="34"/>
      <w:bookmarkEnd w:id="35"/>
      <w:bookmarkEnd w:id="36"/>
    </w:p>
    <w:tbl>
      <w:tblPr>
        <w:tblStyle w:val="TableGrid"/>
        <w:tblW w:w="0" w:type="auto"/>
        <w:tblInd w:w="686" w:type="dxa"/>
        <w:tblBorders>
          <w:top w:val="single" w:sz="18" w:space="0" w:color="2C5697"/>
          <w:left w:val="single" w:sz="18" w:space="0" w:color="2C5697"/>
          <w:bottom w:val="single" w:sz="18" w:space="0" w:color="2C5697"/>
          <w:right w:val="single" w:sz="18" w:space="0" w:color="2C5697"/>
          <w:insideH w:val="single" w:sz="18" w:space="0" w:color="2C5697"/>
          <w:insideV w:val="single" w:sz="18" w:space="0" w:color="2C5697"/>
        </w:tblBorders>
        <w:tblLook w:val="04A0" w:firstRow="1" w:lastRow="0" w:firstColumn="1" w:lastColumn="0" w:noHBand="0" w:noVBand="1"/>
      </w:tblPr>
      <w:tblGrid>
        <w:gridCol w:w="1974"/>
        <w:gridCol w:w="6927"/>
      </w:tblGrid>
      <w:tr w:rsidR="008F120D" w:rsidRPr="00AA4CEF" w14:paraId="14BD442A" w14:textId="77777777" w:rsidTr="00365730">
        <w:tc>
          <w:tcPr>
            <w:tcW w:w="1974" w:type="dxa"/>
          </w:tcPr>
          <w:p w14:paraId="3DDE5966" w14:textId="5FB4758A" w:rsidR="008F120D" w:rsidRPr="00A35D93" w:rsidRDefault="008129BD" w:rsidP="00365730">
            <w:pPr>
              <w:spacing w:before="60" w:after="60"/>
            </w:pPr>
            <w:r>
              <w:rPr>
                <w:i/>
                <w:iCs/>
              </w:rPr>
              <w:t>Premises</w:t>
            </w:r>
          </w:p>
        </w:tc>
        <w:tc>
          <w:tcPr>
            <w:tcW w:w="6927" w:type="dxa"/>
          </w:tcPr>
          <w:p w14:paraId="1618799F" w14:textId="77777777" w:rsidR="008F120D" w:rsidRPr="00AA4CEF" w:rsidRDefault="008F120D" w:rsidP="00365730">
            <w:pPr>
              <w:spacing w:before="60" w:after="60"/>
              <w:rPr>
                <w:szCs w:val="20"/>
                <w:lang w:val="en-GB"/>
              </w:rPr>
            </w:pPr>
            <w:r w:rsidRPr="00AA4CEF">
              <w:rPr>
                <w:szCs w:val="20"/>
                <w:highlight w:val="yellow"/>
                <w:lang w:val="en-GB"/>
              </w:rPr>
              <w:t>[insert]</w:t>
            </w:r>
          </w:p>
          <w:p w14:paraId="43FE7AE4" w14:textId="32CB2240" w:rsidR="008F120D" w:rsidRPr="00AA4CEF" w:rsidRDefault="008F120D" w:rsidP="00365730">
            <w:pPr>
              <w:spacing w:before="60" w:after="60"/>
              <w:rPr>
                <w:sz w:val="18"/>
                <w:szCs w:val="18"/>
              </w:rPr>
            </w:pPr>
            <w:r w:rsidRPr="00AA4CEF">
              <w:rPr>
                <w:sz w:val="18"/>
                <w:szCs w:val="18"/>
                <w:highlight w:val="lightGray"/>
              </w:rPr>
              <w:t xml:space="preserve">[Drafting note: Must </w:t>
            </w:r>
            <w:r w:rsidR="004F1010">
              <w:rPr>
                <w:sz w:val="18"/>
                <w:szCs w:val="18"/>
                <w:highlight w:val="lightGray"/>
              </w:rPr>
              <w:t>describe the premises that comprise the</w:t>
            </w:r>
            <w:r w:rsidRPr="00AA4CEF">
              <w:rPr>
                <w:sz w:val="18"/>
                <w:szCs w:val="18"/>
                <w:highlight w:val="lightGray"/>
              </w:rPr>
              <w:t xml:space="preserve"> </w:t>
            </w:r>
            <w:r w:rsidR="00231E54" w:rsidRPr="00231E54">
              <w:rPr>
                <w:i/>
                <w:iCs/>
                <w:sz w:val="18"/>
                <w:szCs w:val="18"/>
                <w:highlight w:val="lightGray"/>
              </w:rPr>
              <w:t>embedded network</w:t>
            </w:r>
            <w:r w:rsidR="00231E54">
              <w:rPr>
                <w:sz w:val="18"/>
                <w:szCs w:val="18"/>
                <w:highlight w:val="lightGray"/>
              </w:rPr>
              <w:t xml:space="preserve"> </w:t>
            </w:r>
            <w:r w:rsidR="004F1010">
              <w:rPr>
                <w:sz w:val="18"/>
                <w:szCs w:val="18"/>
                <w:highlight w:val="lightGray"/>
              </w:rPr>
              <w:t>and</w:t>
            </w:r>
            <w:r w:rsidRPr="00AA4CEF">
              <w:rPr>
                <w:sz w:val="18"/>
                <w:szCs w:val="18"/>
                <w:highlight w:val="lightGray"/>
              </w:rPr>
              <w:t xml:space="preserve"> </w:t>
            </w:r>
            <w:r w:rsidR="00A654B4">
              <w:rPr>
                <w:sz w:val="18"/>
                <w:szCs w:val="18"/>
                <w:highlight w:val="lightGray"/>
              </w:rPr>
              <w:t xml:space="preserve">where </w:t>
            </w:r>
            <w:r w:rsidRPr="00AA4CEF">
              <w:rPr>
                <w:sz w:val="18"/>
                <w:szCs w:val="18"/>
                <w:highlight w:val="lightGray"/>
              </w:rPr>
              <w:t xml:space="preserve">the </w:t>
            </w:r>
            <w:r w:rsidRPr="00AA4CEF">
              <w:rPr>
                <w:i/>
                <w:iCs/>
                <w:sz w:val="18"/>
                <w:szCs w:val="18"/>
                <w:highlight w:val="lightGray"/>
              </w:rPr>
              <w:t>generating system</w:t>
            </w:r>
            <w:r w:rsidRPr="00AA4CEF">
              <w:rPr>
                <w:sz w:val="18"/>
                <w:szCs w:val="18"/>
                <w:highlight w:val="lightGray"/>
              </w:rPr>
              <w:t xml:space="preserve"> is </w:t>
            </w:r>
            <w:r w:rsidR="00A654B4">
              <w:rPr>
                <w:sz w:val="18"/>
                <w:szCs w:val="18"/>
                <w:highlight w:val="lightGray"/>
              </w:rPr>
              <w:t>located</w:t>
            </w:r>
            <w:r w:rsidRPr="00AA4CEF">
              <w:rPr>
                <w:sz w:val="18"/>
                <w:szCs w:val="18"/>
                <w:highlight w:val="lightGray"/>
              </w:rPr>
              <w:t>.  Please use either a street address or registered lot/plan details (which can be found on rates notices).]</w:t>
            </w:r>
          </w:p>
        </w:tc>
      </w:tr>
      <w:tr w:rsidR="008F120D" w:rsidRPr="004A420D" w14:paraId="6DE522DB" w14:textId="77777777" w:rsidTr="00365730">
        <w:tc>
          <w:tcPr>
            <w:tcW w:w="1974" w:type="dxa"/>
          </w:tcPr>
          <w:p w14:paraId="3BECAFBD" w14:textId="77777777" w:rsidR="008F120D" w:rsidRPr="004A420D" w:rsidRDefault="008F120D" w:rsidP="00365730">
            <w:pPr>
              <w:spacing w:before="60" w:after="60"/>
              <w:rPr>
                <w:i/>
                <w:iCs/>
              </w:rPr>
            </w:pPr>
            <w:r w:rsidRPr="004A420D">
              <w:rPr>
                <w:i/>
                <w:iCs/>
              </w:rPr>
              <w:t>NMI</w:t>
            </w:r>
          </w:p>
        </w:tc>
        <w:tc>
          <w:tcPr>
            <w:tcW w:w="6927" w:type="dxa"/>
          </w:tcPr>
          <w:p w14:paraId="021EAD25" w14:textId="5646EFBF" w:rsidR="008F120D" w:rsidRPr="004A420D" w:rsidRDefault="008F120D" w:rsidP="00365730">
            <w:pPr>
              <w:spacing w:before="60" w:after="60"/>
            </w:pPr>
            <w:r w:rsidRPr="004A420D">
              <w:rPr>
                <w:highlight w:val="yellow"/>
              </w:rPr>
              <w:t>[insert/TBA]</w:t>
            </w:r>
            <w:r w:rsidR="00F3517A">
              <w:t xml:space="preserve"> </w:t>
            </w:r>
          </w:p>
        </w:tc>
      </w:tr>
      <w:tr w:rsidR="008F120D" w:rsidRPr="004A420D" w14:paraId="06E0545C" w14:textId="77777777" w:rsidTr="00365730">
        <w:tc>
          <w:tcPr>
            <w:tcW w:w="1974" w:type="dxa"/>
          </w:tcPr>
          <w:p w14:paraId="0A77112B" w14:textId="290E115E" w:rsidR="008F120D" w:rsidRPr="00112FDA" w:rsidRDefault="008F120D" w:rsidP="00365730">
            <w:pPr>
              <w:spacing w:before="60" w:after="60"/>
            </w:pPr>
            <w:r w:rsidRPr="004A420D">
              <w:rPr>
                <w:i/>
                <w:iCs/>
              </w:rPr>
              <w:t>Connection Point</w:t>
            </w:r>
            <w:r w:rsidR="00112FDA">
              <w:rPr>
                <w:i/>
                <w:iCs/>
              </w:rPr>
              <w:t xml:space="preserve"> </w:t>
            </w:r>
            <w:r w:rsidR="00112FDA">
              <w:t xml:space="preserve">for the </w:t>
            </w:r>
            <w:r w:rsidR="008129BD">
              <w:rPr>
                <w:i/>
                <w:iCs/>
              </w:rPr>
              <w:t xml:space="preserve">Solar Sharing </w:t>
            </w:r>
            <w:r w:rsidR="00112FDA">
              <w:rPr>
                <w:i/>
                <w:iCs/>
              </w:rPr>
              <w:t>Network</w:t>
            </w:r>
          </w:p>
        </w:tc>
        <w:tc>
          <w:tcPr>
            <w:tcW w:w="6927" w:type="dxa"/>
          </w:tcPr>
          <w:p w14:paraId="1F64D76A" w14:textId="77777777" w:rsidR="00F505D4" w:rsidRDefault="00F505D4" w:rsidP="00F505D4">
            <w:pPr>
              <w:spacing w:before="60" w:after="60"/>
              <w:rPr>
                <w:highlight w:val="yellow"/>
              </w:rPr>
            </w:pPr>
            <w:r w:rsidRPr="004A420D">
              <w:rPr>
                <w:highlight w:val="yellow"/>
              </w:rPr>
              <w:t>[insert</w:t>
            </w:r>
            <w:r>
              <w:rPr>
                <w:highlight w:val="yellow"/>
              </w:rPr>
              <w:t xml:space="preserve"> description of asset boundary</w:t>
            </w:r>
            <w:r w:rsidRPr="004A420D">
              <w:rPr>
                <w:highlight w:val="yellow"/>
              </w:rPr>
              <w:t>]</w:t>
            </w:r>
          </w:p>
          <w:p w14:paraId="744E9CBF" w14:textId="0CD89912" w:rsidR="00F3517A" w:rsidRPr="00F505D4" w:rsidRDefault="00F505D4" w:rsidP="00365730">
            <w:pPr>
              <w:spacing w:before="60" w:after="60"/>
              <w:rPr>
                <w:sz w:val="18"/>
                <w:szCs w:val="18"/>
                <w:highlight w:val="lightGray"/>
              </w:rPr>
            </w:pPr>
            <w:r w:rsidRPr="00AA4CEF">
              <w:rPr>
                <w:sz w:val="18"/>
                <w:szCs w:val="18"/>
                <w:highlight w:val="lightGray"/>
              </w:rPr>
              <w:t xml:space="preserve">[Drafting note: </w:t>
            </w:r>
            <w:r w:rsidR="00502E51">
              <w:rPr>
                <w:sz w:val="18"/>
                <w:szCs w:val="18"/>
                <w:highlight w:val="lightGray"/>
              </w:rPr>
              <w:t xml:space="preserve">For clarity </w:t>
            </w:r>
            <w:r>
              <w:rPr>
                <w:sz w:val="18"/>
                <w:szCs w:val="18"/>
                <w:highlight w:val="lightGray"/>
              </w:rPr>
              <w:t>insert single line diagram or similar schematic</w:t>
            </w:r>
            <w:r w:rsidRPr="00AA4CEF">
              <w:rPr>
                <w:sz w:val="18"/>
                <w:szCs w:val="18"/>
                <w:highlight w:val="lightGray"/>
              </w:rPr>
              <w:t>.]</w:t>
            </w:r>
          </w:p>
        </w:tc>
      </w:tr>
      <w:tr w:rsidR="008F120D" w:rsidRPr="004A420D" w14:paraId="16F25547" w14:textId="77777777" w:rsidTr="00365730">
        <w:tc>
          <w:tcPr>
            <w:tcW w:w="1974" w:type="dxa"/>
          </w:tcPr>
          <w:p w14:paraId="67110265" w14:textId="77777777" w:rsidR="008F120D" w:rsidRPr="004A420D" w:rsidRDefault="008F120D" w:rsidP="00365730">
            <w:pPr>
              <w:spacing w:before="60" w:after="60"/>
            </w:pPr>
            <w:r>
              <w:t>Transformer</w:t>
            </w:r>
          </w:p>
        </w:tc>
        <w:tc>
          <w:tcPr>
            <w:tcW w:w="6927" w:type="dxa"/>
          </w:tcPr>
          <w:p w14:paraId="1295C6A5" w14:textId="77777777" w:rsidR="008F120D" w:rsidRPr="004A420D" w:rsidRDefault="008F120D" w:rsidP="00365730">
            <w:pPr>
              <w:spacing w:before="60" w:after="60"/>
              <w:rPr>
                <w:highlight w:val="yellow"/>
              </w:rPr>
            </w:pPr>
            <w:r>
              <w:rPr>
                <w:highlight w:val="yellow"/>
              </w:rPr>
              <w:t>[Dedicated/Shared]</w:t>
            </w:r>
          </w:p>
        </w:tc>
      </w:tr>
      <w:tr w:rsidR="00231E54" w:rsidRPr="004A420D" w14:paraId="314C45C7" w14:textId="77777777" w:rsidTr="00365730">
        <w:tc>
          <w:tcPr>
            <w:tcW w:w="1974" w:type="dxa"/>
          </w:tcPr>
          <w:p w14:paraId="6CC99234" w14:textId="7D508635" w:rsidR="00231E54" w:rsidRPr="00231E54" w:rsidRDefault="002764C6" w:rsidP="00365730">
            <w:pPr>
              <w:spacing w:before="60" w:after="60"/>
              <w:rPr>
                <w:i/>
                <w:iCs/>
              </w:rPr>
            </w:pPr>
            <w:r>
              <w:rPr>
                <w:i/>
                <w:iCs/>
              </w:rPr>
              <w:t>Occupant</w:t>
            </w:r>
            <w:r w:rsidRPr="00231E54">
              <w:rPr>
                <w:i/>
                <w:iCs/>
              </w:rPr>
              <w:t xml:space="preserve"> </w:t>
            </w:r>
            <w:r w:rsidR="00231E54" w:rsidRPr="00231E54">
              <w:rPr>
                <w:i/>
                <w:iCs/>
              </w:rPr>
              <w:t>Connection</w:t>
            </w:r>
            <w:r w:rsidR="00540578">
              <w:rPr>
                <w:i/>
                <w:iCs/>
              </w:rPr>
              <w:t xml:space="preserve"> Point</w:t>
            </w:r>
            <w:r w:rsidR="00231E54" w:rsidRPr="00231E54">
              <w:rPr>
                <w:i/>
                <w:iCs/>
              </w:rPr>
              <w:t xml:space="preserve">s </w:t>
            </w:r>
            <w:r w:rsidR="00EB3040" w:rsidRPr="00A35D93">
              <w:t>(being a grid connection point to</w:t>
            </w:r>
            <w:r w:rsidR="00EB3040">
              <w:rPr>
                <w:i/>
                <w:iCs/>
              </w:rPr>
              <w:t xml:space="preserve"> our distribution system</w:t>
            </w:r>
            <w:r w:rsidR="00EB3040" w:rsidRPr="00A35D93">
              <w:t>)</w:t>
            </w:r>
          </w:p>
        </w:tc>
        <w:tc>
          <w:tcPr>
            <w:tcW w:w="6927" w:type="dxa"/>
          </w:tcPr>
          <w:p w14:paraId="51E5900C" w14:textId="3C0814DB" w:rsidR="00231E54" w:rsidRPr="00AA4CEF" w:rsidRDefault="00231E54" w:rsidP="00231E54">
            <w:pPr>
              <w:spacing w:before="60" w:after="60"/>
              <w:rPr>
                <w:szCs w:val="20"/>
                <w:lang w:val="en-GB"/>
              </w:rPr>
            </w:pPr>
            <w:r w:rsidRPr="00AA4CEF">
              <w:rPr>
                <w:szCs w:val="20"/>
                <w:highlight w:val="yellow"/>
                <w:lang w:val="en-GB"/>
              </w:rPr>
              <w:t>[insert</w:t>
            </w:r>
            <w:r w:rsidR="00A94D64">
              <w:rPr>
                <w:szCs w:val="20"/>
                <w:highlight w:val="yellow"/>
                <w:lang w:val="en-GB"/>
              </w:rPr>
              <w:t xml:space="preserve"> NMI</w:t>
            </w:r>
            <w:r w:rsidRPr="00AA4CEF">
              <w:rPr>
                <w:szCs w:val="20"/>
                <w:highlight w:val="yellow"/>
                <w:lang w:val="en-GB"/>
              </w:rPr>
              <w:t>]</w:t>
            </w:r>
          </w:p>
          <w:p w14:paraId="0BFAD865" w14:textId="017CC8F8" w:rsidR="00231E54" w:rsidRDefault="00231E54">
            <w:pPr>
              <w:spacing w:before="60" w:after="60"/>
              <w:rPr>
                <w:highlight w:val="yellow"/>
              </w:rPr>
            </w:pPr>
            <w:r w:rsidRPr="00AA4CEF">
              <w:rPr>
                <w:sz w:val="18"/>
                <w:szCs w:val="18"/>
                <w:highlight w:val="lightGray"/>
              </w:rPr>
              <w:t xml:space="preserve">[Drafting note: Must </w:t>
            </w:r>
            <w:r>
              <w:rPr>
                <w:sz w:val="18"/>
                <w:szCs w:val="18"/>
                <w:highlight w:val="lightGray"/>
              </w:rPr>
              <w:t xml:space="preserve">include </w:t>
            </w:r>
            <w:r w:rsidR="00A94D64" w:rsidRPr="001B66F0">
              <w:rPr>
                <w:sz w:val="18"/>
                <w:szCs w:val="18"/>
                <w:highlight w:val="lightGray"/>
              </w:rPr>
              <w:t>the</w:t>
            </w:r>
            <w:r w:rsidR="002764C6" w:rsidRPr="001B66F0">
              <w:rPr>
                <w:sz w:val="18"/>
                <w:szCs w:val="18"/>
                <w:highlight w:val="lightGray"/>
              </w:rPr>
              <w:t xml:space="preserve"> </w:t>
            </w:r>
            <w:r>
              <w:rPr>
                <w:sz w:val="18"/>
                <w:szCs w:val="18"/>
                <w:highlight w:val="lightGray"/>
              </w:rPr>
              <w:t>connection point NMI</w:t>
            </w:r>
            <w:r w:rsidR="00A94D64">
              <w:rPr>
                <w:sz w:val="18"/>
                <w:szCs w:val="18"/>
                <w:highlight w:val="lightGray"/>
              </w:rPr>
              <w:t xml:space="preserve"> for each retail customer connected to our network that will be also receiving a supply from </w:t>
            </w:r>
            <w:r>
              <w:rPr>
                <w:sz w:val="18"/>
                <w:szCs w:val="18"/>
                <w:highlight w:val="lightGray"/>
              </w:rPr>
              <w:t>the embedded ne</w:t>
            </w:r>
            <w:r w:rsidR="00087B79">
              <w:rPr>
                <w:sz w:val="18"/>
                <w:szCs w:val="18"/>
                <w:highlight w:val="lightGray"/>
              </w:rPr>
              <w:t>t</w:t>
            </w:r>
            <w:r>
              <w:rPr>
                <w:sz w:val="18"/>
                <w:szCs w:val="18"/>
                <w:highlight w:val="lightGray"/>
              </w:rPr>
              <w:t>work</w:t>
            </w:r>
            <w:r w:rsidRPr="00AA4CEF">
              <w:rPr>
                <w:sz w:val="18"/>
                <w:szCs w:val="18"/>
                <w:highlight w:val="lightGray"/>
              </w:rPr>
              <w:t>.]</w:t>
            </w:r>
            <w:r w:rsidR="00F3517A">
              <w:rPr>
                <w:sz w:val="18"/>
                <w:szCs w:val="18"/>
                <w:highlight w:val="lightGray"/>
              </w:rPr>
              <w:t xml:space="preserve"> </w:t>
            </w:r>
            <w:r w:rsidR="00B356B7" w:rsidRPr="00D472AB">
              <w:rPr>
                <w:b/>
                <w:i/>
                <w:color w:val="FF0000"/>
                <w:sz w:val="18"/>
                <w:szCs w:val="18"/>
                <w:highlight w:val="cyan"/>
              </w:rPr>
              <w:t xml:space="preserve"> </w:t>
            </w:r>
          </w:p>
        </w:tc>
      </w:tr>
    </w:tbl>
    <w:p w14:paraId="3F9D89DE" w14:textId="40AB2B5B" w:rsidR="005D014B" w:rsidRDefault="005D014B" w:rsidP="000F1737">
      <w:pPr>
        <w:pStyle w:val="Heading2"/>
      </w:pPr>
      <w:bookmarkStart w:id="37" w:name="_Ref46489934"/>
      <w:bookmarkStart w:id="38" w:name="_Ref46490562"/>
      <w:bookmarkStart w:id="39" w:name="_Ref46490624"/>
      <w:bookmarkStart w:id="40" w:name="_Toc57285459"/>
      <w:bookmarkStart w:id="41" w:name="_Toc83276295"/>
      <w:r w:rsidRPr="001B03AA">
        <w:rPr>
          <w:i/>
          <w:iCs/>
        </w:rPr>
        <w:t xml:space="preserve">Generating </w:t>
      </w:r>
      <w:r w:rsidR="001B03AA" w:rsidRPr="001B03AA">
        <w:rPr>
          <w:i/>
          <w:iCs/>
        </w:rPr>
        <w:t>S</w:t>
      </w:r>
      <w:r w:rsidRPr="001B03AA">
        <w:rPr>
          <w:i/>
          <w:iCs/>
        </w:rPr>
        <w:t>ystem</w:t>
      </w:r>
      <w:r>
        <w:t xml:space="preserve"> details</w:t>
      </w:r>
      <w:bookmarkEnd w:id="37"/>
      <w:bookmarkEnd w:id="38"/>
      <w:bookmarkEnd w:id="39"/>
      <w:bookmarkEnd w:id="40"/>
      <w:bookmarkEnd w:id="41"/>
    </w:p>
    <w:tbl>
      <w:tblPr>
        <w:tblStyle w:val="TableGrid"/>
        <w:tblW w:w="0" w:type="auto"/>
        <w:tblInd w:w="686" w:type="dxa"/>
        <w:tblBorders>
          <w:top w:val="single" w:sz="18" w:space="0" w:color="2C5697"/>
          <w:left w:val="single" w:sz="18" w:space="0" w:color="2C5697"/>
          <w:bottom w:val="single" w:sz="18" w:space="0" w:color="2C5697"/>
          <w:right w:val="single" w:sz="18" w:space="0" w:color="2C5697"/>
          <w:insideH w:val="single" w:sz="18" w:space="0" w:color="2C5697"/>
          <w:insideV w:val="single" w:sz="18" w:space="0" w:color="2C5697"/>
        </w:tblBorders>
        <w:tblLook w:val="04A0" w:firstRow="1" w:lastRow="0" w:firstColumn="1" w:lastColumn="0" w:noHBand="0" w:noVBand="1"/>
      </w:tblPr>
      <w:tblGrid>
        <w:gridCol w:w="1974"/>
        <w:gridCol w:w="6927"/>
      </w:tblGrid>
      <w:tr w:rsidR="008F120D" w14:paraId="4C563F7F" w14:textId="77777777" w:rsidTr="00365730">
        <w:tc>
          <w:tcPr>
            <w:tcW w:w="1974" w:type="dxa"/>
          </w:tcPr>
          <w:p w14:paraId="69BE3425" w14:textId="27CE266A" w:rsidR="008F120D" w:rsidRPr="009C61C8" w:rsidRDefault="008F120D" w:rsidP="00365730">
            <w:pPr>
              <w:spacing w:before="60" w:after="60"/>
              <w:rPr>
                <w:i/>
                <w:iCs/>
                <w:color w:val="E36C0A" w:themeColor="accent6" w:themeShade="BF"/>
              </w:rPr>
            </w:pPr>
            <w:r w:rsidRPr="004A420D">
              <w:rPr>
                <w:i/>
                <w:iCs/>
              </w:rPr>
              <w:t xml:space="preserve">Generating </w:t>
            </w:r>
            <w:r w:rsidR="00575F18">
              <w:rPr>
                <w:i/>
                <w:iCs/>
              </w:rPr>
              <w:t>S</w:t>
            </w:r>
            <w:r w:rsidRPr="004A420D">
              <w:rPr>
                <w:i/>
                <w:iCs/>
              </w:rPr>
              <w:t>ystem</w:t>
            </w:r>
          </w:p>
        </w:tc>
        <w:tc>
          <w:tcPr>
            <w:tcW w:w="6927" w:type="dxa"/>
          </w:tcPr>
          <w:p w14:paraId="40E367DA" w14:textId="77777777" w:rsidR="008F120D" w:rsidRPr="004A420D" w:rsidRDefault="008F120D" w:rsidP="00365730">
            <w:pPr>
              <w:spacing w:before="60" w:after="60"/>
              <w:rPr>
                <w:szCs w:val="20"/>
                <w:highlight w:val="yellow"/>
                <w:lang w:val="en-GB"/>
              </w:rPr>
            </w:pPr>
            <w:r w:rsidRPr="004A420D">
              <w:rPr>
                <w:szCs w:val="20"/>
                <w:highlight w:val="yellow"/>
                <w:lang w:val="en-GB"/>
              </w:rPr>
              <w:t>[insert the following information:</w:t>
            </w:r>
          </w:p>
          <w:p w14:paraId="6F13EC10" w14:textId="13FF98E0" w:rsidR="008F120D" w:rsidRPr="004A420D" w:rsidRDefault="008F120D" w:rsidP="009408B6">
            <w:pPr>
              <w:pStyle w:val="ListParagraph"/>
              <w:numPr>
                <w:ilvl w:val="0"/>
                <w:numId w:val="25"/>
              </w:numPr>
              <w:spacing w:before="60" w:after="60"/>
              <w:contextualSpacing w:val="0"/>
              <w:rPr>
                <w:szCs w:val="20"/>
                <w:highlight w:val="yellow"/>
                <w:lang w:val="en-GB"/>
              </w:rPr>
            </w:pPr>
            <w:r w:rsidRPr="004A420D">
              <w:rPr>
                <w:szCs w:val="20"/>
                <w:highlight w:val="yellow"/>
                <w:lang w:val="en-GB"/>
              </w:rPr>
              <w:t>If inverters are present – number, type and capacity (in k</w:t>
            </w:r>
            <w:r>
              <w:rPr>
                <w:szCs w:val="20"/>
                <w:highlight w:val="yellow"/>
                <w:lang w:val="en-GB"/>
              </w:rPr>
              <w:t>VA</w:t>
            </w:r>
            <w:r w:rsidRPr="004A420D">
              <w:rPr>
                <w:szCs w:val="20"/>
                <w:highlight w:val="yellow"/>
                <w:lang w:val="en-GB"/>
              </w:rPr>
              <w:t>) of inverter(s) and phase capability of inverters</w:t>
            </w:r>
            <w:r w:rsidR="00032BC5">
              <w:rPr>
                <w:szCs w:val="20"/>
                <w:highlight w:val="yellow"/>
                <w:lang w:val="en-GB"/>
              </w:rPr>
              <w:t xml:space="preserve"> (including any inverters for batteries if applicable</w:t>
            </w:r>
            <w:proofErr w:type="gramStart"/>
            <w:r w:rsidR="00032BC5">
              <w:rPr>
                <w:szCs w:val="20"/>
                <w:highlight w:val="yellow"/>
                <w:lang w:val="en-GB"/>
              </w:rPr>
              <w:t>)</w:t>
            </w:r>
            <w:r w:rsidRPr="004A420D">
              <w:rPr>
                <w:szCs w:val="20"/>
                <w:highlight w:val="yellow"/>
                <w:lang w:val="en-GB"/>
              </w:rPr>
              <w:t>;</w:t>
            </w:r>
            <w:proofErr w:type="gramEnd"/>
          </w:p>
          <w:p w14:paraId="6A5401CB" w14:textId="4D8A6058" w:rsidR="008F120D" w:rsidRPr="004A420D" w:rsidRDefault="008F120D" w:rsidP="009408B6">
            <w:pPr>
              <w:pStyle w:val="ListParagraph"/>
              <w:numPr>
                <w:ilvl w:val="0"/>
                <w:numId w:val="25"/>
              </w:numPr>
              <w:spacing w:before="60" w:after="60"/>
              <w:contextualSpacing w:val="0"/>
              <w:rPr>
                <w:szCs w:val="20"/>
                <w:highlight w:val="yellow"/>
                <w:lang w:val="en-GB"/>
              </w:rPr>
            </w:pPr>
            <w:r w:rsidRPr="004A420D">
              <w:rPr>
                <w:szCs w:val="20"/>
                <w:highlight w:val="yellow"/>
                <w:lang w:val="en-GB"/>
              </w:rPr>
              <w:t xml:space="preserve">if more than one inverter – aggregate capacity of all </w:t>
            </w:r>
            <w:proofErr w:type="gramStart"/>
            <w:r w:rsidRPr="004A420D">
              <w:rPr>
                <w:szCs w:val="20"/>
                <w:highlight w:val="yellow"/>
                <w:lang w:val="en-GB"/>
              </w:rPr>
              <w:t>inverters;</w:t>
            </w:r>
            <w:proofErr w:type="gramEnd"/>
            <w:r w:rsidR="00032BC5">
              <w:rPr>
                <w:szCs w:val="20"/>
                <w:highlight w:val="yellow"/>
                <w:lang w:val="en-GB"/>
              </w:rPr>
              <w:t xml:space="preserve"> </w:t>
            </w:r>
          </w:p>
          <w:p w14:paraId="759D96EE" w14:textId="4A2A22EB" w:rsidR="00032BC5" w:rsidRPr="00A711A4" w:rsidRDefault="008F120D" w:rsidP="009408B6">
            <w:pPr>
              <w:pStyle w:val="ListParagraph"/>
              <w:numPr>
                <w:ilvl w:val="0"/>
                <w:numId w:val="25"/>
              </w:numPr>
              <w:spacing w:before="60" w:after="60"/>
              <w:contextualSpacing w:val="0"/>
              <w:rPr>
                <w:sz w:val="18"/>
                <w:szCs w:val="18"/>
                <w:highlight w:val="yellow"/>
              </w:rPr>
            </w:pPr>
            <w:r w:rsidRPr="004A420D">
              <w:rPr>
                <w:szCs w:val="20"/>
                <w:highlight w:val="yellow"/>
                <w:lang w:val="en-GB"/>
              </w:rPr>
              <w:lastRenderedPageBreak/>
              <w:t>generating unit technology type and aggregate capacity (in kVA)</w:t>
            </w:r>
            <w:r w:rsidR="00EA6CC1">
              <w:rPr>
                <w:szCs w:val="20"/>
                <w:highlight w:val="yellow"/>
                <w:lang w:val="en-GB"/>
              </w:rPr>
              <w:t>;</w:t>
            </w:r>
            <w:r w:rsidR="00A711A4">
              <w:rPr>
                <w:szCs w:val="20"/>
                <w:highlight w:val="yellow"/>
                <w:lang w:val="en-GB"/>
              </w:rPr>
              <w:t xml:space="preserve"> and</w:t>
            </w:r>
          </w:p>
          <w:p w14:paraId="29B938E7" w14:textId="4C860F4A" w:rsidR="008F120D" w:rsidRPr="004A420D" w:rsidRDefault="00032BC5" w:rsidP="009408B6">
            <w:pPr>
              <w:pStyle w:val="ListParagraph"/>
              <w:numPr>
                <w:ilvl w:val="0"/>
                <w:numId w:val="25"/>
              </w:numPr>
              <w:spacing w:before="60" w:after="60"/>
              <w:contextualSpacing w:val="0"/>
              <w:rPr>
                <w:sz w:val="18"/>
                <w:szCs w:val="18"/>
                <w:highlight w:val="yellow"/>
              </w:rPr>
            </w:pPr>
            <w:r>
              <w:rPr>
                <w:szCs w:val="20"/>
                <w:highlight w:val="yellow"/>
                <w:lang w:val="en-GB"/>
              </w:rPr>
              <w:t>if batteries are present the aggregate kWh rating of the batteries</w:t>
            </w:r>
            <w:r w:rsidR="008F120D" w:rsidRPr="004A420D">
              <w:rPr>
                <w:szCs w:val="20"/>
                <w:highlight w:val="yellow"/>
                <w:lang w:val="en-GB"/>
              </w:rPr>
              <w:t>]</w:t>
            </w:r>
          </w:p>
          <w:p w14:paraId="41C8B861" w14:textId="725D5A97" w:rsidR="00B20667" w:rsidRPr="001B66F0" w:rsidRDefault="008F120D" w:rsidP="00B20667">
            <w:pPr>
              <w:spacing w:before="60" w:after="60"/>
              <w:rPr>
                <w:sz w:val="18"/>
                <w:szCs w:val="18"/>
                <w:highlight w:val="lightGray"/>
              </w:rPr>
            </w:pPr>
            <w:r w:rsidRPr="00AA4CEF">
              <w:rPr>
                <w:sz w:val="18"/>
                <w:szCs w:val="18"/>
                <w:highlight w:val="lightGray"/>
              </w:rPr>
              <w:t xml:space="preserve">[Drafting note: </w:t>
            </w:r>
            <w:r>
              <w:rPr>
                <w:sz w:val="18"/>
                <w:szCs w:val="18"/>
                <w:highlight w:val="lightGray"/>
              </w:rPr>
              <w:t xml:space="preserve">This </w:t>
            </w:r>
            <w:r>
              <w:rPr>
                <w:sz w:val="18"/>
                <w:szCs w:val="18"/>
                <w:highlight w:val="lightGray"/>
                <w:u w:val="single"/>
              </w:rPr>
              <w:t>must</w:t>
            </w:r>
            <w:r>
              <w:rPr>
                <w:sz w:val="18"/>
                <w:szCs w:val="18"/>
                <w:highlight w:val="lightGray"/>
              </w:rPr>
              <w:t xml:space="preserve"> include </w:t>
            </w:r>
            <w:r>
              <w:rPr>
                <w:sz w:val="18"/>
                <w:szCs w:val="18"/>
                <w:highlight w:val="lightGray"/>
                <w:u w:val="single"/>
              </w:rPr>
              <w:t>all</w:t>
            </w:r>
            <w:r w:rsidRPr="004A420D">
              <w:rPr>
                <w:sz w:val="18"/>
                <w:szCs w:val="18"/>
                <w:highlight w:val="lightGray"/>
              </w:rPr>
              <w:t xml:space="preserve"> </w:t>
            </w:r>
            <w:r>
              <w:rPr>
                <w:i/>
                <w:iCs/>
                <w:sz w:val="18"/>
                <w:szCs w:val="18"/>
                <w:highlight w:val="lightGray"/>
              </w:rPr>
              <w:t>generating units</w:t>
            </w:r>
            <w:r w:rsidR="007F4BF0">
              <w:rPr>
                <w:i/>
                <w:iCs/>
                <w:sz w:val="18"/>
                <w:szCs w:val="18"/>
                <w:highlight w:val="lightGray"/>
              </w:rPr>
              <w:t>,</w:t>
            </w:r>
            <w:r>
              <w:rPr>
                <w:i/>
                <w:iCs/>
                <w:sz w:val="18"/>
                <w:szCs w:val="18"/>
                <w:highlight w:val="lightGray"/>
              </w:rPr>
              <w:t xml:space="preserve"> generating systems</w:t>
            </w:r>
            <w:r w:rsidR="00E10557">
              <w:rPr>
                <w:sz w:val="18"/>
                <w:szCs w:val="18"/>
                <w:highlight w:val="lightGray"/>
              </w:rPr>
              <w:t xml:space="preserve"> </w:t>
            </w:r>
            <w:r w:rsidR="007F4BF0">
              <w:rPr>
                <w:sz w:val="18"/>
                <w:szCs w:val="18"/>
                <w:highlight w:val="lightGray"/>
              </w:rPr>
              <w:t xml:space="preserve">and solar sharing device </w:t>
            </w:r>
            <w:r>
              <w:rPr>
                <w:sz w:val="18"/>
                <w:szCs w:val="18"/>
                <w:highlight w:val="lightGray"/>
              </w:rPr>
              <w:t xml:space="preserve">that are </w:t>
            </w:r>
            <w:r w:rsidR="00B5259B">
              <w:rPr>
                <w:sz w:val="18"/>
                <w:szCs w:val="18"/>
                <w:highlight w:val="lightGray"/>
              </w:rPr>
              <w:t>connected within</w:t>
            </w:r>
            <w:r>
              <w:rPr>
                <w:sz w:val="18"/>
                <w:szCs w:val="18"/>
                <w:highlight w:val="lightGray"/>
              </w:rPr>
              <w:t xml:space="preserve"> the </w:t>
            </w:r>
            <w:r w:rsidR="00B576DA">
              <w:rPr>
                <w:i/>
                <w:iCs/>
                <w:sz w:val="18"/>
                <w:szCs w:val="18"/>
                <w:highlight w:val="lightGray"/>
              </w:rPr>
              <w:t>Solar Sharing</w:t>
            </w:r>
            <w:r w:rsidR="00B576DA" w:rsidRPr="00AA3D92">
              <w:rPr>
                <w:i/>
                <w:iCs/>
                <w:sz w:val="18"/>
                <w:szCs w:val="18"/>
                <w:highlight w:val="lightGray"/>
              </w:rPr>
              <w:t xml:space="preserve"> </w:t>
            </w:r>
            <w:r w:rsidR="00AA3D92" w:rsidRPr="00AA3D92">
              <w:rPr>
                <w:i/>
                <w:iCs/>
                <w:sz w:val="18"/>
                <w:szCs w:val="18"/>
                <w:highlight w:val="lightGray"/>
              </w:rPr>
              <w:t>Operator</w:t>
            </w:r>
            <w:r>
              <w:rPr>
                <w:i/>
                <w:iCs/>
                <w:sz w:val="18"/>
                <w:szCs w:val="18"/>
                <w:highlight w:val="lightGray"/>
              </w:rPr>
              <w:t xml:space="preserve">’s </w:t>
            </w:r>
            <w:r w:rsidR="00B5259B">
              <w:rPr>
                <w:sz w:val="18"/>
                <w:szCs w:val="18"/>
                <w:highlight w:val="lightGray"/>
              </w:rPr>
              <w:t xml:space="preserve">network (on the embedded network </w:t>
            </w:r>
            <w:r>
              <w:rPr>
                <w:sz w:val="18"/>
                <w:szCs w:val="18"/>
                <w:highlight w:val="lightGray"/>
              </w:rPr>
              <w:t xml:space="preserve">side of the </w:t>
            </w:r>
            <w:r>
              <w:rPr>
                <w:i/>
                <w:iCs/>
                <w:sz w:val="18"/>
                <w:szCs w:val="18"/>
                <w:highlight w:val="lightGray"/>
              </w:rPr>
              <w:t>connection point</w:t>
            </w:r>
            <w:r w:rsidR="00B5259B">
              <w:rPr>
                <w:sz w:val="18"/>
                <w:szCs w:val="18"/>
                <w:highlight w:val="lightGray"/>
              </w:rPr>
              <w:t>),</w:t>
            </w:r>
            <w:r>
              <w:rPr>
                <w:sz w:val="18"/>
                <w:szCs w:val="18"/>
                <w:highlight w:val="lightGray"/>
              </w:rPr>
              <w:t xml:space="preserve"> not just the ones in the </w:t>
            </w:r>
            <w:r>
              <w:rPr>
                <w:i/>
                <w:iCs/>
                <w:sz w:val="18"/>
                <w:szCs w:val="18"/>
                <w:highlight w:val="lightGray"/>
              </w:rPr>
              <w:t>connection application</w:t>
            </w:r>
            <w:r w:rsidRPr="00AA4CEF">
              <w:rPr>
                <w:sz w:val="18"/>
                <w:szCs w:val="18"/>
                <w:highlight w:val="lightGray"/>
              </w:rPr>
              <w:t>.</w:t>
            </w:r>
            <w:r w:rsidR="00FB1407">
              <w:rPr>
                <w:sz w:val="18"/>
                <w:szCs w:val="18"/>
                <w:highlight w:val="lightGray"/>
              </w:rPr>
              <w:t xml:space="preserve">  This may be imported from the portal if available</w:t>
            </w:r>
            <w:r w:rsidR="00FC1E19">
              <w:rPr>
                <w:sz w:val="18"/>
                <w:szCs w:val="18"/>
                <w:highlight w:val="lightGray"/>
              </w:rPr>
              <w:t xml:space="preserve">. </w:t>
            </w:r>
            <w:r w:rsidR="00FC1E19" w:rsidRPr="00242EAA">
              <w:rPr>
                <w:sz w:val="18"/>
                <w:szCs w:val="18"/>
                <w:highlight w:val="yellow"/>
              </w:rPr>
              <w:t xml:space="preserve">The connection arrangement under this contract must be designed with only solar inverter energy system (IES) generating units.  </w:t>
            </w:r>
            <w:proofErr w:type="gramStart"/>
            <w:r w:rsidR="00FC1E19" w:rsidRPr="00242EAA">
              <w:rPr>
                <w:sz w:val="18"/>
                <w:szCs w:val="18"/>
                <w:highlight w:val="yellow"/>
              </w:rPr>
              <w:t>All of</w:t>
            </w:r>
            <w:proofErr w:type="gramEnd"/>
            <w:r w:rsidR="00FC1E19" w:rsidRPr="00242EAA">
              <w:rPr>
                <w:sz w:val="18"/>
                <w:szCs w:val="18"/>
                <w:highlight w:val="yellow"/>
              </w:rPr>
              <w:t xml:space="preserve"> the generating units must </w:t>
            </w:r>
            <w:r w:rsidR="00242EAA">
              <w:rPr>
                <w:sz w:val="18"/>
                <w:szCs w:val="18"/>
                <w:highlight w:val="yellow"/>
              </w:rPr>
              <w:t xml:space="preserve">be </w:t>
            </w:r>
            <w:r w:rsidR="00FC1E19" w:rsidRPr="00242EAA">
              <w:rPr>
                <w:sz w:val="18"/>
                <w:szCs w:val="18"/>
                <w:highlight w:val="yellow"/>
              </w:rPr>
              <w:t>connected through an approved solar sharing device to the electrical installation. Batteries are excluded from this contract</w:t>
            </w:r>
            <w:r w:rsidR="00032BC5">
              <w:rPr>
                <w:sz w:val="18"/>
                <w:szCs w:val="18"/>
                <w:highlight w:val="yellow"/>
              </w:rPr>
              <w:t>, except where specific approval for the design has been obtained,</w:t>
            </w:r>
            <w:r w:rsidR="00FC1E19" w:rsidRPr="00242EAA">
              <w:rPr>
                <w:sz w:val="18"/>
                <w:szCs w:val="18"/>
                <w:highlight w:val="yellow"/>
              </w:rPr>
              <w:t xml:space="preserve"> as they would negate compliance</w:t>
            </w:r>
            <w:r w:rsidR="00FB1407" w:rsidRPr="00D472AB">
              <w:rPr>
                <w:sz w:val="18"/>
                <w:szCs w:val="18"/>
                <w:highlight w:val="yellow"/>
              </w:rPr>
              <w:t>.</w:t>
            </w:r>
            <w:r w:rsidR="00B20667" w:rsidRPr="00D472AB">
              <w:rPr>
                <w:sz w:val="18"/>
                <w:szCs w:val="18"/>
                <w:highlight w:val="yellow"/>
              </w:rPr>
              <w:t xml:space="preserve"> This connection arrangement </w:t>
            </w:r>
            <w:r w:rsidR="00B20667" w:rsidRPr="00D472AB">
              <w:rPr>
                <w:sz w:val="18"/>
                <w:szCs w:val="18"/>
                <w:highlight w:val="yellow"/>
                <w:u w:val="single"/>
              </w:rPr>
              <w:t>does not cover</w:t>
            </w:r>
            <w:r w:rsidR="00B20667" w:rsidRPr="00D472AB">
              <w:rPr>
                <w:sz w:val="18"/>
                <w:szCs w:val="18"/>
                <w:highlight w:val="yellow"/>
              </w:rPr>
              <w:t xml:space="preserve"> and is not intended to include </w:t>
            </w:r>
            <w:r w:rsidR="00565775" w:rsidRPr="00565775">
              <w:rPr>
                <w:sz w:val="18"/>
                <w:szCs w:val="18"/>
                <w:highlight w:val="yellow"/>
              </w:rPr>
              <w:t>micro embedded generation</w:t>
            </w:r>
            <w:r w:rsidR="00565775" w:rsidRPr="00D472AB">
              <w:rPr>
                <w:sz w:val="18"/>
                <w:szCs w:val="18"/>
                <w:highlight w:val="yellow"/>
              </w:rPr>
              <w:t xml:space="preserve"> (i</w:t>
            </w:r>
            <w:r w:rsidR="00B12B16">
              <w:rPr>
                <w:sz w:val="18"/>
                <w:szCs w:val="18"/>
                <w:highlight w:val="yellow"/>
              </w:rPr>
              <w:t>.</w:t>
            </w:r>
            <w:r w:rsidR="00565775" w:rsidRPr="00D472AB">
              <w:rPr>
                <w:sz w:val="18"/>
                <w:szCs w:val="18"/>
                <w:highlight w:val="yellow"/>
              </w:rPr>
              <w:t>e. a micro EG connection) as that term is defined in the NER.</w:t>
            </w:r>
            <w:r w:rsidRPr="00D472AB">
              <w:rPr>
                <w:sz w:val="18"/>
                <w:szCs w:val="18"/>
                <w:highlight w:val="yellow"/>
              </w:rPr>
              <w:t>]</w:t>
            </w:r>
            <w:r w:rsidR="00B20667" w:rsidRPr="00D472AB">
              <w:rPr>
                <w:sz w:val="18"/>
                <w:szCs w:val="18"/>
                <w:highlight w:val="yellow"/>
              </w:rPr>
              <w:t xml:space="preserve"> </w:t>
            </w:r>
          </w:p>
        </w:tc>
      </w:tr>
      <w:tr w:rsidR="008F120D" w14:paraId="16167EF5" w14:textId="77777777" w:rsidTr="00365730">
        <w:tc>
          <w:tcPr>
            <w:tcW w:w="1974" w:type="dxa"/>
          </w:tcPr>
          <w:p w14:paraId="23CED84F" w14:textId="05A60A62" w:rsidR="008F120D" w:rsidRPr="00242EAA" w:rsidRDefault="008F120D" w:rsidP="00365730">
            <w:pPr>
              <w:spacing w:before="60" w:after="60"/>
            </w:pPr>
            <w:r>
              <w:rPr>
                <w:i/>
                <w:iCs/>
              </w:rPr>
              <w:lastRenderedPageBreak/>
              <w:t>Maximum import</w:t>
            </w:r>
            <w:r w:rsidR="00B5259B">
              <w:rPr>
                <w:i/>
                <w:iCs/>
              </w:rPr>
              <w:t xml:space="preserve"> </w:t>
            </w:r>
            <w:r w:rsidR="00B5259B">
              <w:t xml:space="preserve">for the </w:t>
            </w:r>
            <w:r w:rsidR="004C29F1">
              <w:rPr>
                <w:i/>
              </w:rPr>
              <w:t xml:space="preserve">Solar Sharing </w:t>
            </w:r>
            <w:r w:rsidR="00B5259B">
              <w:rPr>
                <w:i/>
                <w:iCs/>
              </w:rPr>
              <w:t>Network</w:t>
            </w:r>
          </w:p>
        </w:tc>
        <w:tc>
          <w:tcPr>
            <w:tcW w:w="6927" w:type="dxa"/>
          </w:tcPr>
          <w:p w14:paraId="514D1B20" w14:textId="67055258" w:rsidR="008F120D" w:rsidRPr="004A420D" w:rsidRDefault="007F4BF0" w:rsidP="00365730">
            <w:pPr>
              <w:spacing w:before="60" w:after="60"/>
              <w:rPr>
                <w:sz w:val="18"/>
                <w:szCs w:val="18"/>
                <w:highlight w:val="lightGray"/>
                <w:lang w:val="en-GB"/>
              </w:rPr>
            </w:pPr>
            <w:r w:rsidRPr="00D358CC">
              <w:t xml:space="preserve">Up to </w:t>
            </w:r>
            <w:r w:rsidR="007B1BDB" w:rsidRPr="00D358CC">
              <w:t xml:space="preserve">80 amps </w:t>
            </w:r>
            <w:r w:rsidR="00563717" w:rsidRPr="00D358CC">
              <w:t>per phase</w:t>
            </w:r>
            <w:r w:rsidR="007B1BDB" w:rsidRPr="00D358CC">
              <w:t xml:space="preserve"> (or 100 amps per phase where the customer has installed current transformer metering in accordance with section 6.2 of the </w:t>
            </w:r>
            <w:r w:rsidR="007B1BDB" w:rsidRPr="001A28ED">
              <w:rPr>
                <w:i/>
                <w:iCs/>
              </w:rPr>
              <w:t>QECM</w:t>
            </w:r>
            <w:r w:rsidR="007B1BDB" w:rsidRPr="00D358CC">
              <w:t>)</w:t>
            </w:r>
            <w:r w:rsidR="00563717" w:rsidRPr="00D358CC">
              <w:t xml:space="preserve"> (single or multi-phase), provided that the load is evenly balanced </w:t>
            </w:r>
            <w:r w:rsidR="007B1BDB" w:rsidRPr="00D358CC">
              <w:t xml:space="preserve">in accordance with section 4.1 of the </w:t>
            </w:r>
            <w:r w:rsidR="007B1BDB" w:rsidRPr="001A28ED">
              <w:rPr>
                <w:i/>
                <w:iCs/>
              </w:rPr>
              <w:t>QECM</w:t>
            </w:r>
            <w:r w:rsidR="007B1BDB" w:rsidRPr="00D358CC">
              <w:t xml:space="preserve"> </w:t>
            </w:r>
            <w:r w:rsidR="00563717" w:rsidRPr="00D358CC">
              <w:t>across each phase,</w:t>
            </w:r>
            <w:r w:rsidR="00563717" w:rsidRPr="00D358CC">
              <w:rPr>
                <w:rFonts w:eastAsiaTheme="minorHAnsi" w:cs="Arial"/>
                <w:szCs w:val="20"/>
                <w:lang w:val="en-GB"/>
              </w:rPr>
              <w:t xml:space="preserve"> may be </w:t>
            </w:r>
            <w:r w:rsidR="00563717" w:rsidRPr="00D358CC">
              <w:rPr>
                <w:rFonts w:eastAsiaTheme="minorHAnsi" w:cs="Arial"/>
                <w:i/>
                <w:szCs w:val="20"/>
                <w:lang w:val="en-GB"/>
              </w:rPr>
              <w:t>imported</w:t>
            </w:r>
            <w:r w:rsidR="00563717" w:rsidRPr="00D358CC">
              <w:rPr>
                <w:rFonts w:eastAsiaTheme="minorHAnsi" w:cs="Arial"/>
                <w:szCs w:val="20"/>
                <w:lang w:val="en-GB"/>
              </w:rPr>
              <w:t xml:space="preserve"> </w:t>
            </w:r>
            <w:r w:rsidR="00847DB3" w:rsidRPr="00D358CC">
              <w:rPr>
                <w:rFonts w:eastAsiaTheme="minorHAnsi" w:cs="Arial"/>
                <w:szCs w:val="20"/>
                <w:lang w:val="en-GB"/>
              </w:rPr>
              <w:t>from</w:t>
            </w:r>
            <w:r w:rsidR="00563717" w:rsidRPr="00D358CC">
              <w:rPr>
                <w:rFonts w:eastAsiaTheme="minorHAnsi" w:cs="Arial"/>
                <w:szCs w:val="20"/>
                <w:lang w:val="en-GB"/>
              </w:rPr>
              <w:t xml:space="preserve"> </w:t>
            </w:r>
            <w:r w:rsidR="00563717" w:rsidRPr="00D358CC">
              <w:rPr>
                <w:rFonts w:eastAsiaTheme="minorHAnsi" w:cs="Arial"/>
                <w:i/>
                <w:szCs w:val="20"/>
                <w:lang w:val="en-GB"/>
              </w:rPr>
              <w:t>our distribution system</w:t>
            </w:r>
            <w:r w:rsidR="00563717" w:rsidRPr="00D358CC">
              <w:rPr>
                <w:rFonts w:eastAsiaTheme="minorHAnsi" w:cs="Arial"/>
                <w:szCs w:val="20"/>
                <w:lang w:val="en-GB"/>
              </w:rPr>
              <w:t xml:space="preserve"> at the </w:t>
            </w:r>
            <w:r w:rsidR="00563717" w:rsidRPr="00D358CC">
              <w:rPr>
                <w:rFonts w:eastAsiaTheme="minorHAnsi" w:cs="Arial"/>
                <w:i/>
                <w:szCs w:val="20"/>
                <w:lang w:val="en-GB"/>
              </w:rPr>
              <w:t>connection point.</w:t>
            </w:r>
            <w:r w:rsidR="00563717">
              <w:t xml:space="preserve"> </w:t>
            </w:r>
          </w:p>
        </w:tc>
      </w:tr>
      <w:tr w:rsidR="008F120D" w14:paraId="756BDCC5" w14:textId="77777777" w:rsidTr="00365730">
        <w:tc>
          <w:tcPr>
            <w:tcW w:w="1974" w:type="dxa"/>
          </w:tcPr>
          <w:p w14:paraId="781138CB" w14:textId="4DE90381" w:rsidR="008F120D" w:rsidRDefault="008F120D" w:rsidP="00365730">
            <w:pPr>
              <w:spacing w:before="60" w:after="60"/>
              <w:rPr>
                <w:i/>
                <w:iCs/>
              </w:rPr>
            </w:pPr>
            <w:r w:rsidRPr="004A420D">
              <w:rPr>
                <w:i/>
                <w:iCs/>
              </w:rPr>
              <w:t>Maximum export</w:t>
            </w:r>
            <w:r w:rsidR="00B5259B">
              <w:rPr>
                <w:i/>
                <w:iCs/>
              </w:rPr>
              <w:t xml:space="preserve"> </w:t>
            </w:r>
            <w:r w:rsidR="00B5259B">
              <w:t xml:space="preserve">for the </w:t>
            </w:r>
            <w:r w:rsidR="004C29F1">
              <w:rPr>
                <w:i/>
              </w:rPr>
              <w:t xml:space="preserve">Solar Sharing </w:t>
            </w:r>
            <w:r w:rsidR="00B5259B">
              <w:rPr>
                <w:i/>
                <w:iCs/>
              </w:rPr>
              <w:t>Network</w:t>
            </w:r>
          </w:p>
        </w:tc>
        <w:tc>
          <w:tcPr>
            <w:tcW w:w="6927" w:type="dxa"/>
          </w:tcPr>
          <w:p w14:paraId="2F6B5663" w14:textId="114CD49F" w:rsidR="008F120D" w:rsidRPr="00E3723C" w:rsidRDefault="008F120D" w:rsidP="00365730">
            <w:pPr>
              <w:spacing w:before="60" w:after="60"/>
              <w:rPr>
                <w:rFonts w:eastAsiaTheme="minorHAnsi" w:cs="Arial"/>
                <w:szCs w:val="20"/>
                <w:lang w:val="en-GB"/>
              </w:rPr>
            </w:pPr>
            <w:r w:rsidRPr="00E3723C">
              <w:rPr>
                <w:rFonts w:eastAsiaTheme="minorHAnsi" w:cs="Arial"/>
                <w:szCs w:val="20"/>
                <w:lang w:val="en-GB"/>
              </w:rPr>
              <w:t xml:space="preserve">Up to </w:t>
            </w:r>
            <w:r w:rsidRPr="004A420D">
              <w:rPr>
                <w:rFonts w:eastAsiaTheme="minorHAnsi" w:cs="Arial"/>
                <w:szCs w:val="20"/>
                <w:highlight w:val="yellow"/>
                <w:lang w:val="en-GB"/>
              </w:rPr>
              <w:t>[insert]</w:t>
            </w:r>
            <w:r w:rsidRPr="00E3723C">
              <w:rPr>
                <w:rFonts w:eastAsiaTheme="minorHAnsi" w:cs="Arial"/>
                <w:szCs w:val="20"/>
                <w:lang w:val="en-GB"/>
              </w:rPr>
              <w:t xml:space="preserve"> kW </w:t>
            </w:r>
            <w:r w:rsidR="0055351A">
              <w:rPr>
                <w:rFonts w:eastAsiaTheme="minorHAnsi" w:cs="Arial"/>
                <w:szCs w:val="20"/>
                <w:lang w:val="en-GB"/>
              </w:rPr>
              <w:t xml:space="preserve">(in aggregate) </w:t>
            </w:r>
            <w:r w:rsidRPr="00E3723C">
              <w:rPr>
                <w:rFonts w:eastAsiaTheme="minorHAnsi" w:cs="Arial"/>
                <w:szCs w:val="20"/>
                <w:lang w:val="en-GB"/>
              </w:rPr>
              <w:t xml:space="preserve">may be </w:t>
            </w:r>
            <w:r w:rsidRPr="00E3723C">
              <w:rPr>
                <w:rFonts w:eastAsiaTheme="minorHAnsi" w:cs="Arial"/>
                <w:i/>
                <w:szCs w:val="20"/>
                <w:lang w:val="en-GB"/>
              </w:rPr>
              <w:t>exported</w:t>
            </w:r>
            <w:r w:rsidRPr="00E3723C">
              <w:rPr>
                <w:rFonts w:eastAsiaTheme="minorHAnsi" w:cs="Arial"/>
                <w:szCs w:val="20"/>
                <w:lang w:val="en-GB"/>
              </w:rPr>
              <w:t xml:space="preserve"> into </w:t>
            </w:r>
            <w:r w:rsidRPr="00E3723C">
              <w:rPr>
                <w:rFonts w:eastAsiaTheme="minorHAnsi" w:cs="Arial"/>
                <w:i/>
                <w:szCs w:val="20"/>
                <w:lang w:val="en-GB"/>
              </w:rPr>
              <w:t>our distribution system</w:t>
            </w:r>
            <w:r w:rsidRPr="00E3723C">
              <w:rPr>
                <w:rFonts w:eastAsiaTheme="minorHAnsi" w:cs="Arial"/>
                <w:szCs w:val="20"/>
                <w:lang w:val="en-GB"/>
              </w:rPr>
              <w:t xml:space="preserve"> </w:t>
            </w:r>
            <w:r w:rsidR="0055351A">
              <w:rPr>
                <w:rFonts w:eastAsiaTheme="minorHAnsi" w:cs="Arial"/>
                <w:szCs w:val="20"/>
                <w:lang w:val="en-GB"/>
              </w:rPr>
              <w:t>across</w:t>
            </w:r>
            <w:r w:rsidR="0055351A" w:rsidRPr="00E3723C">
              <w:rPr>
                <w:rFonts w:eastAsiaTheme="minorHAnsi" w:cs="Arial"/>
                <w:szCs w:val="20"/>
                <w:lang w:val="en-GB"/>
              </w:rPr>
              <w:t xml:space="preserve"> </w:t>
            </w:r>
            <w:r w:rsidRPr="00E3723C">
              <w:rPr>
                <w:rFonts w:eastAsiaTheme="minorHAnsi" w:cs="Arial"/>
                <w:szCs w:val="20"/>
                <w:lang w:val="en-GB"/>
              </w:rPr>
              <w:t xml:space="preserve">the </w:t>
            </w:r>
            <w:r w:rsidRPr="00E3723C">
              <w:rPr>
                <w:rFonts w:eastAsiaTheme="minorHAnsi" w:cs="Arial"/>
                <w:i/>
                <w:szCs w:val="20"/>
                <w:lang w:val="en-GB"/>
              </w:rPr>
              <w:t>connection point</w:t>
            </w:r>
            <w:r w:rsidR="0055351A">
              <w:rPr>
                <w:rFonts w:eastAsiaTheme="minorHAnsi" w:cs="Arial"/>
                <w:i/>
                <w:szCs w:val="20"/>
                <w:lang w:val="en-GB"/>
              </w:rPr>
              <w:t xml:space="preserve"> </w:t>
            </w:r>
            <w:r w:rsidR="000C08DD">
              <w:t xml:space="preserve">or </w:t>
            </w:r>
            <w:r w:rsidR="0055351A">
              <w:t>an</w:t>
            </w:r>
            <w:r w:rsidR="0055351A" w:rsidRPr="009A0456">
              <w:t xml:space="preserve"> </w:t>
            </w:r>
            <w:r w:rsidR="0055351A" w:rsidRPr="009A0456">
              <w:rPr>
                <w:i/>
                <w:iCs/>
              </w:rPr>
              <w:t>occupant</w:t>
            </w:r>
            <w:r w:rsidR="0055351A" w:rsidRPr="009A0456">
              <w:rPr>
                <w:i/>
              </w:rPr>
              <w:t xml:space="preserve"> connection</w:t>
            </w:r>
            <w:r w:rsidR="0055351A">
              <w:rPr>
                <w:i/>
              </w:rPr>
              <w:t xml:space="preserve"> point </w:t>
            </w:r>
            <w:r w:rsidR="000C08DD">
              <w:rPr>
                <w:iCs/>
              </w:rPr>
              <w:t>(provided</w:t>
            </w:r>
            <w:r w:rsidR="0055351A" w:rsidRPr="00EF32CF">
              <w:rPr>
                <w:iCs/>
              </w:rPr>
              <w:t xml:space="preserve"> </w:t>
            </w:r>
            <w:r w:rsidR="00EF32CF" w:rsidRPr="00EF32CF">
              <w:rPr>
                <w:iCs/>
              </w:rPr>
              <w:t xml:space="preserve">an </w:t>
            </w:r>
            <w:r w:rsidR="00EF32CF" w:rsidRPr="00EF32CF">
              <w:rPr>
                <w:i/>
              </w:rPr>
              <w:t>occupant consent</w:t>
            </w:r>
            <w:r w:rsidR="00EF32CF" w:rsidRPr="00EF32CF">
              <w:rPr>
                <w:iCs/>
              </w:rPr>
              <w:t xml:space="preserve"> has been obtained</w:t>
            </w:r>
            <w:r w:rsidR="00EF32CF">
              <w:rPr>
                <w:iCs/>
              </w:rPr>
              <w:t xml:space="preserve"> </w:t>
            </w:r>
            <w:r w:rsidR="00885751">
              <w:rPr>
                <w:iCs/>
              </w:rPr>
              <w:t xml:space="preserve">by </w:t>
            </w:r>
            <w:r w:rsidR="00885751" w:rsidRPr="00885751">
              <w:rPr>
                <w:i/>
              </w:rPr>
              <w:t>you</w:t>
            </w:r>
            <w:r w:rsidR="00885751">
              <w:rPr>
                <w:iCs/>
              </w:rPr>
              <w:t xml:space="preserve"> </w:t>
            </w:r>
            <w:r w:rsidR="00EF32CF">
              <w:rPr>
                <w:iCs/>
              </w:rPr>
              <w:t xml:space="preserve">from the relevant </w:t>
            </w:r>
            <w:r w:rsidR="00EF32CF" w:rsidRPr="00EF32CF">
              <w:rPr>
                <w:i/>
              </w:rPr>
              <w:t>retail customer</w:t>
            </w:r>
            <w:r w:rsidR="00EF32CF" w:rsidRPr="00EF32CF">
              <w:rPr>
                <w:iCs/>
              </w:rPr>
              <w:t xml:space="preserve"> </w:t>
            </w:r>
            <w:r w:rsidR="0055351A">
              <w:t xml:space="preserve">at that </w:t>
            </w:r>
            <w:r w:rsidR="0055351A">
              <w:rPr>
                <w:i/>
                <w:iCs/>
              </w:rPr>
              <w:t>occupant</w:t>
            </w:r>
            <w:r w:rsidR="0055351A" w:rsidRPr="00847DB3">
              <w:rPr>
                <w:i/>
                <w:iCs/>
              </w:rPr>
              <w:t xml:space="preserve"> connection</w:t>
            </w:r>
            <w:r w:rsidR="0055351A">
              <w:rPr>
                <w:i/>
                <w:iCs/>
              </w:rPr>
              <w:t xml:space="preserve"> </w:t>
            </w:r>
            <w:r w:rsidR="0055351A">
              <w:rPr>
                <w:i/>
              </w:rPr>
              <w:t>point</w:t>
            </w:r>
            <w:r w:rsidR="000C08DD">
              <w:rPr>
                <w:i/>
              </w:rPr>
              <w:t xml:space="preserve"> </w:t>
            </w:r>
            <w:r w:rsidR="000C08DD">
              <w:t>(from time to time))</w:t>
            </w:r>
            <w:r>
              <w:rPr>
                <w:rFonts w:eastAsiaTheme="minorHAnsi" w:cs="Arial"/>
                <w:iCs/>
                <w:szCs w:val="20"/>
                <w:lang w:val="en-GB"/>
              </w:rPr>
              <w:t xml:space="preserve">, provided this is </w:t>
            </w:r>
            <w:r w:rsidR="0055351A">
              <w:rPr>
                <w:rFonts w:eastAsiaTheme="minorHAnsi" w:cs="Arial"/>
                <w:iCs/>
                <w:szCs w:val="20"/>
                <w:lang w:val="en-GB"/>
              </w:rPr>
              <w:t xml:space="preserve">also </w:t>
            </w:r>
            <w:r>
              <w:rPr>
                <w:rFonts w:eastAsiaTheme="minorHAnsi" w:cs="Arial"/>
                <w:iCs/>
                <w:szCs w:val="20"/>
                <w:lang w:val="en-GB"/>
              </w:rPr>
              <w:t xml:space="preserve">done in accordance with the </w:t>
            </w:r>
            <w:r>
              <w:rPr>
                <w:rFonts w:eastAsiaTheme="minorHAnsi" w:cs="Arial"/>
                <w:i/>
                <w:szCs w:val="20"/>
                <w:lang w:val="en-GB"/>
              </w:rPr>
              <w:t>relevant EG standards</w:t>
            </w:r>
            <w:r w:rsidRPr="00E3723C">
              <w:rPr>
                <w:rFonts w:eastAsiaTheme="minorHAnsi" w:cs="Arial"/>
                <w:szCs w:val="20"/>
                <w:lang w:val="en-GB"/>
              </w:rPr>
              <w:t>.</w:t>
            </w:r>
          </w:p>
          <w:p w14:paraId="43DDEC61" w14:textId="113E31F1" w:rsidR="008F120D" w:rsidRPr="00E3723C" w:rsidRDefault="008F120D" w:rsidP="00365730">
            <w:pPr>
              <w:spacing w:before="60" w:after="60"/>
              <w:rPr>
                <w:rFonts w:eastAsiaTheme="minorHAnsi" w:cs="Arial"/>
                <w:szCs w:val="20"/>
                <w:lang w:val="en-GB"/>
              </w:rPr>
            </w:pPr>
            <w:r w:rsidRPr="00E3723C">
              <w:rPr>
                <w:rFonts w:eastAsiaTheme="minorHAnsi" w:cs="Arial"/>
                <w:szCs w:val="20"/>
                <w:lang w:val="en-GB"/>
              </w:rPr>
              <w:t xml:space="preserve">Note: no </w:t>
            </w:r>
            <w:r w:rsidRPr="00E3723C">
              <w:rPr>
                <w:rFonts w:eastAsiaTheme="minorHAnsi" w:cs="Arial"/>
                <w:i/>
                <w:szCs w:val="20"/>
                <w:lang w:val="en-GB"/>
              </w:rPr>
              <w:t>export</w:t>
            </w:r>
            <w:r w:rsidRPr="00E3723C">
              <w:rPr>
                <w:rFonts w:eastAsiaTheme="minorHAnsi" w:cs="Arial"/>
                <w:szCs w:val="20"/>
                <w:lang w:val="en-GB"/>
              </w:rPr>
              <w:t xml:space="preserve"> is permitted </w:t>
            </w:r>
            <w:r w:rsidR="00157ECD">
              <w:rPr>
                <w:rFonts w:eastAsiaTheme="minorHAnsi" w:cs="Arial"/>
                <w:szCs w:val="20"/>
                <w:lang w:val="en-GB"/>
              </w:rPr>
              <w:t xml:space="preserve">(at the </w:t>
            </w:r>
            <w:r w:rsidR="00157ECD" w:rsidRPr="00157ECD">
              <w:rPr>
                <w:rFonts w:eastAsiaTheme="minorHAnsi" w:cs="Arial"/>
                <w:i/>
                <w:iCs/>
                <w:szCs w:val="20"/>
                <w:lang w:val="en-GB"/>
              </w:rPr>
              <w:t>connection point</w:t>
            </w:r>
            <w:r w:rsidR="00157ECD">
              <w:rPr>
                <w:rFonts w:eastAsiaTheme="minorHAnsi" w:cs="Arial"/>
                <w:szCs w:val="20"/>
                <w:lang w:val="en-GB"/>
              </w:rPr>
              <w:t xml:space="preserve"> or</w:t>
            </w:r>
            <w:r w:rsidR="0055351A">
              <w:rPr>
                <w:rFonts w:eastAsiaTheme="minorHAnsi" w:cs="Arial"/>
                <w:szCs w:val="20"/>
                <w:lang w:val="en-GB"/>
              </w:rPr>
              <w:t xml:space="preserve"> any applicable</w:t>
            </w:r>
            <w:r w:rsidR="00157ECD">
              <w:rPr>
                <w:rFonts w:eastAsiaTheme="minorHAnsi" w:cs="Arial"/>
                <w:szCs w:val="20"/>
                <w:lang w:val="en-GB"/>
              </w:rPr>
              <w:t xml:space="preserve"> </w:t>
            </w:r>
            <w:r w:rsidR="00157ECD">
              <w:rPr>
                <w:i/>
                <w:iCs/>
              </w:rPr>
              <w:t>occupant</w:t>
            </w:r>
            <w:r w:rsidR="00157ECD" w:rsidRPr="00231E54">
              <w:rPr>
                <w:i/>
                <w:iCs/>
              </w:rPr>
              <w:t xml:space="preserve"> </w:t>
            </w:r>
            <w:r w:rsidR="00157ECD">
              <w:rPr>
                <w:i/>
                <w:iCs/>
              </w:rPr>
              <w:t>c</w:t>
            </w:r>
            <w:r w:rsidR="00157ECD" w:rsidRPr="00231E54">
              <w:rPr>
                <w:i/>
                <w:iCs/>
              </w:rPr>
              <w:t>onnection</w:t>
            </w:r>
            <w:r w:rsidR="00157ECD">
              <w:rPr>
                <w:i/>
                <w:iCs/>
              </w:rPr>
              <w:t xml:space="preserve"> point</w:t>
            </w:r>
            <w:r w:rsidR="00157ECD" w:rsidRPr="00231E54">
              <w:rPr>
                <w:i/>
                <w:iCs/>
              </w:rPr>
              <w:t>s</w:t>
            </w:r>
            <w:r w:rsidR="00157ECD">
              <w:t>)</w:t>
            </w:r>
            <w:r w:rsidR="00157ECD" w:rsidRPr="00231E54">
              <w:rPr>
                <w:i/>
                <w:iCs/>
              </w:rPr>
              <w:t xml:space="preserve"> </w:t>
            </w:r>
            <w:r w:rsidRPr="00E3723C">
              <w:rPr>
                <w:rFonts w:eastAsiaTheme="minorHAnsi" w:cs="Arial"/>
                <w:szCs w:val="20"/>
                <w:lang w:val="en-GB"/>
              </w:rPr>
              <w:t xml:space="preserve">unless the metering equipment complies with the </w:t>
            </w:r>
            <w:r w:rsidRPr="00E3723C">
              <w:rPr>
                <w:rFonts w:eastAsiaTheme="minorHAnsi" w:cs="Arial"/>
                <w:i/>
                <w:szCs w:val="20"/>
                <w:lang w:val="en-GB"/>
              </w:rPr>
              <w:t>energy laws</w:t>
            </w:r>
            <w:r w:rsidRPr="00E3723C">
              <w:rPr>
                <w:rFonts w:eastAsiaTheme="minorHAnsi" w:cs="Arial"/>
                <w:szCs w:val="20"/>
                <w:lang w:val="en-GB"/>
              </w:rPr>
              <w:t>.</w:t>
            </w:r>
          </w:p>
          <w:p w14:paraId="3B1D7DB2" w14:textId="0BC6F96D" w:rsidR="008F120D" w:rsidRPr="00480E5C" w:rsidRDefault="000F1737" w:rsidP="00365730">
            <w:pPr>
              <w:spacing w:before="60" w:after="60"/>
              <w:rPr>
                <w:highlight w:val="yellow"/>
              </w:rPr>
            </w:pPr>
            <w:r>
              <w:rPr>
                <w:rFonts w:eastAsiaTheme="minorHAnsi" w:cs="Arial"/>
                <w:szCs w:val="20"/>
                <w:lang w:val="en-GB"/>
              </w:rPr>
              <w:t xml:space="preserve">If the above amount is </w:t>
            </w:r>
            <w:r w:rsidR="007B1BDB">
              <w:rPr>
                <w:rFonts w:eastAsiaTheme="minorHAnsi" w:cs="Arial"/>
                <w:szCs w:val="20"/>
                <w:lang w:val="en-GB"/>
              </w:rPr>
              <w:t>[</w:t>
            </w:r>
            <w:r w:rsidR="007B1BDB" w:rsidRPr="00242EAA">
              <w:rPr>
                <w:rFonts w:eastAsiaTheme="minorHAnsi" w:cs="Arial"/>
                <w:szCs w:val="20"/>
                <w:highlight w:val="yellow"/>
                <w:lang w:val="en-GB"/>
              </w:rPr>
              <w:t>minimal/non-export</w:t>
            </w:r>
            <w:r w:rsidR="007B1BDB">
              <w:rPr>
                <w:rFonts w:eastAsiaTheme="minorHAnsi" w:cs="Arial"/>
                <w:szCs w:val="20"/>
                <w:lang w:val="en-GB"/>
              </w:rPr>
              <w:t>]</w:t>
            </w:r>
            <w:r>
              <w:rPr>
                <w:rFonts w:eastAsiaTheme="minorHAnsi" w:cs="Arial"/>
                <w:szCs w:val="20"/>
                <w:lang w:val="en-GB"/>
              </w:rPr>
              <w:t xml:space="preserve">, the only </w:t>
            </w:r>
            <w:r w:rsidRPr="00D358CC">
              <w:rPr>
                <w:rFonts w:eastAsiaTheme="minorHAnsi" w:cs="Arial"/>
                <w:i/>
                <w:iCs/>
                <w:szCs w:val="20"/>
                <w:lang w:val="en-GB"/>
              </w:rPr>
              <w:t>export</w:t>
            </w:r>
            <w:r>
              <w:rPr>
                <w:rFonts w:eastAsiaTheme="minorHAnsi" w:cs="Arial"/>
                <w:szCs w:val="20"/>
                <w:lang w:val="en-GB"/>
              </w:rPr>
              <w:t xml:space="preserve"> permitted is that which is </w:t>
            </w:r>
            <w:r w:rsidR="008F120D" w:rsidRPr="00E3723C">
              <w:rPr>
                <w:rFonts w:eastAsiaTheme="minorHAnsi" w:cs="Arial"/>
                <w:szCs w:val="20"/>
                <w:lang w:val="en-GB"/>
              </w:rPr>
              <w:t xml:space="preserve">necessarily required for the </w:t>
            </w:r>
            <w:r w:rsidR="008F120D" w:rsidRPr="00E3723C">
              <w:rPr>
                <w:rFonts w:eastAsiaTheme="minorHAnsi" w:cs="Arial"/>
                <w:i/>
                <w:szCs w:val="20"/>
                <w:lang w:val="en-GB"/>
              </w:rPr>
              <w:t>Generating System</w:t>
            </w:r>
            <w:r w:rsidR="008F120D" w:rsidRPr="00E3723C">
              <w:rPr>
                <w:rFonts w:eastAsiaTheme="minorHAnsi" w:cs="Arial"/>
                <w:szCs w:val="20"/>
                <w:lang w:val="en-GB"/>
              </w:rPr>
              <w:t xml:space="preserve"> to </w:t>
            </w:r>
            <w:r w:rsidR="008F120D" w:rsidRPr="00E3723C">
              <w:rPr>
                <w:rFonts w:eastAsiaTheme="minorHAnsi" w:cs="Arial"/>
                <w:i/>
                <w:szCs w:val="20"/>
                <w:lang w:val="en-GB"/>
              </w:rPr>
              <w:t>interconnect</w:t>
            </w:r>
            <w:r w:rsidR="008F120D" w:rsidRPr="00E3723C">
              <w:rPr>
                <w:rFonts w:eastAsiaTheme="minorHAnsi" w:cs="Arial"/>
                <w:szCs w:val="20"/>
                <w:lang w:val="en-GB"/>
              </w:rPr>
              <w:t xml:space="preserve"> with </w:t>
            </w:r>
            <w:r w:rsidR="008F120D" w:rsidRPr="00E3723C">
              <w:rPr>
                <w:rFonts w:eastAsiaTheme="minorHAnsi" w:cs="Arial"/>
                <w:i/>
                <w:szCs w:val="20"/>
                <w:lang w:val="en-GB"/>
              </w:rPr>
              <w:t>our distribution system</w:t>
            </w:r>
            <w:r w:rsidR="008F120D" w:rsidRPr="00E3723C">
              <w:rPr>
                <w:rFonts w:eastAsiaTheme="minorHAnsi" w:cs="Arial"/>
                <w:szCs w:val="20"/>
                <w:lang w:val="en-GB"/>
              </w:rPr>
              <w:t xml:space="preserve"> and operate in parallel with </w:t>
            </w:r>
            <w:r w:rsidR="008F120D" w:rsidRPr="00E3723C">
              <w:rPr>
                <w:rFonts w:eastAsiaTheme="minorHAnsi" w:cs="Arial"/>
                <w:i/>
                <w:szCs w:val="20"/>
                <w:lang w:val="en-GB"/>
              </w:rPr>
              <w:t>our distribution system</w:t>
            </w:r>
            <w:r w:rsidR="008F120D">
              <w:rPr>
                <w:rFonts w:eastAsiaTheme="minorHAnsi" w:cs="Arial"/>
                <w:iCs/>
                <w:szCs w:val="20"/>
                <w:lang w:val="en-GB"/>
              </w:rPr>
              <w:t xml:space="preserve"> in accordance with the </w:t>
            </w:r>
            <w:r w:rsidR="008F120D">
              <w:rPr>
                <w:rFonts w:eastAsiaTheme="minorHAnsi" w:cs="Arial"/>
                <w:i/>
                <w:szCs w:val="20"/>
                <w:lang w:val="en-GB"/>
              </w:rPr>
              <w:t>relevant EG standards</w:t>
            </w:r>
            <w:r w:rsidR="008F120D" w:rsidRPr="00E3723C">
              <w:rPr>
                <w:rFonts w:eastAsiaTheme="minorHAnsi" w:cs="Arial"/>
                <w:szCs w:val="20"/>
                <w:lang w:val="en-GB"/>
              </w:rPr>
              <w:t>.</w:t>
            </w:r>
          </w:p>
        </w:tc>
      </w:tr>
    </w:tbl>
    <w:p w14:paraId="4F9B4DFF" w14:textId="77777777" w:rsidR="000F1737" w:rsidRDefault="000F1737" w:rsidP="000F1737">
      <w:pPr>
        <w:pStyle w:val="Heading2"/>
      </w:pPr>
      <w:bookmarkStart w:id="42" w:name="_Toc46147004"/>
      <w:bookmarkStart w:id="43" w:name="_Ref46153633"/>
      <w:bookmarkStart w:id="44" w:name="_Toc46488494"/>
      <w:bookmarkStart w:id="45" w:name="_Toc57285460"/>
      <w:bookmarkStart w:id="46" w:name="_Toc83276296"/>
      <w:r>
        <w:t>Estimated costs</w:t>
      </w:r>
      <w:bookmarkEnd w:id="42"/>
      <w:bookmarkEnd w:id="43"/>
      <w:bookmarkEnd w:id="44"/>
      <w:bookmarkEnd w:id="45"/>
      <w:bookmarkEnd w:id="46"/>
    </w:p>
    <w:tbl>
      <w:tblPr>
        <w:tblStyle w:val="TableGrid"/>
        <w:tblW w:w="0" w:type="auto"/>
        <w:tblInd w:w="686" w:type="dxa"/>
        <w:tblBorders>
          <w:top w:val="single" w:sz="18" w:space="0" w:color="2C5697"/>
          <w:left w:val="single" w:sz="18" w:space="0" w:color="2C5697"/>
          <w:bottom w:val="single" w:sz="18" w:space="0" w:color="2C5697"/>
          <w:right w:val="single" w:sz="18" w:space="0" w:color="2C5697"/>
          <w:insideH w:val="single" w:sz="18" w:space="0" w:color="2C5697"/>
          <w:insideV w:val="single" w:sz="18" w:space="0" w:color="2C5697"/>
        </w:tblBorders>
        <w:tblLook w:val="04A0" w:firstRow="1" w:lastRow="0" w:firstColumn="1" w:lastColumn="0" w:noHBand="0" w:noVBand="1"/>
      </w:tblPr>
      <w:tblGrid>
        <w:gridCol w:w="1974"/>
        <w:gridCol w:w="3463"/>
        <w:gridCol w:w="3464"/>
      </w:tblGrid>
      <w:tr w:rsidR="000F1737" w:rsidRPr="00A27DBB" w14:paraId="5BECA52D" w14:textId="77777777" w:rsidTr="00F17FD5">
        <w:tc>
          <w:tcPr>
            <w:tcW w:w="1974" w:type="dxa"/>
            <w:vMerge w:val="restart"/>
          </w:tcPr>
          <w:p w14:paraId="140C1EFC" w14:textId="50F93B59" w:rsidR="00565775" w:rsidRPr="00D472AB" w:rsidRDefault="000F1737" w:rsidP="00F17FD5">
            <w:pPr>
              <w:spacing w:before="60" w:after="60"/>
              <w:rPr>
                <w:b/>
                <w:i/>
                <w:iCs/>
              </w:rPr>
            </w:pPr>
            <w:r w:rsidRPr="00A27DBB">
              <w:t xml:space="preserve">Estimated </w:t>
            </w:r>
            <w:r w:rsidRPr="00A27DBB">
              <w:rPr>
                <w:i/>
                <w:iCs/>
              </w:rPr>
              <w:t>works charges</w:t>
            </w:r>
          </w:p>
        </w:tc>
        <w:tc>
          <w:tcPr>
            <w:tcW w:w="3463" w:type="dxa"/>
            <w:tcBorders>
              <w:bottom w:val="single" w:sz="18" w:space="0" w:color="2C5697"/>
            </w:tcBorders>
          </w:tcPr>
          <w:p w14:paraId="300D59E0" w14:textId="360846B6" w:rsidR="000F1737" w:rsidRPr="00A27DBB" w:rsidRDefault="000F1737" w:rsidP="00F17FD5">
            <w:pPr>
              <w:spacing w:before="60" w:after="60"/>
              <w:rPr>
                <w:highlight w:val="yellow"/>
              </w:rPr>
            </w:pPr>
            <w:r w:rsidRPr="00A27DBB">
              <w:t xml:space="preserve">Fees for </w:t>
            </w:r>
            <w:r w:rsidR="00563717">
              <w:rPr>
                <w:i/>
              </w:rPr>
              <w:t>works charges</w:t>
            </w:r>
          </w:p>
        </w:tc>
        <w:tc>
          <w:tcPr>
            <w:tcW w:w="3464" w:type="dxa"/>
            <w:tcBorders>
              <w:bottom w:val="single" w:sz="18" w:space="0" w:color="2C5697"/>
            </w:tcBorders>
          </w:tcPr>
          <w:p w14:paraId="0B3DC649" w14:textId="77777777" w:rsidR="000F1737" w:rsidRPr="00A27DBB" w:rsidRDefault="000F1737" w:rsidP="00F17FD5">
            <w:pPr>
              <w:pStyle w:val="H2fo"/>
              <w:spacing w:before="60" w:after="60"/>
              <w:ind w:left="0"/>
              <w:jc w:val="right"/>
              <w:rPr>
                <w:sz w:val="18"/>
                <w:szCs w:val="18"/>
                <w:highlight w:val="yellow"/>
              </w:rPr>
            </w:pPr>
            <w:r w:rsidRPr="00A27DBB">
              <w:t>$Nil</w:t>
            </w:r>
          </w:p>
        </w:tc>
      </w:tr>
      <w:tr w:rsidR="000F1737" w14:paraId="236C7759" w14:textId="77777777" w:rsidTr="00F17FD5">
        <w:tc>
          <w:tcPr>
            <w:tcW w:w="1974" w:type="dxa"/>
            <w:vMerge/>
          </w:tcPr>
          <w:p w14:paraId="20899434" w14:textId="77777777" w:rsidR="000F1737" w:rsidRPr="00473D5B" w:rsidRDefault="000F1737" w:rsidP="00F17FD5">
            <w:pPr>
              <w:spacing w:before="60" w:after="60"/>
              <w:rPr>
                <w:color w:val="E36C0A" w:themeColor="accent6" w:themeShade="BF"/>
              </w:rPr>
            </w:pPr>
          </w:p>
        </w:tc>
        <w:tc>
          <w:tcPr>
            <w:tcW w:w="3463" w:type="dxa"/>
            <w:shd w:val="pct5" w:color="auto" w:fill="auto"/>
          </w:tcPr>
          <w:p w14:paraId="59075519" w14:textId="77777777" w:rsidR="000F1737" w:rsidRPr="00473D5B" w:rsidRDefault="000F1737" w:rsidP="00F17FD5">
            <w:pPr>
              <w:spacing w:before="60" w:after="60"/>
              <w:rPr>
                <w:color w:val="E36C0A" w:themeColor="accent6" w:themeShade="BF"/>
              </w:rPr>
            </w:pPr>
            <w:r w:rsidRPr="007B7554">
              <w:rPr>
                <w:b/>
              </w:rPr>
              <w:t>Total</w:t>
            </w:r>
          </w:p>
        </w:tc>
        <w:tc>
          <w:tcPr>
            <w:tcW w:w="3464" w:type="dxa"/>
            <w:shd w:val="pct5" w:color="auto" w:fill="auto"/>
          </w:tcPr>
          <w:p w14:paraId="0958817E" w14:textId="77777777" w:rsidR="000F1737" w:rsidRPr="00473D5B" w:rsidRDefault="000F1737" w:rsidP="00F17FD5">
            <w:pPr>
              <w:spacing w:before="60" w:after="60"/>
              <w:jc w:val="right"/>
              <w:rPr>
                <w:color w:val="E36C0A" w:themeColor="accent6" w:themeShade="BF"/>
              </w:rPr>
            </w:pPr>
            <w:r w:rsidRPr="007B7554">
              <w:rPr>
                <w:b/>
              </w:rPr>
              <w:t>$Nil</w:t>
            </w:r>
          </w:p>
        </w:tc>
      </w:tr>
      <w:tr w:rsidR="000F1737" w14:paraId="588E8A0A" w14:textId="77777777" w:rsidTr="00F17FD5">
        <w:tc>
          <w:tcPr>
            <w:tcW w:w="1974" w:type="dxa"/>
            <w:vMerge/>
          </w:tcPr>
          <w:p w14:paraId="132B4A21" w14:textId="77777777" w:rsidR="000F1737" w:rsidRPr="00473D5B" w:rsidRDefault="000F1737" w:rsidP="00F17FD5">
            <w:pPr>
              <w:spacing w:before="60" w:after="60"/>
              <w:rPr>
                <w:color w:val="E36C0A" w:themeColor="accent6" w:themeShade="BF"/>
              </w:rPr>
            </w:pPr>
          </w:p>
        </w:tc>
        <w:tc>
          <w:tcPr>
            <w:tcW w:w="3463" w:type="dxa"/>
            <w:tcBorders>
              <w:bottom w:val="single" w:sz="18" w:space="0" w:color="2C5697"/>
            </w:tcBorders>
            <w:shd w:val="pct5" w:color="auto" w:fill="auto"/>
          </w:tcPr>
          <w:p w14:paraId="7EC7A1AF" w14:textId="77777777" w:rsidR="000F1737" w:rsidRPr="00473D5B" w:rsidRDefault="000F1737" w:rsidP="00F17FD5">
            <w:pPr>
              <w:spacing w:before="60" w:after="60"/>
              <w:rPr>
                <w:color w:val="E36C0A" w:themeColor="accent6" w:themeShade="BF"/>
              </w:rPr>
            </w:pPr>
            <w:r w:rsidRPr="007B7554">
              <w:rPr>
                <w:b/>
              </w:rPr>
              <w:t>GST</w:t>
            </w:r>
          </w:p>
        </w:tc>
        <w:tc>
          <w:tcPr>
            <w:tcW w:w="3464" w:type="dxa"/>
            <w:tcBorders>
              <w:bottom w:val="single" w:sz="18" w:space="0" w:color="2C5697"/>
            </w:tcBorders>
            <w:shd w:val="pct5" w:color="auto" w:fill="auto"/>
          </w:tcPr>
          <w:p w14:paraId="4B92C4A3" w14:textId="77777777" w:rsidR="000F1737" w:rsidRPr="00473D5B" w:rsidRDefault="000F1737" w:rsidP="00F17FD5">
            <w:pPr>
              <w:spacing w:before="60" w:after="60"/>
              <w:jc w:val="right"/>
              <w:rPr>
                <w:color w:val="E36C0A" w:themeColor="accent6" w:themeShade="BF"/>
              </w:rPr>
            </w:pPr>
            <w:r w:rsidRPr="007B7554">
              <w:rPr>
                <w:b/>
              </w:rPr>
              <w:t>$Nil</w:t>
            </w:r>
          </w:p>
        </w:tc>
      </w:tr>
      <w:tr w:rsidR="000F1737" w14:paraId="269488CD" w14:textId="77777777" w:rsidTr="00F17FD5">
        <w:tc>
          <w:tcPr>
            <w:tcW w:w="1974" w:type="dxa"/>
            <w:vMerge/>
          </w:tcPr>
          <w:p w14:paraId="6F527FE4" w14:textId="77777777" w:rsidR="000F1737" w:rsidRPr="00473D5B" w:rsidRDefault="000F1737" w:rsidP="00F17FD5">
            <w:pPr>
              <w:spacing w:before="60" w:after="60"/>
              <w:rPr>
                <w:color w:val="E36C0A" w:themeColor="accent6" w:themeShade="BF"/>
              </w:rPr>
            </w:pPr>
          </w:p>
        </w:tc>
        <w:tc>
          <w:tcPr>
            <w:tcW w:w="3463" w:type="dxa"/>
            <w:shd w:val="pct12" w:color="auto" w:fill="auto"/>
          </w:tcPr>
          <w:p w14:paraId="4B013B00" w14:textId="77777777" w:rsidR="000F1737" w:rsidRPr="00473D5B" w:rsidRDefault="000F1737" w:rsidP="00F17FD5">
            <w:pPr>
              <w:spacing w:before="60" w:after="60"/>
              <w:rPr>
                <w:color w:val="E36C0A" w:themeColor="accent6" w:themeShade="BF"/>
              </w:rPr>
            </w:pPr>
            <w:r w:rsidRPr="007B7554">
              <w:rPr>
                <w:b/>
              </w:rPr>
              <w:t>Total price payable</w:t>
            </w:r>
          </w:p>
        </w:tc>
        <w:tc>
          <w:tcPr>
            <w:tcW w:w="3464" w:type="dxa"/>
            <w:shd w:val="pct12" w:color="auto" w:fill="auto"/>
          </w:tcPr>
          <w:p w14:paraId="09413B81" w14:textId="77777777" w:rsidR="000F1737" w:rsidRPr="00473D5B" w:rsidRDefault="000F1737" w:rsidP="00F17FD5">
            <w:pPr>
              <w:spacing w:before="60" w:after="60"/>
              <w:jc w:val="right"/>
              <w:rPr>
                <w:color w:val="E36C0A" w:themeColor="accent6" w:themeShade="BF"/>
              </w:rPr>
            </w:pPr>
            <w:r w:rsidRPr="007B7554">
              <w:rPr>
                <w:b/>
              </w:rPr>
              <w:t>$Nil</w:t>
            </w:r>
          </w:p>
        </w:tc>
      </w:tr>
    </w:tbl>
    <w:p w14:paraId="29BFE176" w14:textId="2501A30E" w:rsidR="000F1737" w:rsidRDefault="000F1737" w:rsidP="000F1737">
      <w:pPr>
        <w:pStyle w:val="Heading2"/>
      </w:pPr>
      <w:bookmarkStart w:id="47" w:name="_Toc46147005"/>
      <w:bookmarkStart w:id="48" w:name="_Toc46488495"/>
      <w:bookmarkStart w:id="49" w:name="_Toc57285461"/>
      <w:bookmarkStart w:id="50" w:name="_Ref82417769"/>
      <w:bookmarkStart w:id="51" w:name="_Toc83276297"/>
      <w:r>
        <w:t xml:space="preserve">General description of </w:t>
      </w:r>
      <w:bookmarkEnd w:id="47"/>
      <w:bookmarkEnd w:id="48"/>
      <w:bookmarkEnd w:id="49"/>
      <w:r w:rsidR="00565775">
        <w:t>our consent</w:t>
      </w:r>
      <w:bookmarkEnd w:id="50"/>
      <w:bookmarkEnd w:id="51"/>
      <w:r w:rsidR="00565775">
        <w:t xml:space="preserve"> </w:t>
      </w:r>
    </w:p>
    <w:p w14:paraId="001338AD" w14:textId="77777777" w:rsidR="007F4BF0" w:rsidRDefault="000F1737" w:rsidP="00563717">
      <w:pPr>
        <w:pStyle w:val="H2fo"/>
        <w:ind w:left="567"/>
      </w:pPr>
      <w:r w:rsidRPr="00217CED">
        <w:rPr>
          <w:i/>
          <w:iCs/>
        </w:rPr>
        <w:t>Our</w:t>
      </w:r>
      <w:r>
        <w:t xml:space="preserve"> consent to</w:t>
      </w:r>
      <w:r w:rsidR="007F4BF0">
        <w:t>:</w:t>
      </w:r>
      <w:r>
        <w:t xml:space="preserve"> </w:t>
      </w:r>
    </w:p>
    <w:p w14:paraId="6F38CA8B" w14:textId="4EB183CC" w:rsidR="007F4BF0" w:rsidRDefault="000F1737" w:rsidP="007F4BF0">
      <w:pPr>
        <w:pStyle w:val="Heading3"/>
      </w:pPr>
      <w:r>
        <w:t xml:space="preserve">the </w:t>
      </w:r>
      <w:r w:rsidRPr="001F22A9">
        <w:rPr>
          <w:i/>
          <w:iCs/>
        </w:rPr>
        <w:t>interconnection</w:t>
      </w:r>
      <w:r>
        <w:t xml:space="preserve"> of the </w:t>
      </w:r>
      <w:r w:rsidR="00DC2DEA">
        <w:rPr>
          <w:i/>
          <w:iCs/>
        </w:rPr>
        <w:t>G</w:t>
      </w:r>
      <w:r>
        <w:rPr>
          <w:i/>
          <w:iCs/>
        </w:rPr>
        <w:t xml:space="preserve">enerating </w:t>
      </w:r>
      <w:r w:rsidR="00DC2DEA">
        <w:rPr>
          <w:i/>
          <w:iCs/>
        </w:rPr>
        <w:t>S</w:t>
      </w:r>
      <w:r>
        <w:rPr>
          <w:i/>
          <w:iCs/>
        </w:rPr>
        <w:t>ystem</w:t>
      </w:r>
      <w:r>
        <w:t xml:space="preserve"> as provided for in clause </w:t>
      </w:r>
      <w:r>
        <w:fldChar w:fldCharType="begin"/>
      </w:r>
      <w:r>
        <w:instrText xml:space="preserve"> REF _Ref46261103 \w \h </w:instrText>
      </w:r>
      <w:r>
        <w:fldChar w:fldCharType="separate"/>
      </w:r>
      <w:r w:rsidR="00E91DB1">
        <w:t>D.7</w:t>
      </w:r>
      <w:r>
        <w:fldChar w:fldCharType="end"/>
      </w:r>
      <w:r w:rsidR="007F4BF0">
        <w:t xml:space="preserve">; and </w:t>
      </w:r>
    </w:p>
    <w:p w14:paraId="27D1FFF0" w14:textId="41EB60BC" w:rsidR="007F4BF0" w:rsidRDefault="007F4BF0" w:rsidP="007F4BF0">
      <w:pPr>
        <w:pStyle w:val="Heading3"/>
      </w:pPr>
      <w:r>
        <w:t xml:space="preserve">the installation and </w:t>
      </w:r>
      <w:r w:rsidR="000B7581">
        <w:t>operation</w:t>
      </w:r>
      <w:r>
        <w:t xml:space="preserve"> of a low voltage electric line to enable solar sharing within the </w:t>
      </w:r>
      <w:r w:rsidR="004C29F1">
        <w:rPr>
          <w:i/>
        </w:rPr>
        <w:t xml:space="preserve">Solar Sharing </w:t>
      </w:r>
      <w:r>
        <w:rPr>
          <w:i/>
          <w:iCs/>
        </w:rPr>
        <w:t>Network</w:t>
      </w:r>
      <w:r w:rsidR="000F1737">
        <w:t xml:space="preserve">, </w:t>
      </w:r>
    </w:p>
    <w:p w14:paraId="413942B6" w14:textId="02571A47" w:rsidR="000F1737" w:rsidRPr="00217CED" w:rsidRDefault="000F1737" w:rsidP="001B66F0">
      <w:pPr>
        <w:pStyle w:val="H2fo"/>
        <w:ind w:left="567"/>
      </w:pPr>
      <w:proofErr w:type="gramStart"/>
      <w:r>
        <w:t>provided that</w:t>
      </w:r>
      <w:proofErr w:type="gramEnd"/>
      <w:r>
        <w:t xml:space="preserve"> </w:t>
      </w:r>
      <w:r>
        <w:rPr>
          <w:i/>
          <w:iCs/>
        </w:rPr>
        <w:t>you</w:t>
      </w:r>
      <w:r>
        <w:t xml:space="preserve"> comply with this </w:t>
      </w:r>
      <w:r>
        <w:rPr>
          <w:i/>
          <w:iCs/>
        </w:rPr>
        <w:t>contract</w:t>
      </w:r>
      <w:r>
        <w:t xml:space="preserve"> (including, without limitation, the </w:t>
      </w:r>
      <w:r>
        <w:rPr>
          <w:i/>
          <w:iCs/>
        </w:rPr>
        <w:t>technical and safety requirements</w:t>
      </w:r>
      <w:r w:rsidR="00157ECD">
        <w:t xml:space="preserve"> and</w:t>
      </w:r>
      <w:r w:rsidR="00847DB3">
        <w:t xml:space="preserve"> </w:t>
      </w:r>
      <w:r w:rsidR="00EF32CF">
        <w:t xml:space="preserve">clause </w:t>
      </w:r>
      <w:r w:rsidR="00EF32CF">
        <w:fldChar w:fldCharType="begin"/>
      </w:r>
      <w:r w:rsidR="00EF32CF">
        <w:instrText xml:space="preserve"> REF _Ref63418799 \r \h </w:instrText>
      </w:r>
      <w:r w:rsidR="00EF32CF">
        <w:fldChar w:fldCharType="separate"/>
      </w:r>
      <w:r w:rsidR="00E91DB1">
        <w:t>D.20</w:t>
      </w:r>
      <w:r w:rsidR="00EF32CF">
        <w:fldChar w:fldCharType="end"/>
      </w:r>
      <w:r w:rsidR="002C0D06">
        <w:t>)</w:t>
      </w:r>
      <w:r>
        <w:t>.</w:t>
      </w:r>
    </w:p>
    <w:p w14:paraId="4CC10799" w14:textId="6507B6C1" w:rsidR="000F1737" w:rsidRDefault="000F1737" w:rsidP="000F1737">
      <w:pPr>
        <w:pStyle w:val="Heading2"/>
      </w:pPr>
      <w:bookmarkStart w:id="52" w:name="_Ref46153417"/>
      <w:bookmarkStart w:id="53" w:name="_Toc46488496"/>
      <w:bookmarkStart w:id="54" w:name="_Toc57285462"/>
      <w:bookmarkStart w:id="55" w:name="_Toc83276298"/>
      <w:r>
        <w:t xml:space="preserve">Core </w:t>
      </w:r>
      <w:r w:rsidR="00582D78">
        <w:rPr>
          <w:i/>
          <w:iCs/>
        </w:rPr>
        <w:t xml:space="preserve">Solar Sharing </w:t>
      </w:r>
      <w:r w:rsidR="00AA3D92">
        <w:rPr>
          <w:i/>
          <w:iCs/>
        </w:rPr>
        <w:t>Operator</w:t>
      </w:r>
      <w:r>
        <w:rPr>
          <w:i/>
          <w:iCs/>
        </w:rPr>
        <w:t>’s activities</w:t>
      </w:r>
      <w:r>
        <w:t xml:space="preserve"> and </w:t>
      </w:r>
      <w:r>
        <w:rPr>
          <w:i/>
          <w:iCs/>
        </w:rPr>
        <w:t>connection</w:t>
      </w:r>
      <w:r>
        <w:t xml:space="preserve"> process</w:t>
      </w:r>
      <w:bookmarkEnd w:id="52"/>
      <w:bookmarkEnd w:id="53"/>
      <w:bookmarkEnd w:id="54"/>
      <w:bookmarkEnd w:id="55"/>
    </w:p>
    <w:p w14:paraId="244D5D5D" w14:textId="77777777" w:rsidR="000F1737" w:rsidRPr="00473D5B" w:rsidRDefault="000F1737" w:rsidP="00F17FD5">
      <w:pPr>
        <w:pStyle w:val="Heading3"/>
      </w:pPr>
      <w:bookmarkStart w:id="56" w:name="_Ref63320565"/>
      <w:r w:rsidRPr="00473D5B">
        <w:t xml:space="preserve">As between the parties, </w:t>
      </w:r>
      <w:r w:rsidRPr="00473D5B">
        <w:rPr>
          <w:i/>
        </w:rPr>
        <w:t>you</w:t>
      </w:r>
      <w:r w:rsidRPr="00473D5B">
        <w:t xml:space="preserve"> are responsible for:</w:t>
      </w:r>
      <w:bookmarkEnd w:id="56"/>
    </w:p>
    <w:p w14:paraId="47037806" w14:textId="77777777" w:rsidR="000F1737" w:rsidRDefault="000F1737" w:rsidP="00F17FD5">
      <w:pPr>
        <w:pStyle w:val="Heading4"/>
      </w:pPr>
      <w:r>
        <w:t xml:space="preserve">arranging for an </w:t>
      </w:r>
      <w:r>
        <w:rPr>
          <w:i/>
          <w:iCs/>
        </w:rPr>
        <w:t xml:space="preserve">accredited installer </w:t>
      </w:r>
      <w:r>
        <w:t xml:space="preserve">to </w:t>
      </w:r>
      <w:r w:rsidRPr="00473D5B">
        <w:t xml:space="preserve">install those parts of the </w:t>
      </w:r>
      <w:r w:rsidRPr="00473D5B">
        <w:rPr>
          <w:i/>
        </w:rPr>
        <w:t xml:space="preserve">Generating System </w:t>
      </w:r>
      <w:r w:rsidRPr="00473D5B">
        <w:t xml:space="preserve">the subject of the </w:t>
      </w:r>
      <w:r w:rsidRPr="00473D5B">
        <w:rPr>
          <w:i/>
        </w:rPr>
        <w:t xml:space="preserve">connection </w:t>
      </w:r>
      <w:proofErr w:type="gramStart"/>
      <w:r w:rsidRPr="00473D5B">
        <w:rPr>
          <w:i/>
        </w:rPr>
        <w:t>application</w:t>
      </w:r>
      <w:r w:rsidRPr="00473D5B">
        <w:t>;</w:t>
      </w:r>
      <w:proofErr w:type="gramEnd"/>
    </w:p>
    <w:p w14:paraId="6B2063B5" w14:textId="54928AC0" w:rsidR="000F1737" w:rsidRPr="00473D5B" w:rsidRDefault="000F1737" w:rsidP="00F17FD5">
      <w:pPr>
        <w:pStyle w:val="Heading4"/>
      </w:pPr>
      <w:r w:rsidRPr="00473D5B">
        <w:t xml:space="preserve">ensuring that the </w:t>
      </w:r>
      <w:r w:rsidRPr="00473D5B">
        <w:rPr>
          <w:i/>
        </w:rPr>
        <w:t>Generating System</w:t>
      </w:r>
      <w:r w:rsidRPr="00473D5B">
        <w:t xml:space="preserve"> </w:t>
      </w:r>
      <w:bookmarkStart w:id="57" w:name="_Hlk62742099"/>
      <w:r w:rsidR="005D21AF">
        <w:t xml:space="preserve">and the low voltage electric line that enables solar sharing within the </w:t>
      </w:r>
      <w:r w:rsidR="005D21AF">
        <w:rPr>
          <w:i/>
        </w:rPr>
        <w:t xml:space="preserve">Solar Sharing </w:t>
      </w:r>
      <w:r w:rsidR="005D21AF">
        <w:rPr>
          <w:i/>
          <w:iCs/>
        </w:rPr>
        <w:t>Network</w:t>
      </w:r>
      <w:r w:rsidR="005D21AF" w:rsidRPr="00473D5B">
        <w:t xml:space="preserve"> </w:t>
      </w:r>
      <w:bookmarkEnd w:id="57"/>
      <w:r w:rsidRPr="00473D5B">
        <w:t xml:space="preserve">complies with this </w:t>
      </w:r>
      <w:r w:rsidRPr="00473D5B">
        <w:rPr>
          <w:i/>
        </w:rPr>
        <w:t>contract</w:t>
      </w:r>
      <w:r w:rsidRPr="00473D5B">
        <w:t xml:space="preserve">, including, without limitation, the </w:t>
      </w:r>
      <w:r w:rsidRPr="00473D5B">
        <w:rPr>
          <w:i/>
        </w:rPr>
        <w:t xml:space="preserve">technical </w:t>
      </w:r>
      <w:r>
        <w:rPr>
          <w:i/>
        </w:rPr>
        <w:t xml:space="preserve">and safety </w:t>
      </w:r>
      <w:r w:rsidRPr="00473D5B">
        <w:rPr>
          <w:i/>
        </w:rPr>
        <w:t>requirements</w:t>
      </w:r>
      <w:r w:rsidRPr="00473D5B">
        <w:t>; and</w:t>
      </w:r>
    </w:p>
    <w:p w14:paraId="549DF550" w14:textId="15B8BF50" w:rsidR="000F1737" w:rsidRPr="00473D5B" w:rsidRDefault="000F1737" w:rsidP="00F17FD5">
      <w:pPr>
        <w:pStyle w:val="Heading4"/>
      </w:pPr>
      <w:r w:rsidRPr="00473D5B">
        <w:t xml:space="preserve">contacting </w:t>
      </w:r>
      <w:r w:rsidRPr="00473D5B">
        <w:rPr>
          <w:i/>
        </w:rPr>
        <w:t>your</w:t>
      </w:r>
      <w:r>
        <w:rPr>
          <w:i/>
        </w:rPr>
        <w:t xml:space="preserve"> </w:t>
      </w:r>
      <w:r w:rsidRPr="00473D5B">
        <w:rPr>
          <w:i/>
        </w:rPr>
        <w:t>retailer</w:t>
      </w:r>
      <w:r w:rsidRPr="00473D5B">
        <w:t xml:space="preserve"> to ensure that they:</w:t>
      </w:r>
    </w:p>
    <w:p w14:paraId="4AD8E0E5" w14:textId="7B471677" w:rsidR="000F1737" w:rsidRPr="00473D5B" w:rsidRDefault="00EF32CF" w:rsidP="00575F18">
      <w:pPr>
        <w:pStyle w:val="Heading5"/>
      </w:pPr>
      <w:r>
        <w:t xml:space="preserve">are </w:t>
      </w:r>
      <w:r w:rsidR="00CB6CC2">
        <w:t>notified of</w:t>
      </w:r>
      <w:r w:rsidR="000F1737" w:rsidRPr="00473D5B">
        <w:t xml:space="preserve"> the installation;</w:t>
      </w:r>
      <w:r w:rsidR="000F1737">
        <w:t xml:space="preserve"> and</w:t>
      </w:r>
    </w:p>
    <w:p w14:paraId="7D387B11" w14:textId="7A7E805C" w:rsidR="000F1737" w:rsidRDefault="000F1737" w:rsidP="00575F18">
      <w:pPr>
        <w:pStyle w:val="Heading5"/>
      </w:pPr>
      <w:r w:rsidRPr="00702BF4">
        <w:lastRenderedPageBreak/>
        <w:t>arrange for any necessary</w:t>
      </w:r>
      <w:r>
        <w:t xml:space="preserve"> changes to</w:t>
      </w:r>
      <w:r w:rsidRPr="00702BF4">
        <w:t xml:space="preserve"> metering equipment</w:t>
      </w:r>
      <w:r w:rsidR="00157ECD">
        <w:t xml:space="preserve"> (including in respect of any changes to</w:t>
      </w:r>
      <w:r w:rsidR="00157ECD" w:rsidRPr="00702BF4">
        <w:t xml:space="preserve"> metering equipment</w:t>
      </w:r>
      <w:r w:rsidR="00157ECD">
        <w:t xml:space="preserve"> at the </w:t>
      </w:r>
      <w:r w:rsidR="00157ECD" w:rsidRPr="00D472AB">
        <w:rPr>
          <w:i/>
        </w:rPr>
        <w:t>occupant connection</w:t>
      </w:r>
      <w:r w:rsidR="00157ECD">
        <w:rPr>
          <w:i/>
        </w:rPr>
        <w:t xml:space="preserve"> points</w:t>
      </w:r>
      <w:r w:rsidR="00157ECD">
        <w:t xml:space="preserve"> </w:t>
      </w:r>
      <w:r w:rsidR="0055351A">
        <w:t xml:space="preserve">to allow </w:t>
      </w:r>
      <w:r w:rsidR="00B12B16">
        <w:t>for</w:t>
      </w:r>
      <w:r w:rsidR="00157ECD">
        <w:t xml:space="preserve"> the bi-directional </w:t>
      </w:r>
      <w:r w:rsidR="00B12B16">
        <w:t>flow</w:t>
      </w:r>
      <w:r w:rsidR="00157ECD">
        <w:t xml:space="preserve"> of electricity</w:t>
      </w:r>
      <w:r w:rsidR="00157ECD">
        <w:rPr>
          <w:iCs/>
        </w:rPr>
        <w:t>)</w:t>
      </w:r>
      <w:r>
        <w:t>.</w:t>
      </w:r>
    </w:p>
    <w:p w14:paraId="49FC2DC7" w14:textId="218CD015" w:rsidR="001C503E" w:rsidRDefault="001C503E" w:rsidP="00D472AB">
      <w:pPr>
        <w:pStyle w:val="Heading4"/>
      </w:pPr>
      <w:r>
        <w:t>operating</w:t>
      </w:r>
      <w:r w:rsidR="004C660E">
        <w:t xml:space="preserve"> and maintain</w:t>
      </w:r>
      <w:r>
        <w:t xml:space="preserve">ing the </w:t>
      </w:r>
      <w:r w:rsidR="004C29F1">
        <w:rPr>
          <w:i/>
        </w:rPr>
        <w:t xml:space="preserve">Solar Sharing </w:t>
      </w:r>
      <w:r w:rsidRPr="00D472AB">
        <w:rPr>
          <w:i/>
        </w:rPr>
        <w:t>Network</w:t>
      </w:r>
      <w:r>
        <w:t xml:space="preserve"> and supplying electricity to </w:t>
      </w:r>
      <w:r w:rsidR="00A94D64">
        <w:t xml:space="preserve">any </w:t>
      </w:r>
      <w:r w:rsidR="004C29F1">
        <w:rPr>
          <w:i/>
        </w:rPr>
        <w:t xml:space="preserve">solar sharing </w:t>
      </w:r>
      <w:r w:rsidR="000A7164">
        <w:rPr>
          <w:i/>
        </w:rPr>
        <w:t>connection point</w:t>
      </w:r>
      <w:r w:rsidR="00A94D64">
        <w:t xml:space="preserve"> </w:t>
      </w:r>
      <w:r>
        <w:t xml:space="preserve">within the </w:t>
      </w:r>
      <w:r w:rsidR="004C29F1">
        <w:rPr>
          <w:i/>
        </w:rPr>
        <w:t xml:space="preserve">Solar Sharing </w:t>
      </w:r>
      <w:proofErr w:type="gramStart"/>
      <w:r w:rsidRPr="00A35D93">
        <w:rPr>
          <w:i/>
          <w:iCs/>
        </w:rPr>
        <w:t>Network</w:t>
      </w:r>
      <w:r>
        <w:t>;</w:t>
      </w:r>
      <w:proofErr w:type="gramEnd"/>
    </w:p>
    <w:p w14:paraId="4B5FC46E" w14:textId="6E95937F" w:rsidR="00C86ADC" w:rsidRDefault="00C86ADC" w:rsidP="00D472AB">
      <w:pPr>
        <w:pStyle w:val="Heading4"/>
      </w:pPr>
      <w:r>
        <w:t xml:space="preserve">obtaining the </w:t>
      </w:r>
      <w:r w:rsidR="002229AF">
        <w:t xml:space="preserve">prior </w:t>
      </w:r>
      <w:r w:rsidR="001C503E">
        <w:t>agreement</w:t>
      </w:r>
      <w:r>
        <w:t xml:space="preserve"> of each </w:t>
      </w:r>
      <w:r w:rsidRPr="00D472AB">
        <w:rPr>
          <w:i/>
        </w:rPr>
        <w:t>retail customer</w:t>
      </w:r>
      <w:r>
        <w:t xml:space="preserve"> at the </w:t>
      </w:r>
      <w:r w:rsidRPr="00D472AB">
        <w:rPr>
          <w:i/>
        </w:rPr>
        <w:t>occupant connection</w:t>
      </w:r>
      <w:r w:rsidR="00540578">
        <w:rPr>
          <w:i/>
        </w:rPr>
        <w:t xml:space="preserve"> point</w:t>
      </w:r>
      <w:r w:rsidR="002229AF">
        <w:rPr>
          <w:i/>
        </w:rPr>
        <w:t>s</w:t>
      </w:r>
      <w:r>
        <w:t xml:space="preserve"> </w:t>
      </w:r>
      <w:r w:rsidR="00E25779">
        <w:t xml:space="preserve">to the supply of electricity to the </w:t>
      </w:r>
      <w:r w:rsidR="00E25779" w:rsidRPr="00D472AB">
        <w:rPr>
          <w:i/>
        </w:rPr>
        <w:t>retail customer's</w:t>
      </w:r>
      <w:r w:rsidR="00E25779">
        <w:t xml:space="preserve"> premises via the </w:t>
      </w:r>
      <w:r w:rsidR="004C29F1">
        <w:rPr>
          <w:i/>
        </w:rPr>
        <w:t xml:space="preserve">Solar Sharing </w:t>
      </w:r>
      <w:proofErr w:type="gramStart"/>
      <w:r w:rsidR="00E25779" w:rsidRPr="00D472AB">
        <w:rPr>
          <w:i/>
        </w:rPr>
        <w:t>Network</w:t>
      </w:r>
      <w:r w:rsidR="00B356B7">
        <w:t>;</w:t>
      </w:r>
      <w:proofErr w:type="gramEnd"/>
    </w:p>
    <w:p w14:paraId="435D8F02" w14:textId="74112DBD" w:rsidR="00B356B7" w:rsidRPr="00B356B7" w:rsidRDefault="00EF32CF" w:rsidP="00D472AB">
      <w:pPr>
        <w:pStyle w:val="Heading4"/>
      </w:pPr>
      <w:bookmarkStart w:id="58" w:name="_Ref63320567"/>
      <w:r w:rsidRPr="00EF32CF">
        <w:t xml:space="preserve">ensuring compliance with clause </w:t>
      </w:r>
      <w:r>
        <w:fldChar w:fldCharType="begin"/>
      </w:r>
      <w:r>
        <w:instrText xml:space="preserve"> REF _Ref63418799 \r \h </w:instrText>
      </w:r>
      <w:r>
        <w:fldChar w:fldCharType="separate"/>
      </w:r>
      <w:r w:rsidR="00E91DB1">
        <w:t>D.20</w:t>
      </w:r>
      <w:r>
        <w:fldChar w:fldCharType="end"/>
      </w:r>
      <w:r w:rsidR="000C08DD">
        <w:t xml:space="preserve">; </w:t>
      </w:r>
      <w:r w:rsidR="00B356B7">
        <w:t>and</w:t>
      </w:r>
      <w:bookmarkEnd w:id="58"/>
    </w:p>
    <w:p w14:paraId="2ED3F770" w14:textId="396889DF" w:rsidR="00E25779" w:rsidRPr="00E25779" w:rsidRDefault="001C503E" w:rsidP="00D472AB">
      <w:pPr>
        <w:pStyle w:val="Heading4"/>
      </w:pPr>
      <w:r>
        <w:t xml:space="preserve">complying with </w:t>
      </w:r>
      <w:r w:rsidR="00E25779">
        <w:t xml:space="preserve">all </w:t>
      </w:r>
      <w:r w:rsidR="00E25779" w:rsidRPr="00D472AB">
        <w:rPr>
          <w:i/>
        </w:rPr>
        <w:t>authorisations</w:t>
      </w:r>
      <w:r w:rsidR="00E25779">
        <w:t xml:space="preserve"> required </w:t>
      </w:r>
      <w:r>
        <w:t xml:space="preserve">to be held </w:t>
      </w:r>
      <w:r w:rsidR="00E25779">
        <w:t>under</w:t>
      </w:r>
      <w:r>
        <w:t xml:space="preserve"> all relevant </w:t>
      </w:r>
      <w:r w:rsidR="00E25779" w:rsidRPr="00D472AB">
        <w:rPr>
          <w:i/>
        </w:rPr>
        <w:t>energy laws</w:t>
      </w:r>
      <w:r w:rsidR="00E25779">
        <w:t xml:space="preserve"> relating to </w:t>
      </w:r>
      <w:r w:rsidR="0030106F">
        <w:t xml:space="preserve">the </w:t>
      </w:r>
      <w:r w:rsidR="0030106F" w:rsidRPr="002229AF">
        <w:rPr>
          <w:i/>
          <w:iCs/>
        </w:rPr>
        <w:t>Generating System</w:t>
      </w:r>
      <w:r w:rsidR="0030106F">
        <w:t xml:space="preserve"> and </w:t>
      </w:r>
      <w:r w:rsidR="00E25779">
        <w:t xml:space="preserve">the ownership, operation and control of the </w:t>
      </w:r>
      <w:r w:rsidR="004C29F1">
        <w:rPr>
          <w:i/>
        </w:rPr>
        <w:t xml:space="preserve">Solar Sharing </w:t>
      </w:r>
      <w:r w:rsidR="00E25779" w:rsidRPr="00D472AB">
        <w:rPr>
          <w:i/>
        </w:rPr>
        <w:t>Network</w:t>
      </w:r>
      <w:r w:rsidR="00E25779">
        <w:t xml:space="preserve"> and the supply of electricity to </w:t>
      </w:r>
      <w:r w:rsidR="00E25779" w:rsidRPr="00D472AB">
        <w:rPr>
          <w:i/>
        </w:rPr>
        <w:t>retail customers</w:t>
      </w:r>
      <w:r w:rsidR="00E25779">
        <w:t xml:space="preserve"> within that </w:t>
      </w:r>
      <w:r w:rsidR="004C29F1">
        <w:rPr>
          <w:i/>
        </w:rPr>
        <w:t xml:space="preserve">Solar Sharing </w:t>
      </w:r>
      <w:r w:rsidR="00E25779" w:rsidRPr="00D472AB">
        <w:rPr>
          <w:i/>
        </w:rPr>
        <w:t>Network</w:t>
      </w:r>
      <w:r w:rsidR="00E25779">
        <w:rPr>
          <w:i/>
        </w:rPr>
        <w:t xml:space="preserve"> </w:t>
      </w:r>
      <w:r w:rsidR="00E25779" w:rsidRPr="00D472AB">
        <w:t>including</w:t>
      </w:r>
      <w:r w:rsidR="00E25779">
        <w:rPr>
          <w:i/>
        </w:rPr>
        <w:t xml:space="preserve">, </w:t>
      </w:r>
      <w:r w:rsidR="00E25779" w:rsidRPr="00D472AB">
        <w:t xml:space="preserve">for the avoidance of doubt any embedded network exemption required </w:t>
      </w:r>
      <w:r>
        <w:t xml:space="preserve">to be held </w:t>
      </w:r>
      <w:r w:rsidR="00E25779" w:rsidRPr="00D472AB">
        <w:t xml:space="preserve">under the </w:t>
      </w:r>
      <w:r w:rsidRPr="002229AF">
        <w:rPr>
          <w:i/>
          <w:iCs/>
        </w:rPr>
        <w:t>NEL</w:t>
      </w:r>
      <w:r w:rsidR="000875F7">
        <w:t xml:space="preserve"> and any conditions attaching to the network exemption</w:t>
      </w:r>
      <w:r>
        <w:t>.</w:t>
      </w:r>
    </w:p>
    <w:p w14:paraId="7AD63F1F" w14:textId="4C8C9602" w:rsidR="000F1737" w:rsidRPr="00473D5B" w:rsidRDefault="000F1737" w:rsidP="00F17FD5">
      <w:pPr>
        <w:pStyle w:val="Heading3"/>
      </w:pPr>
      <w:r w:rsidRPr="00473D5B">
        <w:t xml:space="preserve">After the </w:t>
      </w:r>
      <w:r w:rsidRPr="00473D5B">
        <w:rPr>
          <w:i/>
        </w:rPr>
        <w:t xml:space="preserve">Generating System </w:t>
      </w:r>
      <w:r w:rsidRPr="00473D5B">
        <w:t xml:space="preserve">is installed, </w:t>
      </w:r>
      <w:r w:rsidRPr="00473D5B">
        <w:rPr>
          <w:i/>
        </w:rPr>
        <w:t xml:space="preserve">you </w:t>
      </w:r>
      <w:r w:rsidRPr="00473D5B">
        <w:t>must:</w:t>
      </w:r>
      <w:r w:rsidR="009A1875" w:rsidRPr="009A1875">
        <w:t xml:space="preserve"> </w:t>
      </w:r>
      <w:r w:rsidR="009A1875" w:rsidRPr="008E41A8">
        <w:rPr>
          <w:rFonts w:eastAsiaTheme="minorEastAsia" w:cs="Times New Roman"/>
          <w:sz w:val="18"/>
          <w:szCs w:val="18"/>
          <w:highlight w:val="lightGray"/>
          <w:lang w:val="en-US"/>
        </w:rPr>
        <w:t>[Drafting note: section</w:t>
      </w:r>
      <w:r w:rsidR="00F86D48" w:rsidRPr="008E41A8">
        <w:rPr>
          <w:rFonts w:eastAsiaTheme="minorEastAsia" w:cs="Times New Roman"/>
          <w:sz w:val="18"/>
          <w:szCs w:val="18"/>
          <w:highlight w:val="lightGray"/>
          <w:lang w:val="en-US"/>
        </w:rPr>
        <w:t xml:space="preserve"> highlighted</w:t>
      </w:r>
      <w:r w:rsidR="009A1875" w:rsidRPr="008E41A8">
        <w:rPr>
          <w:rFonts w:eastAsiaTheme="minorEastAsia" w:cs="Times New Roman"/>
          <w:sz w:val="18"/>
          <w:szCs w:val="18"/>
          <w:highlight w:val="lightGray"/>
          <w:lang w:val="en-US"/>
        </w:rPr>
        <w:t xml:space="preserve"> in yellow </w:t>
      </w:r>
      <w:r w:rsidR="0079595F" w:rsidRPr="008E41A8">
        <w:rPr>
          <w:rFonts w:eastAsiaTheme="minorEastAsia" w:cs="Times New Roman"/>
          <w:sz w:val="18"/>
          <w:szCs w:val="18"/>
          <w:highlight w:val="lightGray"/>
          <w:lang w:val="en-US"/>
        </w:rPr>
        <w:t xml:space="preserve">below </w:t>
      </w:r>
      <w:r w:rsidR="009A1875" w:rsidRPr="008E41A8">
        <w:rPr>
          <w:rFonts w:eastAsiaTheme="minorEastAsia" w:cs="Times New Roman"/>
          <w:sz w:val="18"/>
          <w:szCs w:val="18"/>
          <w:highlight w:val="lightGray"/>
          <w:lang w:val="en-US"/>
        </w:rPr>
        <w:t>only included for STNW1174, delete if not needed]</w:t>
      </w:r>
    </w:p>
    <w:p w14:paraId="08408386" w14:textId="328E1904" w:rsidR="000F1737" w:rsidRPr="00CD0CF5" w:rsidRDefault="000F1737" w:rsidP="00F17FD5">
      <w:pPr>
        <w:pStyle w:val="Heading4"/>
        <w:rPr>
          <w:rFonts w:asciiTheme="minorHAnsi" w:eastAsiaTheme="minorEastAsia" w:hAnsiTheme="minorHAnsi" w:cstheme="minorBidi"/>
          <w:szCs w:val="20"/>
        </w:rPr>
      </w:pPr>
      <w:r w:rsidRPr="00CD0CF5">
        <w:t xml:space="preserve">ensure that the </w:t>
      </w:r>
      <w:r w:rsidRPr="00CD0CF5">
        <w:rPr>
          <w:i/>
          <w:iCs/>
        </w:rPr>
        <w:t xml:space="preserve">Generating System </w:t>
      </w:r>
      <w:r w:rsidRPr="00CD0CF5">
        <w:t xml:space="preserve">is tested and commissioned </w:t>
      </w:r>
      <w:r w:rsidRPr="00CD0CF5">
        <w:rPr>
          <w:rFonts w:eastAsia="Arial" w:cs="Arial"/>
          <w:szCs w:val="20"/>
          <w:lang w:val="en-US"/>
        </w:rPr>
        <w:t xml:space="preserve">in accordance with the </w:t>
      </w:r>
      <w:r w:rsidRPr="00CD0CF5">
        <w:rPr>
          <w:rFonts w:eastAsia="Arial" w:cs="Arial"/>
          <w:i/>
          <w:iCs/>
          <w:szCs w:val="20"/>
          <w:lang w:val="en-US"/>
        </w:rPr>
        <w:t xml:space="preserve">relevant EG </w:t>
      </w:r>
      <w:proofErr w:type="gramStart"/>
      <w:r w:rsidRPr="00CD0CF5">
        <w:rPr>
          <w:rFonts w:eastAsia="Arial" w:cs="Arial"/>
          <w:i/>
          <w:iCs/>
          <w:szCs w:val="20"/>
          <w:lang w:val="en-US"/>
        </w:rPr>
        <w:t>Standards</w:t>
      </w:r>
      <w:r w:rsidRPr="00CD0CF5">
        <w:t>;</w:t>
      </w:r>
      <w:proofErr w:type="gramEnd"/>
      <w:r w:rsidR="008C341D" w:rsidRPr="00CD0CF5">
        <w:t xml:space="preserve"> </w:t>
      </w:r>
    </w:p>
    <w:p w14:paraId="2E025784" w14:textId="381902D3" w:rsidR="000F1737" w:rsidRPr="00D358CC" w:rsidRDefault="008E41A8" w:rsidP="00F17FD5">
      <w:pPr>
        <w:pStyle w:val="Heading4"/>
        <w:rPr>
          <w:highlight w:val="yellow"/>
        </w:rPr>
      </w:pPr>
      <w:r>
        <w:rPr>
          <w:highlight w:val="yellow"/>
        </w:rPr>
        <w:t>[</w:t>
      </w:r>
      <w:r w:rsidR="000F1737" w:rsidRPr="00D358CC">
        <w:rPr>
          <w:highlight w:val="yellow"/>
        </w:rPr>
        <w:t xml:space="preserve">arrange for a </w:t>
      </w:r>
      <w:r w:rsidR="000F1737" w:rsidRPr="00D358CC">
        <w:rPr>
          <w:i/>
          <w:iCs/>
          <w:highlight w:val="yellow"/>
        </w:rPr>
        <w:t xml:space="preserve">compliance test </w:t>
      </w:r>
      <w:r w:rsidR="000F1737" w:rsidRPr="00D358CC">
        <w:rPr>
          <w:highlight w:val="yellow"/>
        </w:rPr>
        <w:t xml:space="preserve">and give </w:t>
      </w:r>
      <w:r w:rsidR="000F1737" w:rsidRPr="00D358CC">
        <w:rPr>
          <w:i/>
          <w:iCs/>
          <w:highlight w:val="yellow"/>
        </w:rPr>
        <w:t>us</w:t>
      </w:r>
      <w:r w:rsidR="000F1737" w:rsidRPr="00D358CC">
        <w:rPr>
          <w:highlight w:val="yellow"/>
        </w:rPr>
        <w:t xml:space="preserve"> the option to attend and witness this </w:t>
      </w:r>
      <w:r w:rsidR="000F1737" w:rsidRPr="00D358CC">
        <w:rPr>
          <w:i/>
          <w:iCs/>
          <w:highlight w:val="yellow"/>
        </w:rPr>
        <w:t xml:space="preserve">compliance </w:t>
      </w:r>
      <w:proofErr w:type="gramStart"/>
      <w:r w:rsidR="000F1737" w:rsidRPr="00D358CC">
        <w:rPr>
          <w:i/>
          <w:iCs/>
          <w:highlight w:val="yellow"/>
        </w:rPr>
        <w:t>test</w:t>
      </w:r>
      <w:r w:rsidR="000F1737" w:rsidRPr="00D358CC">
        <w:rPr>
          <w:highlight w:val="yellow"/>
        </w:rPr>
        <w:t>;</w:t>
      </w:r>
      <w:proofErr w:type="gramEnd"/>
      <w:r w:rsidR="00876D6F" w:rsidRPr="00D358CC">
        <w:rPr>
          <w:highlight w:val="yellow"/>
        </w:rPr>
        <w:t xml:space="preserve"> </w:t>
      </w:r>
    </w:p>
    <w:p w14:paraId="2AE42065" w14:textId="52149C0D" w:rsidR="000F1737" w:rsidRPr="00473D5B" w:rsidRDefault="000F1737" w:rsidP="00F17FD5">
      <w:pPr>
        <w:pStyle w:val="Heading4"/>
        <w:rPr>
          <w:rFonts w:asciiTheme="minorHAnsi" w:eastAsiaTheme="minorEastAsia" w:hAnsiTheme="minorHAnsi" w:cstheme="minorBidi"/>
          <w:szCs w:val="20"/>
        </w:rPr>
      </w:pPr>
      <w:bookmarkStart w:id="59" w:name="_Ref46145468"/>
      <w:r w:rsidRPr="00D358CC">
        <w:rPr>
          <w:highlight w:val="yellow"/>
        </w:rPr>
        <w:t>within six months</w:t>
      </w:r>
      <w:r w:rsidRPr="00D358CC">
        <w:rPr>
          <w:i/>
          <w:iCs/>
          <w:highlight w:val="yellow"/>
        </w:rPr>
        <w:t xml:space="preserve"> </w:t>
      </w:r>
      <w:r w:rsidRPr="00D358CC">
        <w:rPr>
          <w:highlight w:val="yellow"/>
        </w:rPr>
        <w:t xml:space="preserve">of the date of this </w:t>
      </w:r>
      <w:r w:rsidRPr="00D358CC">
        <w:rPr>
          <w:i/>
          <w:iCs/>
          <w:highlight w:val="yellow"/>
        </w:rPr>
        <w:t>contract</w:t>
      </w:r>
      <w:r w:rsidRPr="00D358CC">
        <w:rPr>
          <w:highlight w:val="yellow"/>
        </w:rPr>
        <w:t>,</w:t>
      </w:r>
      <w:r w:rsidRPr="00D358CC">
        <w:rPr>
          <w:i/>
          <w:iCs/>
          <w:highlight w:val="yellow"/>
        </w:rPr>
        <w:t xml:space="preserve"> </w:t>
      </w:r>
      <w:r w:rsidRPr="00D358CC">
        <w:rPr>
          <w:highlight w:val="yellow"/>
        </w:rPr>
        <w:t xml:space="preserve">provide </w:t>
      </w:r>
      <w:r w:rsidRPr="00D358CC">
        <w:rPr>
          <w:i/>
          <w:iCs/>
          <w:highlight w:val="yellow"/>
        </w:rPr>
        <w:t xml:space="preserve">us </w:t>
      </w:r>
      <w:r w:rsidRPr="00D358CC">
        <w:rPr>
          <w:highlight w:val="yellow"/>
        </w:rPr>
        <w:t xml:space="preserve">a completed </w:t>
      </w:r>
      <w:r w:rsidRPr="00D358CC">
        <w:rPr>
          <w:i/>
          <w:iCs/>
          <w:highlight w:val="yellow"/>
        </w:rPr>
        <w:t xml:space="preserve">compliance report </w:t>
      </w:r>
      <w:r w:rsidRPr="00D358CC">
        <w:rPr>
          <w:highlight w:val="yellow"/>
        </w:rPr>
        <w:t xml:space="preserve">via email to </w:t>
      </w:r>
      <w:hyperlink r:id="rId20" w:history="1">
        <w:r w:rsidRPr="00D358CC">
          <w:rPr>
            <w:rStyle w:val="Hyperlink"/>
            <w:highlight w:val="yellow"/>
          </w:rPr>
          <w:t>energexgeneration@energyq.com.au</w:t>
        </w:r>
      </w:hyperlink>
      <w:r w:rsidRPr="00D358CC">
        <w:rPr>
          <w:highlight w:val="yellow"/>
        </w:rPr>
        <w:t>; and</w:t>
      </w:r>
      <w:bookmarkEnd w:id="59"/>
      <w:r w:rsidR="009A1875">
        <w:t xml:space="preserve">] </w:t>
      </w:r>
    </w:p>
    <w:p w14:paraId="0CBB9A70" w14:textId="502483AD" w:rsidR="000F1737" w:rsidRDefault="000F1737" w:rsidP="00F17FD5">
      <w:pPr>
        <w:pStyle w:val="Heading4"/>
      </w:pPr>
      <w:r w:rsidRPr="00061F10">
        <w:t xml:space="preserve">if the meter </w:t>
      </w:r>
      <w:r w:rsidR="004F1010">
        <w:t>for</w:t>
      </w:r>
      <w:r w:rsidRPr="00061F10">
        <w:t xml:space="preserve"> </w:t>
      </w:r>
      <w:r w:rsidRPr="00061F10">
        <w:rPr>
          <w:i/>
          <w:iCs/>
        </w:rPr>
        <w:t xml:space="preserve">your </w:t>
      </w:r>
      <w:r w:rsidR="004C29F1">
        <w:rPr>
          <w:i/>
        </w:rPr>
        <w:t xml:space="preserve">Solar Sharing </w:t>
      </w:r>
      <w:r w:rsidR="004F1010">
        <w:rPr>
          <w:i/>
          <w:iCs/>
        </w:rPr>
        <w:t>Network</w:t>
      </w:r>
      <w:r w:rsidRPr="00061F10">
        <w:rPr>
          <w:i/>
          <w:iCs/>
        </w:rPr>
        <w:t xml:space="preserve"> </w:t>
      </w:r>
      <w:r w:rsidRPr="00061F10">
        <w:t xml:space="preserve">is an electromechanical meter, ensure that the </w:t>
      </w:r>
      <w:r w:rsidRPr="00061F10">
        <w:rPr>
          <w:i/>
          <w:iCs/>
        </w:rPr>
        <w:t xml:space="preserve">Generating System </w:t>
      </w:r>
      <w:r w:rsidRPr="00061F10">
        <w:t xml:space="preserve">is switched off at the AC supply isolating switches until </w:t>
      </w:r>
      <w:r w:rsidRPr="00061F10">
        <w:rPr>
          <w:i/>
          <w:iCs/>
        </w:rPr>
        <w:t>your</w:t>
      </w:r>
      <w:r>
        <w:rPr>
          <w:i/>
          <w:iCs/>
        </w:rPr>
        <w:t xml:space="preserve"> </w:t>
      </w:r>
      <w:r w:rsidRPr="00061F10">
        <w:rPr>
          <w:i/>
          <w:iCs/>
        </w:rPr>
        <w:t xml:space="preserve">retailer </w:t>
      </w:r>
      <w:r w:rsidRPr="00061F10">
        <w:t xml:space="preserve">has confirmed that the metering equipment </w:t>
      </w:r>
      <w:r w:rsidR="004F1010">
        <w:t>for</w:t>
      </w:r>
      <w:r w:rsidRPr="00061F10">
        <w:t xml:space="preserve"> the </w:t>
      </w:r>
      <w:r w:rsidR="004C29F1">
        <w:rPr>
          <w:i/>
        </w:rPr>
        <w:t xml:space="preserve">Solar Sharing </w:t>
      </w:r>
      <w:r w:rsidR="004F1010">
        <w:rPr>
          <w:i/>
          <w:iCs/>
        </w:rPr>
        <w:t>Network</w:t>
      </w:r>
      <w:r w:rsidRPr="00061F10">
        <w:rPr>
          <w:i/>
          <w:iCs/>
        </w:rPr>
        <w:t xml:space="preserve"> </w:t>
      </w:r>
      <w:r w:rsidRPr="00061F10">
        <w:t xml:space="preserve">has been modified or reconfigured to comply with the </w:t>
      </w:r>
      <w:r w:rsidRPr="00061F10">
        <w:rPr>
          <w:i/>
          <w:iCs/>
        </w:rPr>
        <w:t>energy laws</w:t>
      </w:r>
      <w:r w:rsidRPr="00061F10">
        <w:t>.</w:t>
      </w:r>
    </w:p>
    <w:p w14:paraId="142062B4" w14:textId="1062896B" w:rsidR="000F1737" w:rsidRPr="00D358CC" w:rsidRDefault="009A1875" w:rsidP="00F17FD5">
      <w:pPr>
        <w:pStyle w:val="Heading3"/>
        <w:rPr>
          <w:highlight w:val="yellow"/>
        </w:rPr>
      </w:pPr>
      <w:r>
        <w:rPr>
          <w:iCs/>
        </w:rPr>
        <w:t>[</w:t>
      </w:r>
      <w:r w:rsidR="000F1737" w:rsidRPr="00D358CC">
        <w:rPr>
          <w:i/>
          <w:highlight w:val="yellow"/>
        </w:rPr>
        <w:t>You</w:t>
      </w:r>
      <w:r w:rsidR="000F1737" w:rsidRPr="00D358CC">
        <w:rPr>
          <w:highlight w:val="yellow"/>
        </w:rPr>
        <w:t xml:space="preserve"> must keep copies of </w:t>
      </w:r>
      <w:proofErr w:type="gramStart"/>
      <w:r w:rsidR="000F1737" w:rsidRPr="00D358CC">
        <w:rPr>
          <w:highlight w:val="yellow"/>
        </w:rPr>
        <w:t>all of</w:t>
      </w:r>
      <w:proofErr w:type="gramEnd"/>
      <w:r w:rsidR="000F1737" w:rsidRPr="00D358CC">
        <w:rPr>
          <w:highlight w:val="yellow"/>
        </w:rPr>
        <w:t xml:space="preserve"> the </w:t>
      </w:r>
      <w:r w:rsidR="000F1737" w:rsidRPr="00D358CC">
        <w:rPr>
          <w:i/>
          <w:highlight w:val="yellow"/>
        </w:rPr>
        <w:t>compliance test</w:t>
      </w:r>
      <w:r w:rsidR="000F1737" w:rsidRPr="00D358CC">
        <w:rPr>
          <w:highlight w:val="yellow"/>
        </w:rPr>
        <w:t xml:space="preserve"> results for the duration of this </w:t>
      </w:r>
      <w:r w:rsidR="000F1737" w:rsidRPr="00D358CC">
        <w:rPr>
          <w:i/>
          <w:highlight w:val="yellow"/>
        </w:rPr>
        <w:t>contract</w:t>
      </w:r>
      <w:r w:rsidR="000F1737" w:rsidRPr="00D358CC">
        <w:rPr>
          <w:highlight w:val="yellow"/>
        </w:rPr>
        <w:t>.</w:t>
      </w:r>
      <w:r w:rsidR="008E41A8">
        <w:rPr>
          <w:highlight w:val="yellow"/>
        </w:rPr>
        <w:t>]</w:t>
      </w:r>
    </w:p>
    <w:p w14:paraId="397746B8" w14:textId="2F3E94FB" w:rsidR="000F1737" w:rsidRDefault="008E41A8" w:rsidP="00F17FD5">
      <w:pPr>
        <w:pStyle w:val="Heading3"/>
      </w:pPr>
      <w:r>
        <w:rPr>
          <w:highlight w:val="yellow"/>
        </w:rPr>
        <w:t>[</w:t>
      </w:r>
      <w:r w:rsidR="000F1737" w:rsidRPr="00D358CC">
        <w:rPr>
          <w:highlight w:val="yellow"/>
        </w:rPr>
        <w:t xml:space="preserve">Once </w:t>
      </w:r>
      <w:r w:rsidR="000F1737" w:rsidRPr="00D358CC">
        <w:rPr>
          <w:i/>
          <w:iCs/>
          <w:highlight w:val="yellow"/>
        </w:rPr>
        <w:t xml:space="preserve">we </w:t>
      </w:r>
      <w:r w:rsidR="000F1737" w:rsidRPr="00D358CC">
        <w:rPr>
          <w:highlight w:val="yellow"/>
        </w:rPr>
        <w:t xml:space="preserve">have reviewed and approved the </w:t>
      </w:r>
      <w:r w:rsidR="000F1737" w:rsidRPr="00D358CC">
        <w:rPr>
          <w:i/>
          <w:iCs/>
          <w:highlight w:val="yellow"/>
        </w:rPr>
        <w:t>compliance report</w:t>
      </w:r>
      <w:r w:rsidR="000F1737" w:rsidRPr="00D358CC">
        <w:rPr>
          <w:highlight w:val="yellow"/>
        </w:rPr>
        <w:t xml:space="preserve">, </w:t>
      </w:r>
      <w:r w:rsidR="000F1737" w:rsidRPr="00D358CC">
        <w:rPr>
          <w:i/>
          <w:iCs/>
          <w:highlight w:val="yellow"/>
        </w:rPr>
        <w:t>we</w:t>
      </w:r>
      <w:r w:rsidR="000F1737" w:rsidRPr="00D358CC">
        <w:rPr>
          <w:highlight w:val="yellow"/>
        </w:rPr>
        <w:t xml:space="preserve"> will adjust the status of </w:t>
      </w:r>
      <w:r w:rsidR="000F1737" w:rsidRPr="00D358CC">
        <w:rPr>
          <w:i/>
          <w:iCs/>
          <w:highlight w:val="yellow"/>
        </w:rPr>
        <w:t xml:space="preserve">your connection application </w:t>
      </w:r>
      <w:r w:rsidR="000F1737" w:rsidRPr="00D358CC">
        <w:rPr>
          <w:highlight w:val="yellow"/>
        </w:rPr>
        <w:t xml:space="preserve">in </w:t>
      </w:r>
      <w:r w:rsidR="000F1737" w:rsidRPr="00D358CC">
        <w:rPr>
          <w:i/>
          <w:iCs/>
          <w:highlight w:val="yellow"/>
        </w:rPr>
        <w:t xml:space="preserve">our SI Portal </w:t>
      </w:r>
      <w:r w:rsidR="000F1737" w:rsidRPr="00D358CC">
        <w:rPr>
          <w:highlight w:val="yellow"/>
        </w:rPr>
        <w:t>to “Accepted”</w:t>
      </w:r>
      <w:r w:rsidR="00D02D09" w:rsidRPr="00D358CC">
        <w:rPr>
          <w:highlight w:val="yellow"/>
        </w:rPr>
        <w:t>.</w:t>
      </w:r>
      <w:r w:rsidR="009A1875">
        <w:t>]</w:t>
      </w:r>
    </w:p>
    <w:p w14:paraId="5CE24365" w14:textId="5DC2629F" w:rsidR="000F1737" w:rsidRPr="00CD0CF5" w:rsidRDefault="00CD0CF5" w:rsidP="00F17FD5">
      <w:pPr>
        <w:pStyle w:val="Heading3"/>
      </w:pPr>
      <w:bookmarkStart w:id="60" w:name="_Ref46145536"/>
      <w:r w:rsidRPr="008E41A8">
        <w:rPr>
          <w:rFonts w:eastAsiaTheme="minorEastAsia" w:cs="Times New Roman"/>
          <w:sz w:val="18"/>
          <w:szCs w:val="18"/>
          <w:highlight w:val="lightGray"/>
          <w:lang w:val="en-US"/>
        </w:rPr>
        <w:t>[DRAFTING NOTE: Where STNW1174 applies insert text in yellow. Where STNW1170 applies insert text in blue]</w:t>
      </w:r>
      <w:r w:rsidRPr="00D358CC">
        <w:t xml:space="preserve"> </w:t>
      </w:r>
      <w:r>
        <w:t>[</w:t>
      </w:r>
      <w:r w:rsidR="000F1737" w:rsidRPr="00D358CC">
        <w:rPr>
          <w:highlight w:val="yellow"/>
        </w:rPr>
        <w:t xml:space="preserve">Within 10 </w:t>
      </w:r>
      <w:r w:rsidR="000F1737" w:rsidRPr="00D358CC">
        <w:rPr>
          <w:i/>
          <w:iCs/>
          <w:highlight w:val="yellow"/>
        </w:rPr>
        <w:t xml:space="preserve">business days </w:t>
      </w:r>
      <w:r w:rsidR="000F1737" w:rsidRPr="00D358CC">
        <w:rPr>
          <w:highlight w:val="yellow"/>
        </w:rPr>
        <w:t xml:space="preserve">of this status update, </w:t>
      </w:r>
      <w:r w:rsidR="000F1737" w:rsidRPr="00D358CC">
        <w:rPr>
          <w:i/>
          <w:iCs/>
          <w:highlight w:val="yellow"/>
        </w:rPr>
        <w:t xml:space="preserve">you </w:t>
      </w:r>
      <w:r w:rsidR="000F1737" w:rsidRPr="00D358CC">
        <w:rPr>
          <w:highlight w:val="yellow"/>
        </w:rPr>
        <w:t xml:space="preserve">must submit a completed </w:t>
      </w:r>
      <w:r w:rsidR="000F1737" w:rsidRPr="00D358CC">
        <w:rPr>
          <w:i/>
          <w:iCs/>
          <w:highlight w:val="yellow"/>
        </w:rPr>
        <w:t>electrical work request</w:t>
      </w:r>
      <w:r w:rsidR="000F1737" w:rsidRPr="00D358CC">
        <w:rPr>
          <w:highlight w:val="yellow"/>
        </w:rPr>
        <w:t xml:space="preserve"> to </w:t>
      </w:r>
      <w:r w:rsidR="000F1737" w:rsidRPr="00D358CC">
        <w:rPr>
          <w:i/>
          <w:iCs/>
          <w:highlight w:val="yellow"/>
        </w:rPr>
        <w:t>us</w:t>
      </w:r>
      <w:r w:rsidR="000F1737" w:rsidRPr="00D358CC">
        <w:rPr>
          <w:highlight w:val="yellow"/>
        </w:rPr>
        <w:t xml:space="preserve"> through this </w:t>
      </w:r>
      <w:r w:rsidR="000F1737" w:rsidRPr="00D358CC">
        <w:rPr>
          <w:i/>
          <w:iCs/>
          <w:highlight w:val="yellow"/>
        </w:rPr>
        <w:t>SI Portal</w:t>
      </w:r>
      <w:r w:rsidR="000F1737" w:rsidRPr="00CD0CF5">
        <w:t>.</w:t>
      </w:r>
      <w:bookmarkEnd w:id="60"/>
      <w:r>
        <w:t>]</w:t>
      </w:r>
      <w:r w:rsidR="0079595F" w:rsidRPr="00D358CC">
        <w:t xml:space="preserve"> </w:t>
      </w:r>
      <w:r w:rsidR="00D048CF" w:rsidRPr="00D358CC">
        <w:t xml:space="preserve"> </w:t>
      </w:r>
      <w:r w:rsidR="00D048CF" w:rsidRPr="00A40E5F">
        <w:rPr>
          <w:highlight w:val="cyan"/>
        </w:rPr>
        <w:t>[</w:t>
      </w:r>
      <w:r w:rsidR="00A40E5F" w:rsidRPr="00A40E5F">
        <w:rPr>
          <w:highlight w:val="cyan"/>
        </w:rPr>
        <w:t>Within 90 business days of the date this connection offer is fully executed (as provided for in that offer),</w:t>
      </w:r>
      <w:r w:rsidR="00A40E5F" w:rsidRPr="00A40E5F">
        <w:t xml:space="preserve"> you must submit a completed electrical work request to us through our SI Portal</w:t>
      </w:r>
      <w:r w:rsidR="00D048CF" w:rsidRPr="00CD0CF5">
        <w:t>.]</w:t>
      </w:r>
    </w:p>
    <w:p w14:paraId="67A1FC5F" w14:textId="77777777" w:rsidR="000F1737" w:rsidRDefault="000F1737" w:rsidP="000F1737">
      <w:pPr>
        <w:pStyle w:val="Heading2"/>
        <w:rPr>
          <w:i/>
          <w:iCs/>
        </w:rPr>
      </w:pPr>
      <w:bookmarkStart w:id="61" w:name="_Ref46167720"/>
      <w:bookmarkStart w:id="62" w:name="_Toc46488497"/>
      <w:bookmarkStart w:id="63" w:name="_Toc57285463"/>
      <w:bookmarkStart w:id="64" w:name="_Toc83276299"/>
      <w:r>
        <w:rPr>
          <w:i/>
          <w:iCs/>
        </w:rPr>
        <w:t>Technical and safety requirements</w:t>
      </w:r>
      <w:r>
        <w:t xml:space="preserve"> and </w:t>
      </w:r>
      <w:r>
        <w:rPr>
          <w:i/>
          <w:iCs/>
        </w:rPr>
        <w:t>relevant EG standards</w:t>
      </w:r>
      <w:bookmarkEnd w:id="61"/>
      <w:bookmarkEnd w:id="62"/>
      <w:bookmarkEnd w:id="63"/>
      <w:bookmarkEnd w:id="64"/>
    </w:p>
    <w:p w14:paraId="4C5BC09F" w14:textId="7BB38A3E" w:rsidR="000F1737" w:rsidRPr="00624059" w:rsidRDefault="000F1737" w:rsidP="000F1737">
      <w:pPr>
        <w:pStyle w:val="H2fo"/>
      </w:pPr>
      <w:r>
        <w:t xml:space="preserve">All </w:t>
      </w:r>
      <w:r>
        <w:rPr>
          <w:i/>
          <w:iCs/>
        </w:rPr>
        <w:t>relevant EG standards</w:t>
      </w:r>
      <w:r>
        <w:t xml:space="preserve"> are available on </w:t>
      </w:r>
      <w:r>
        <w:rPr>
          <w:i/>
          <w:iCs/>
        </w:rPr>
        <w:t xml:space="preserve">our </w:t>
      </w:r>
      <w:r>
        <w:t xml:space="preserve">website </w:t>
      </w:r>
      <w:r w:rsidR="00AD08FC">
        <w:t>(</w:t>
      </w:r>
      <w:hyperlink r:id="rId21" w:history="1">
        <w:r w:rsidR="00AD08FC" w:rsidRPr="00C175A3">
          <w:rPr>
            <w:rStyle w:val="Hyperlink"/>
          </w:rPr>
          <w:t>www.energex.com.au</w:t>
        </w:r>
      </w:hyperlink>
      <w:r w:rsidR="00AD08FC">
        <w:t>)</w:t>
      </w:r>
      <w:r>
        <w:t>.</w:t>
      </w:r>
    </w:p>
    <w:tbl>
      <w:tblPr>
        <w:tblStyle w:val="TableGrid"/>
        <w:tblW w:w="0" w:type="auto"/>
        <w:tblInd w:w="686" w:type="dxa"/>
        <w:tblBorders>
          <w:top w:val="single" w:sz="18" w:space="0" w:color="2C5697"/>
          <w:left w:val="single" w:sz="18" w:space="0" w:color="2C5697"/>
          <w:bottom w:val="single" w:sz="18" w:space="0" w:color="2C5697"/>
          <w:right w:val="single" w:sz="18" w:space="0" w:color="2C5697"/>
          <w:insideH w:val="single" w:sz="18" w:space="0" w:color="2C5697"/>
          <w:insideV w:val="single" w:sz="18" w:space="0" w:color="2C5697"/>
        </w:tblBorders>
        <w:tblLook w:val="04A0" w:firstRow="1" w:lastRow="0" w:firstColumn="1" w:lastColumn="0" w:noHBand="0" w:noVBand="1"/>
      </w:tblPr>
      <w:tblGrid>
        <w:gridCol w:w="1974"/>
        <w:gridCol w:w="6815"/>
      </w:tblGrid>
      <w:tr w:rsidR="000F1737" w:rsidRPr="00217CED" w14:paraId="38937AD8" w14:textId="77777777" w:rsidTr="00242EAA">
        <w:tc>
          <w:tcPr>
            <w:tcW w:w="1974" w:type="dxa"/>
          </w:tcPr>
          <w:p w14:paraId="76F9741E" w14:textId="77777777" w:rsidR="000F1737" w:rsidRPr="00217CED" w:rsidRDefault="000F1737" w:rsidP="00F17FD5">
            <w:pPr>
              <w:spacing w:before="60" w:after="60"/>
              <w:rPr>
                <w:i/>
                <w:iCs/>
              </w:rPr>
            </w:pPr>
            <w:r w:rsidRPr="00217CED">
              <w:rPr>
                <w:i/>
                <w:iCs/>
              </w:rPr>
              <w:t xml:space="preserve">Technical </w:t>
            </w:r>
            <w:r>
              <w:rPr>
                <w:i/>
                <w:iCs/>
              </w:rPr>
              <w:t xml:space="preserve">and safety </w:t>
            </w:r>
            <w:r w:rsidRPr="00217CED">
              <w:rPr>
                <w:i/>
                <w:iCs/>
              </w:rPr>
              <w:t>requirements</w:t>
            </w:r>
          </w:p>
        </w:tc>
        <w:tc>
          <w:tcPr>
            <w:tcW w:w="6815" w:type="dxa"/>
          </w:tcPr>
          <w:p w14:paraId="5AE8935D" w14:textId="77777777" w:rsidR="000F1737" w:rsidRDefault="000F1737" w:rsidP="00F17FD5">
            <w:pPr>
              <w:spacing w:before="60" w:after="60"/>
            </w:pPr>
            <w:r>
              <w:t>The obligations set out in:</w:t>
            </w:r>
          </w:p>
          <w:p w14:paraId="276A495A" w14:textId="77777777" w:rsidR="000F1737" w:rsidRDefault="000F1737" w:rsidP="00F17FD5">
            <w:pPr>
              <w:spacing w:before="60" w:after="60"/>
              <w:ind w:left="751" w:hanging="751"/>
            </w:pPr>
            <w:r>
              <w:t>(a)</w:t>
            </w:r>
            <w:r>
              <w:tab/>
              <w:t xml:space="preserve">the </w:t>
            </w:r>
            <w:r w:rsidRPr="00107D74">
              <w:rPr>
                <w:i/>
                <w:iCs/>
              </w:rPr>
              <w:t xml:space="preserve">energy </w:t>
            </w:r>
            <w:proofErr w:type="gramStart"/>
            <w:r w:rsidRPr="00107D74">
              <w:rPr>
                <w:i/>
                <w:iCs/>
              </w:rPr>
              <w:t>standards</w:t>
            </w:r>
            <w:r>
              <w:t>;</w:t>
            </w:r>
            <w:proofErr w:type="gramEnd"/>
          </w:p>
          <w:p w14:paraId="338CD11F" w14:textId="75F0865B" w:rsidR="000F1737" w:rsidRDefault="000F1737" w:rsidP="00F17FD5">
            <w:pPr>
              <w:spacing w:before="60" w:after="60"/>
              <w:ind w:left="751" w:hanging="751"/>
            </w:pPr>
            <w:r>
              <w:t>(b)</w:t>
            </w:r>
            <w:r>
              <w:tab/>
              <w:t xml:space="preserve">the </w:t>
            </w:r>
            <w:r w:rsidRPr="00107D74">
              <w:rPr>
                <w:i/>
                <w:iCs/>
              </w:rPr>
              <w:t xml:space="preserve">energy </w:t>
            </w:r>
            <w:proofErr w:type="gramStart"/>
            <w:r w:rsidRPr="00107D74">
              <w:rPr>
                <w:i/>
                <w:iCs/>
              </w:rPr>
              <w:t>laws</w:t>
            </w:r>
            <w:r>
              <w:t>;</w:t>
            </w:r>
            <w:proofErr w:type="gramEnd"/>
          </w:p>
          <w:p w14:paraId="275F4892" w14:textId="413BD5E3" w:rsidR="00F85191" w:rsidRPr="00A711A4" w:rsidRDefault="00F85191" w:rsidP="00F17FD5">
            <w:pPr>
              <w:spacing w:before="60" w:after="60"/>
              <w:ind w:left="751" w:hanging="751"/>
            </w:pPr>
            <w:r>
              <w:t xml:space="preserve">(c) </w:t>
            </w:r>
            <w:r>
              <w:tab/>
              <w:t xml:space="preserve">the </w:t>
            </w:r>
            <w:r w:rsidR="00A711A4" w:rsidRPr="00D45F00">
              <w:rPr>
                <w:i/>
                <w:iCs/>
              </w:rPr>
              <w:t xml:space="preserve">DER Technical </w:t>
            </w:r>
            <w:proofErr w:type="gramStart"/>
            <w:r w:rsidR="00A711A4" w:rsidRPr="00D45F00">
              <w:rPr>
                <w:i/>
                <w:iCs/>
              </w:rPr>
              <w:t>Standards</w:t>
            </w:r>
            <w:r w:rsidR="00A711A4">
              <w:t>;</w:t>
            </w:r>
            <w:proofErr w:type="gramEnd"/>
          </w:p>
          <w:p w14:paraId="3C3F5A6B" w14:textId="77777777" w:rsidR="000F1737" w:rsidRDefault="000F1737" w:rsidP="00F17FD5">
            <w:pPr>
              <w:spacing w:before="60" w:after="60"/>
              <w:ind w:left="751" w:hanging="751"/>
            </w:pPr>
            <w:r>
              <w:t>(c)</w:t>
            </w:r>
            <w:r>
              <w:tab/>
              <w:t xml:space="preserve">the </w:t>
            </w:r>
            <w:r w:rsidRPr="00107D74">
              <w:rPr>
                <w:i/>
                <w:iCs/>
              </w:rPr>
              <w:t xml:space="preserve">relevant EG </w:t>
            </w:r>
            <w:proofErr w:type="gramStart"/>
            <w:r w:rsidRPr="00107D74">
              <w:rPr>
                <w:i/>
                <w:iCs/>
              </w:rPr>
              <w:t>standards</w:t>
            </w:r>
            <w:r>
              <w:t>;</w:t>
            </w:r>
            <w:proofErr w:type="gramEnd"/>
          </w:p>
          <w:p w14:paraId="657C91A3" w14:textId="31CB5F77" w:rsidR="000F1737" w:rsidRDefault="000F1737" w:rsidP="00F17FD5">
            <w:pPr>
              <w:spacing w:before="60" w:after="60"/>
              <w:ind w:left="751" w:hanging="751"/>
            </w:pPr>
            <w:r>
              <w:t>(d)</w:t>
            </w:r>
            <w:r>
              <w:tab/>
              <w:t xml:space="preserve">any relevant construction manuals available on </w:t>
            </w:r>
            <w:r w:rsidRPr="00107D74">
              <w:rPr>
                <w:i/>
                <w:iCs/>
              </w:rPr>
              <w:t>our</w:t>
            </w:r>
            <w:r>
              <w:t xml:space="preserve"> website (</w:t>
            </w:r>
            <w:hyperlink r:id="rId22" w:history="1">
              <w:r w:rsidRPr="00C175A3">
                <w:rPr>
                  <w:rStyle w:val="Hyperlink"/>
                </w:rPr>
                <w:t>www.energex.com.au</w:t>
              </w:r>
            </w:hyperlink>
            <w:proofErr w:type="gramStart"/>
            <w:r>
              <w:t>);</w:t>
            </w:r>
            <w:proofErr w:type="gramEnd"/>
          </w:p>
          <w:p w14:paraId="76EC0117" w14:textId="77777777" w:rsidR="000F1737" w:rsidRDefault="000F1737" w:rsidP="00F17FD5">
            <w:pPr>
              <w:spacing w:before="60" w:after="60"/>
              <w:ind w:left="751" w:hanging="751"/>
            </w:pPr>
            <w:r>
              <w:t>(e)</w:t>
            </w:r>
            <w:r>
              <w:tab/>
              <w:t xml:space="preserve">the </w:t>
            </w:r>
            <w:r>
              <w:rPr>
                <w:i/>
                <w:iCs/>
              </w:rPr>
              <w:t>technical study</w:t>
            </w:r>
            <w:r>
              <w:t>; and</w:t>
            </w:r>
          </w:p>
          <w:p w14:paraId="56F2B841" w14:textId="52F0EEFD" w:rsidR="000F1737" w:rsidRPr="00217CED" w:rsidRDefault="000F1737" w:rsidP="00F17FD5">
            <w:pPr>
              <w:spacing w:before="60" w:after="60"/>
              <w:ind w:left="751" w:hanging="751"/>
            </w:pPr>
            <w:r>
              <w:t>(f)</w:t>
            </w:r>
            <w:r>
              <w:tab/>
              <w:t xml:space="preserve">Part </w:t>
            </w:r>
            <w:r>
              <w:fldChar w:fldCharType="begin"/>
            </w:r>
            <w:r>
              <w:instrText xml:space="preserve"> REF _Ref46146795 \w \h </w:instrText>
            </w:r>
            <w:r>
              <w:fldChar w:fldCharType="separate"/>
            </w:r>
            <w:r w:rsidR="00E91DB1">
              <w:t>C</w:t>
            </w:r>
            <w:r>
              <w:fldChar w:fldCharType="end"/>
            </w:r>
            <w:r>
              <w:t xml:space="preserve"> of this contract</w:t>
            </w:r>
            <w:r w:rsidR="00942DE3">
              <w:t>.</w:t>
            </w:r>
          </w:p>
        </w:tc>
      </w:tr>
      <w:tr w:rsidR="00373CD4" w:rsidRPr="00A27DBB" w14:paraId="1A89D87E" w14:textId="77777777" w:rsidTr="00242EAA">
        <w:trPr>
          <w:trHeight w:val="48"/>
        </w:trPr>
        <w:tc>
          <w:tcPr>
            <w:tcW w:w="1974" w:type="dxa"/>
            <w:vMerge w:val="restart"/>
          </w:tcPr>
          <w:p w14:paraId="0CDC7329" w14:textId="77777777" w:rsidR="00373CD4" w:rsidRPr="00A27DBB" w:rsidRDefault="00373CD4" w:rsidP="00F17FD5">
            <w:pPr>
              <w:rPr>
                <w:i/>
                <w:iCs/>
              </w:rPr>
            </w:pPr>
            <w:r>
              <w:rPr>
                <w:i/>
                <w:iCs/>
              </w:rPr>
              <w:t>Relevant EG standards</w:t>
            </w:r>
          </w:p>
        </w:tc>
        <w:tc>
          <w:tcPr>
            <w:tcW w:w="6815" w:type="dxa"/>
          </w:tcPr>
          <w:p w14:paraId="003A9256" w14:textId="77777777" w:rsidR="00373CD4" w:rsidRDefault="00373CD4" w:rsidP="00F17FD5">
            <w:pPr>
              <w:rPr>
                <w:szCs w:val="20"/>
              </w:rPr>
            </w:pPr>
            <w:r w:rsidRPr="00A27DBB">
              <w:rPr>
                <w:szCs w:val="20"/>
              </w:rPr>
              <w:t xml:space="preserve">Standard for </w:t>
            </w:r>
            <w:r>
              <w:rPr>
                <w:szCs w:val="20"/>
              </w:rPr>
              <w:t>LV Embedded Generation Connections (STNW 1174)</w:t>
            </w:r>
          </w:p>
          <w:p w14:paraId="620CA7AF" w14:textId="3FA94D09" w:rsidR="00373CD4" w:rsidRPr="00A27DBB" w:rsidRDefault="00373CD4" w:rsidP="00F17FD5">
            <w:pPr>
              <w:rPr>
                <w:i/>
                <w:iCs/>
              </w:rPr>
            </w:pPr>
            <w:r>
              <w:rPr>
                <w:szCs w:val="20"/>
              </w:rPr>
              <w:t>Used when t</w:t>
            </w:r>
            <w:r w:rsidRPr="00A27DBB">
              <w:rPr>
                <w:szCs w:val="20"/>
              </w:rPr>
              <w:t xml:space="preserve">he aggregate capacity of all </w:t>
            </w:r>
            <w:r w:rsidRPr="00A27DBB">
              <w:rPr>
                <w:i/>
                <w:szCs w:val="20"/>
              </w:rPr>
              <w:t>generating units</w:t>
            </w:r>
            <w:r w:rsidRPr="00A27DBB">
              <w:rPr>
                <w:szCs w:val="20"/>
              </w:rPr>
              <w:t xml:space="preserve"> that are </w:t>
            </w:r>
            <w:r w:rsidRPr="00A27DBB">
              <w:rPr>
                <w:i/>
                <w:szCs w:val="20"/>
              </w:rPr>
              <w:t>connected</w:t>
            </w:r>
            <w:r w:rsidRPr="00A27DBB">
              <w:rPr>
                <w:szCs w:val="20"/>
              </w:rPr>
              <w:t xml:space="preserve"> to </w:t>
            </w:r>
            <w:r w:rsidRPr="00A27DBB">
              <w:rPr>
                <w:i/>
                <w:szCs w:val="20"/>
              </w:rPr>
              <w:t>our distribution system</w:t>
            </w:r>
            <w:r w:rsidRPr="00A27DBB">
              <w:rPr>
                <w:szCs w:val="20"/>
              </w:rPr>
              <w:t xml:space="preserve"> at the </w:t>
            </w:r>
            <w:r w:rsidRPr="00A27DBB">
              <w:rPr>
                <w:i/>
                <w:szCs w:val="20"/>
              </w:rPr>
              <w:t>connection point</w:t>
            </w:r>
            <w:r w:rsidRPr="00A27DBB">
              <w:rPr>
                <w:szCs w:val="20"/>
              </w:rPr>
              <w:t xml:space="preserve"> </w:t>
            </w:r>
            <w:r>
              <w:rPr>
                <w:szCs w:val="20"/>
              </w:rPr>
              <w:t xml:space="preserve">exceeds </w:t>
            </w:r>
            <w:r w:rsidR="000F6DD0">
              <w:rPr>
                <w:szCs w:val="20"/>
              </w:rPr>
              <w:t>30 </w:t>
            </w:r>
            <w:r>
              <w:rPr>
                <w:szCs w:val="20"/>
              </w:rPr>
              <w:t xml:space="preserve">kVA but does not exceed 1,500 kVA </w:t>
            </w:r>
            <w:r w:rsidRPr="00A27DBB">
              <w:rPr>
                <w:szCs w:val="20"/>
              </w:rPr>
              <w:t xml:space="preserve">and the </w:t>
            </w:r>
            <w:r w:rsidRPr="00A27DBB">
              <w:rPr>
                <w:i/>
                <w:szCs w:val="20"/>
              </w:rPr>
              <w:t xml:space="preserve">voltage </w:t>
            </w:r>
            <w:r w:rsidRPr="00A27DBB">
              <w:rPr>
                <w:szCs w:val="20"/>
              </w:rPr>
              <w:t xml:space="preserve">of the </w:t>
            </w:r>
            <w:r w:rsidRPr="00A27DBB">
              <w:rPr>
                <w:i/>
                <w:szCs w:val="20"/>
              </w:rPr>
              <w:t>connection point</w:t>
            </w:r>
            <w:r w:rsidRPr="00A27DBB">
              <w:rPr>
                <w:szCs w:val="20"/>
              </w:rPr>
              <w:t xml:space="preserve"> is no more than 1 kV.</w:t>
            </w:r>
          </w:p>
        </w:tc>
      </w:tr>
      <w:tr w:rsidR="00A14AB9" w:rsidRPr="00A27DBB" w14:paraId="24865495" w14:textId="77777777" w:rsidTr="00B34C2E">
        <w:trPr>
          <w:trHeight w:val="1290"/>
        </w:trPr>
        <w:tc>
          <w:tcPr>
            <w:tcW w:w="1974" w:type="dxa"/>
            <w:vMerge/>
          </w:tcPr>
          <w:p w14:paraId="35431B90" w14:textId="77777777" w:rsidR="00A14AB9" w:rsidRDefault="00A14AB9" w:rsidP="00F17FD5">
            <w:pPr>
              <w:rPr>
                <w:i/>
                <w:iCs/>
              </w:rPr>
            </w:pPr>
          </w:p>
        </w:tc>
        <w:tc>
          <w:tcPr>
            <w:tcW w:w="6815" w:type="dxa"/>
          </w:tcPr>
          <w:p w14:paraId="367F33E4" w14:textId="77777777" w:rsidR="00A14AB9" w:rsidRDefault="00A14AB9" w:rsidP="00373CD4">
            <w:pPr>
              <w:spacing w:before="60" w:after="60"/>
              <w:rPr>
                <w:szCs w:val="20"/>
              </w:rPr>
            </w:pPr>
            <w:r>
              <w:rPr>
                <w:szCs w:val="20"/>
              </w:rPr>
              <w:t>Standard for Small IES Connections (STNW 1170)</w:t>
            </w:r>
          </w:p>
          <w:p w14:paraId="118B353E" w14:textId="48F68479" w:rsidR="00A14AB9" w:rsidRPr="00A27DBB" w:rsidRDefault="00A14AB9" w:rsidP="00373CD4">
            <w:pPr>
              <w:rPr>
                <w:szCs w:val="20"/>
              </w:rPr>
            </w:pPr>
            <w:r>
              <w:rPr>
                <w:szCs w:val="20"/>
              </w:rPr>
              <w:t xml:space="preserve">Used when the aggregate capacity of all </w:t>
            </w:r>
            <w:r>
              <w:rPr>
                <w:i/>
                <w:szCs w:val="20"/>
              </w:rPr>
              <w:t>generating units</w:t>
            </w:r>
            <w:r>
              <w:rPr>
                <w:szCs w:val="20"/>
              </w:rPr>
              <w:t xml:space="preserve"> that are </w:t>
            </w:r>
            <w:r>
              <w:rPr>
                <w:i/>
                <w:szCs w:val="20"/>
              </w:rPr>
              <w:t>connected</w:t>
            </w:r>
            <w:r>
              <w:rPr>
                <w:szCs w:val="20"/>
              </w:rPr>
              <w:t xml:space="preserve"> to </w:t>
            </w:r>
            <w:r>
              <w:rPr>
                <w:i/>
                <w:szCs w:val="20"/>
              </w:rPr>
              <w:t>our distribution system</w:t>
            </w:r>
            <w:r>
              <w:rPr>
                <w:szCs w:val="20"/>
              </w:rPr>
              <w:t xml:space="preserve"> at the </w:t>
            </w:r>
            <w:r>
              <w:rPr>
                <w:i/>
                <w:szCs w:val="20"/>
              </w:rPr>
              <w:t>connection point</w:t>
            </w:r>
            <w:r>
              <w:rPr>
                <w:szCs w:val="20"/>
              </w:rPr>
              <w:t xml:space="preserve"> is less than 30 kVA and the </w:t>
            </w:r>
            <w:r>
              <w:rPr>
                <w:i/>
                <w:szCs w:val="20"/>
              </w:rPr>
              <w:t xml:space="preserve">voltage </w:t>
            </w:r>
            <w:r>
              <w:rPr>
                <w:szCs w:val="20"/>
              </w:rPr>
              <w:t xml:space="preserve">of the </w:t>
            </w:r>
            <w:r>
              <w:rPr>
                <w:i/>
                <w:szCs w:val="20"/>
              </w:rPr>
              <w:t>connection point</w:t>
            </w:r>
            <w:r>
              <w:rPr>
                <w:szCs w:val="20"/>
              </w:rPr>
              <w:t xml:space="preserve"> is no more than 1 kV.</w:t>
            </w:r>
          </w:p>
        </w:tc>
      </w:tr>
    </w:tbl>
    <w:p w14:paraId="4FE840DC" w14:textId="77777777" w:rsidR="000F1737" w:rsidRDefault="000F1737" w:rsidP="000F1737">
      <w:pPr>
        <w:pStyle w:val="Heading1"/>
        <w:pageBreakBefore/>
      </w:pPr>
      <w:bookmarkStart w:id="65" w:name="_Ref46144479"/>
      <w:bookmarkStart w:id="66" w:name="_Toc46147008"/>
      <w:bookmarkStart w:id="67" w:name="_Toc46488498"/>
      <w:bookmarkStart w:id="68" w:name="_Toc57285464"/>
      <w:bookmarkStart w:id="69" w:name="_Toc83276300"/>
      <w:r>
        <w:lastRenderedPageBreak/>
        <w:t xml:space="preserve">PART B: </w:t>
      </w:r>
      <w:r w:rsidRPr="0036226E">
        <w:t>EXECUTION</w:t>
      </w:r>
      <w:r w:rsidRPr="00017454">
        <w:t xml:space="preserve"> CLAUSE</w:t>
      </w:r>
      <w:bookmarkEnd w:id="65"/>
      <w:bookmarkEnd w:id="66"/>
      <w:bookmarkEnd w:id="67"/>
      <w:bookmarkEnd w:id="68"/>
      <w:bookmarkEnd w:id="69"/>
    </w:p>
    <w:tbl>
      <w:tblPr>
        <w:tblStyle w:val="TableGrid"/>
        <w:tblW w:w="8784" w:type="dxa"/>
        <w:tblInd w:w="1134" w:type="dxa"/>
        <w:tblLook w:val="04A0" w:firstRow="1" w:lastRow="0" w:firstColumn="1" w:lastColumn="0" w:noHBand="0" w:noVBand="1"/>
      </w:tblPr>
      <w:tblGrid>
        <w:gridCol w:w="4248"/>
        <w:gridCol w:w="283"/>
        <w:gridCol w:w="4246"/>
        <w:gridCol w:w="7"/>
      </w:tblGrid>
      <w:tr w:rsidR="00A435A6" w:rsidRPr="00C553E1" w14:paraId="7E52680F" w14:textId="77777777" w:rsidTr="009E1DCF">
        <w:trPr>
          <w:gridAfter w:val="1"/>
          <w:wAfter w:w="7" w:type="dxa"/>
          <w:trHeight w:val="357"/>
        </w:trPr>
        <w:tc>
          <w:tcPr>
            <w:tcW w:w="8777" w:type="dxa"/>
            <w:gridSpan w:val="3"/>
            <w:tcBorders>
              <w:top w:val="nil"/>
              <w:left w:val="nil"/>
              <w:bottom w:val="nil"/>
              <w:right w:val="nil"/>
            </w:tcBorders>
            <w:vAlign w:val="center"/>
          </w:tcPr>
          <w:p w14:paraId="21A97DF8" w14:textId="405F3285" w:rsidR="00A435A6" w:rsidRPr="001E58BD" w:rsidRDefault="00A435A6" w:rsidP="00373CD4">
            <w:pPr>
              <w:pStyle w:val="H2fo"/>
              <w:spacing w:before="60" w:after="60"/>
              <w:ind w:left="0"/>
              <w:rPr>
                <w:szCs w:val="20"/>
                <w:highlight w:val="yellow"/>
              </w:rPr>
            </w:pPr>
            <w:r w:rsidRPr="001E58BD">
              <w:rPr>
                <w:szCs w:val="20"/>
              </w:rPr>
              <w:t xml:space="preserve">Signed </w:t>
            </w:r>
            <w:r>
              <w:rPr>
                <w:szCs w:val="20"/>
              </w:rPr>
              <w:t xml:space="preserve">for and on behalf of </w:t>
            </w:r>
            <w:r w:rsidR="00297730">
              <w:rPr>
                <w:i/>
                <w:iCs/>
                <w:szCs w:val="20"/>
              </w:rPr>
              <w:t>Energex</w:t>
            </w:r>
            <w:r>
              <w:rPr>
                <w:i/>
                <w:iCs/>
                <w:szCs w:val="20"/>
              </w:rPr>
              <w:t xml:space="preserve"> </w:t>
            </w:r>
            <w:r w:rsidRPr="001E58BD">
              <w:rPr>
                <w:szCs w:val="20"/>
              </w:rPr>
              <w:t xml:space="preserve">by its authorised </w:t>
            </w:r>
            <w:r w:rsidRPr="00DC2264">
              <w:rPr>
                <w:i/>
                <w:iCs/>
                <w:szCs w:val="20"/>
              </w:rPr>
              <w:t>representative</w:t>
            </w:r>
            <w:r w:rsidRPr="001E58BD">
              <w:rPr>
                <w:szCs w:val="20"/>
              </w:rPr>
              <w:t xml:space="preserve"> in the presence of:</w:t>
            </w:r>
          </w:p>
        </w:tc>
      </w:tr>
      <w:tr w:rsidR="00A435A6" w:rsidRPr="00C553E1" w14:paraId="15142244" w14:textId="77777777" w:rsidTr="00373CD4">
        <w:tc>
          <w:tcPr>
            <w:tcW w:w="4248" w:type="dxa"/>
            <w:tcBorders>
              <w:top w:val="nil"/>
              <w:left w:val="nil"/>
              <w:bottom w:val="single" w:sz="4" w:space="0" w:color="auto"/>
              <w:right w:val="nil"/>
            </w:tcBorders>
          </w:tcPr>
          <w:p w14:paraId="3A6F06E7" w14:textId="77777777" w:rsidR="00A435A6" w:rsidRPr="001E58BD" w:rsidRDefault="00A435A6" w:rsidP="00373CD4">
            <w:pPr>
              <w:pStyle w:val="H2fo"/>
              <w:spacing w:before="60" w:after="60"/>
              <w:ind w:left="0"/>
              <w:rPr>
                <w:sz w:val="16"/>
                <w:szCs w:val="16"/>
              </w:rPr>
            </w:pPr>
          </w:p>
          <w:p w14:paraId="5068A4B5" w14:textId="77777777" w:rsidR="00A435A6" w:rsidRDefault="00A435A6" w:rsidP="00373CD4">
            <w:pPr>
              <w:pStyle w:val="H2fo"/>
              <w:spacing w:before="60" w:after="60"/>
              <w:ind w:left="0"/>
              <w:rPr>
                <w:sz w:val="16"/>
                <w:szCs w:val="16"/>
              </w:rPr>
            </w:pPr>
          </w:p>
          <w:p w14:paraId="598396F5" w14:textId="77777777" w:rsidR="00A435A6" w:rsidRPr="001E58BD" w:rsidRDefault="00A435A6" w:rsidP="00373CD4">
            <w:pPr>
              <w:pStyle w:val="H2fo"/>
              <w:spacing w:before="60" w:after="60"/>
              <w:ind w:left="0"/>
              <w:rPr>
                <w:sz w:val="16"/>
                <w:szCs w:val="16"/>
              </w:rPr>
            </w:pPr>
          </w:p>
          <w:p w14:paraId="284321BA" w14:textId="77777777" w:rsidR="00A435A6" w:rsidRPr="001E58BD" w:rsidRDefault="00A435A6" w:rsidP="00373CD4">
            <w:pPr>
              <w:pStyle w:val="H2fo"/>
              <w:spacing w:before="60" w:after="60"/>
              <w:ind w:left="0"/>
              <w:rPr>
                <w:sz w:val="16"/>
                <w:szCs w:val="16"/>
              </w:rPr>
            </w:pPr>
          </w:p>
        </w:tc>
        <w:tc>
          <w:tcPr>
            <w:tcW w:w="283" w:type="dxa"/>
            <w:tcBorders>
              <w:top w:val="nil"/>
              <w:left w:val="nil"/>
              <w:bottom w:val="nil"/>
              <w:right w:val="nil"/>
            </w:tcBorders>
          </w:tcPr>
          <w:p w14:paraId="3271A58D" w14:textId="77777777" w:rsidR="00A435A6" w:rsidRPr="001E58BD" w:rsidRDefault="00A435A6" w:rsidP="00373CD4">
            <w:pPr>
              <w:pStyle w:val="H2fo"/>
              <w:spacing w:before="60" w:after="60"/>
              <w:ind w:left="0"/>
              <w:rPr>
                <w:sz w:val="16"/>
                <w:szCs w:val="16"/>
              </w:rPr>
            </w:pPr>
          </w:p>
        </w:tc>
        <w:tc>
          <w:tcPr>
            <w:tcW w:w="4253" w:type="dxa"/>
            <w:gridSpan w:val="2"/>
            <w:tcBorders>
              <w:top w:val="nil"/>
              <w:left w:val="nil"/>
              <w:bottom w:val="single" w:sz="4" w:space="0" w:color="auto"/>
              <w:right w:val="nil"/>
            </w:tcBorders>
          </w:tcPr>
          <w:p w14:paraId="4CE8E8EA" w14:textId="77777777" w:rsidR="00A435A6" w:rsidRPr="001E58BD" w:rsidRDefault="00A435A6" w:rsidP="00373CD4">
            <w:pPr>
              <w:pStyle w:val="H2fo"/>
              <w:spacing w:before="60" w:after="60"/>
              <w:ind w:left="0"/>
              <w:rPr>
                <w:sz w:val="16"/>
                <w:szCs w:val="16"/>
              </w:rPr>
            </w:pPr>
          </w:p>
          <w:p w14:paraId="1E3C38EB" w14:textId="77777777" w:rsidR="00A435A6" w:rsidRDefault="00A435A6" w:rsidP="00373CD4">
            <w:pPr>
              <w:pStyle w:val="H2fo"/>
              <w:spacing w:before="60" w:after="60"/>
              <w:ind w:left="0"/>
              <w:rPr>
                <w:sz w:val="16"/>
                <w:szCs w:val="16"/>
              </w:rPr>
            </w:pPr>
          </w:p>
          <w:p w14:paraId="07605608" w14:textId="77777777" w:rsidR="00A435A6" w:rsidRPr="001E58BD" w:rsidRDefault="00A435A6" w:rsidP="00373CD4">
            <w:pPr>
              <w:pStyle w:val="H2fo"/>
              <w:spacing w:before="60" w:after="60"/>
              <w:ind w:left="0"/>
              <w:rPr>
                <w:sz w:val="16"/>
                <w:szCs w:val="16"/>
              </w:rPr>
            </w:pPr>
          </w:p>
          <w:p w14:paraId="15D12F66" w14:textId="77777777" w:rsidR="00A435A6" w:rsidRPr="001E58BD" w:rsidRDefault="00A435A6" w:rsidP="00373CD4">
            <w:pPr>
              <w:pStyle w:val="H2fo"/>
              <w:spacing w:before="60" w:after="60"/>
              <w:ind w:left="0"/>
              <w:rPr>
                <w:sz w:val="16"/>
                <w:szCs w:val="16"/>
              </w:rPr>
            </w:pPr>
          </w:p>
        </w:tc>
      </w:tr>
      <w:tr w:rsidR="00A435A6" w:rsidRPr="00C553E1" w14:paraId="560706FA" w14:textId="77777777" w:rsidTr="00373CD4">
        <w:tc>
          <w:tcPr>
            <w:tcW w:w="4248" w:type="dxa"/>
            <w:tcBorders>
              <w:top w:val="single" w:sz="4" w:space="0" w:color="auto"/>
              <w:left w:val="nil"/>
              <w:bottom w:val="nil"/>
              <w:right w:val="nil"/>
            </w:tcBorders>
          </w:tcPr>
          <w:p w14:paraId="407345BF" w14:textId="77777777" w:rsidR="00A435A6" w:rsidRPr="001E58BD" w:rsidRDefault="00A435A6" w:rsidP="00373CD4">
            <w:pPr>
              <w:pStyle w:val="H2fo"/>
              <w:spacing w:before="60" w:after="60"/>
              <w:ind w:left="0"/>
              <w:rPr>
                <w:sz w:val="16"/>
                <w:szCs w:val="16"/>
              </w:rPr>
            </w:pPr>
            <w:r w:rsidRPr="001E58BD">
              <w:rPr>
                <w:sz w:val="16"/>
                <w:szCs w:val="16"/>
              </w:rPr>
              <w:t>Signature</w:t>
            </w:r>
          </w:p>
        </w:tc>
        <w:tc>
          <w:tcPr>
            <w:tcW w:w="283" w:type="dxa"/>
            <w:tcBorders>
              <w:top w:val="nil"/>
              <w:left w:val="nil"/>
              <w:bottom w:val="nil"/>
              <w:right w:val="nil"/>
            </w:tcBorders>
          </w:tcPr>
          <w:p w14:paraId="21478F53" w14:textId="77777777" w:rsidR="00A435A6" w:rsidRPr="001E58BD" w:rsidRDefault="00A435A6" w:rsidP="00373CD4">
            <w:pPr>
              <w:pStyle w:val="H2fo"/>
              <w:spacing w:before="60" w:after="60"/>
              <w:ind w:left="0"/>
              <w:rPr>
                <w:sz w:val="16"/>
                <w:szCs w:val="16"/>
              </w:rPr>
            </w:pPr>
          </w:p>
        </w:tc>
        <w:tc>
          <w:tcPr>
            <w:tcW w:w="4253" w:type="dxa"/>
            <w:gridSpan w:val="2"/>
            <w:tcBorders>
              <w:top w:val="nil"/>
              <w:left w:val="nil"/>
              <w:bottom w:val="nil"/>
              <w:right w:val="nil"/>
            </w:tcBorders>
          </w:tcPr>
          <w:p w14:paraId="51521BF2" w14:textId="77777777" w:rsidR="00A435A6" w:rsidRPr="001E58BD" w:rsidRDefault="00A435A6" w:rsidP="00373CD4">
            <w:pPr>
              <w:pStyle w:val="H2fo"/>
              <w:spacing w:before="60" w:after="60"/>
              <w:ind w:left="0"/>
              <w:rPr>
                <w:sz w:val="16"/>
                <w:szCs w:val="16"/>
              </w:rPr>
            </w:pPr>
            <w:r>
              <w:rPr>
                <w:sz w:val="16"/>
                <w:szCs w:val="16"/>
              </w:rPr>
              <w:t>Signature of witness</w:t>
            </w:r>
          </w:p>
        </w:tc>
      </w:tr>
      <w:tr w:rsidR="00A435A6" w:rsidRPr="00C553E1" w14:paraId="4580AD27" w14:textId="77777777" w:rsidTr="00373CD4">
        <w:tc>
          <w:tcPr>
            <w:tcW w:w="4248" w:type="dxa"/>
            <w:tcBorders>
              <w:top w:val="nil"/>
              <w:left w:val="nil"/>
              <w:bottom w:val="single" w:sz="4" w:space="0" w:color="auto"/>
              <w:right w:val="nil"/>
            </w:tcBorders>
          </w:tcPr>
          <w:p w14:paraId="66A38C85" w14:textId="77777777" w:rsidR="00A435A6" w:rsidRPr="001E58BD" w:rsidRDefault="00A435A6" w:rsidP="00373CD4">
            <w:pPr>
              <w:pStyle w:val="H2fo"/>
              <w:spacing w:before="60" w:after="60"/>
              <w:ind w:left="0"/>
              <w:rPr>
                <w:sz w:val="16"/>
                <w:szCs w:val="16"/>
              </w:rPr>
            </w:pPr>
          </w:p>
          <w:p w14:paraId="2B52B325" w14:textId="77777777" w:rsidR="00A435A6" w:rsidRPr="001E58BD" w:rsidRDefault="00A435A6" w:rsidP="00373CD4">
            <w:pPr>
              <w:pStyle w:val="H2fo"/>
              <w:spacing w:before="60" w:after="60"/>
              <w:ind w:left="0"/>
              <w:rPr>
                <w:sz w:val="16"/>
                <w:szCs w:val="16"/>
              </w:rPr>
            </w:pPr>
          </w:p>
        </w:tc>
        <w:tc>
          <w:tcPr>
            <w:tcW w:w="283" w:type="dxa"/>
            <w:tcBorders>
              <w:top w:val="nil"/>
              <w:left w:val="nil"/>
              <w:bottom w:val="nil"/>
              <w:right w:val="nil"/>
            </w:tcBorders>
          </w:tcPr>
          <w:p w14:paraId="1EAF4A57" w14:textId="77777777" w:rsidR="00A435A6" w:rsidRPr="001E58BD" w:rsidRDefault="00A435A6" w:rsidP="00373CD4">
            <w:pPr>
              <w:pStyle w:val="H2fo"/>
              <w:spacing w:before="60" w:after="60"/>
              <w:ind w:left="0"/>
              <w:rPr>
                <w:sz w:val="16"/>
                <w:szCs w:val="16"/>
              </w:rPr>
            </w:pPr>
          </w:p>
        </w:tc>
        <w:tc>
          <w:tcPr>
            <w:tcW w:w="4253" w:type="dxa"/>
            <w:gridSpan w:val="2"/>
            <w:tcBorders>
              <w:top w:val="nil"/>
              <w:left w:val="nil"/>
              <w:bottom w:val="single" w:sz="4" w:space="0" w:color="auto"/>
              <w:right w:val="nil"/>
            </w:tcBorders>
          </w:tcPr>
          <w:p w14:paraId="45C3B26A" w14:textId="77777777" w:rsidR="00A435A6" w:rsidRPr="001E58BD" w:rsidRDefault="00A435A6" w:rsidP="00373CD4">
            <w:pPr>
              <w:pStyle w:val="H2fo"/>
              <w:spacing w:before="60" w:after="60"/>
              <w:ind w:left="0"/>
              <w:rPr>
                <w:sz w:val="16"/>
                <w:szCs w:val="16"/>
              </w:rPr>
            </w:pPr>
          </w:p>
          <w:p w14:paraId="7FA058EE" w14:textId="77777777" w:rsidR="00A435A6" w:rsidRPr="001E58BD" w:rsidRDefault="00A435A6" w:rsidP="00373CD4">
            <w:pPr>
              <w:pStyle w:val="H2fo"/>
              <w:spacing w:before="60" w:after="60"/>
              <w:ind w:left="0"/>
              <w:rPr>
                <w:sz w:val="16"/>
                <w:szCs w:val="16"/>
              </w:rPr>
            </w:pPr>
          </w:p>
        </w:tc>
      </w:tr>
      <w:tr w:rsidR="00A435A6" w:rsidRPr="00C553E1" w14:paraId="5D535917" w14:textId="77777777" w:rsidTr="00373CD4">
        <w:tc>
          <w:tcPr>
            <w:tcW w:w="4248" w:type="dxa"/>
            <w:tcBorders>
              <w:left w:val="nil"/>
              <w:bottom w:val="nil"/>
              <w:right w:val="nil"/>
            </w:tcBorders>
          </w:tcPr>
          <w:p w14:paraId="747F9365" w14:textId="77777777" w:rsidR="00A435A6" w:rsidRPr="001E58BD" w:rsidRDefault="00A435A6" w:rsidP="00373CD4">
            <w:pPr>
              <w:pStyle w:val="H2fo"/>
              <w:spacing w:before="60" w:after="60"/>
              <w:ind w:left="0"/>
              <w:rPr>
                <w:sz w:val="16"/>
                <w:szCs w:val="16"/>
              </w:rPr>
            </w:pPr>
            <w:r w:rsidRPr="001E58BD">
              <w:rPr>
                <w:sz w:val="16"/>
                <w:szCs w:val="16"/>
              </w:rPr>
              <w:t>Name</w:t>
            </w:r>
            <w:r>
              <w:rPr>
                <w:sz w:val="16"/>
                <w:szCs w:val="16"/>
              </w:rPr>
              <w:t xml:space="preserve"> and title</w:t>
            </w:r>
            <w:r w:rsidRPr="001E58BD">
              <w:rPr>
                <w:sz w:val="16"/>
                <w:szCs w:val="16"/>
              </w:rPr>
              <w:t xml:space="preserve"> (please print)</w:t>
            </w:r>
          </w:p>
        </w:tc>
        <w:tc>
          <w:tcPr>
            <w:tcW w:w="283" w:type="dxa"/>
            <w:tcBorders>
              <w:top w:val="nil"/>
              <w:left w:val="nil"/>
              <w:bottom w:val="nil"/>
              <w:right w:val="nil"/>
            </w:tcBorders>
          </w:tcPr>
          <w:p w14:paraId="5D468EEA" w14:textId="77777777" w:rsidR="00A435A6" w:rsidRPr="001E58BD" w:rsidRDefault="00A435A6" w:rsidP="00373CD4">
            <w:pPr>
              <w:pStyle w:val="H2fo"/>
              <w:spacing w:before="60" w:after="60"/>
              <w:ind w:left="0"/>
              <w:rPr>
                <w:sz w:val="16"/>
                <w:szCs w:val="16"/>
              </w:rPr>
            </w:pPr>
          </w:p>
        </w:tc>
        <w:tc>
          <w:tcPr>
            <w:tcW w:w="4253" w:type="dxa"/>
            <w:gridSpan w:val="2"/>
            <w:tcBorders>
              <w:left w:val="nil"/>
              <w:bottom w:val="nil"/>
              <w:right w:val="nil"/>
            </w:tcBorders>
          </w:tcPr>
          <w:p w14:paraId="76E57F58" w14:textId="77777777" w:rsidR="00A435A6" w:rsidRPr="001E58BD" w:rsidRDefault="00A435A6" w:rsidP="00373CD4">
            <w:pPr>
              <w:pStyle w:val="H2fo"/>
              <w:spacing w:before="60" w:after="60"/>
              <w:ind w:left="0"/>
              <w:rPr>
                <w:sz w:val="16"/>
                <w:szCs w:val="16"/>
              </w:rPr>
            </w:pPr>
            <w:r w:rsidRPr="001E58BD">
              <w:rPr>
                <w:sz w:val="16"/>
                <w:szCs w:val="16"/>
              </w:rPr>
              <w:t xml:space="preserve">Name </w:t>
            </w:r>
            <w:r>
              <w:rPr>
                <w:sz w:val="16"/>
                <w:szCs w:val="16"/>
              </w:rPr>
              <w:t xml:space="preserve">of witness </w:t>
            </w:r>
            <w:r w:rsidRPr="001E58BD">
              <w:rPr>
                <w:sz w:val="16"/>
                <w:szCs w:val="16"/>
              </w:rPr>
              <w:t>(please print)</w:t>
            </w:r>
          </w:p>
        </w:tc>
      </w:tr>
      <w:tr w:rsidR="00A435A6" w:rsidRPr="00473D5B" w14:paraId="058D002E" w14:textId="77777777" w:rsidTr="00373CD4">
        <w:tc>
          <w:tcPr>
            <w:tcW w:w="4248" w:type="dxa"/>
            <w:tcBorders>
              <w:top w:val="nil"/>
              <w:left w:val="nil"/>
              <w:bottom w:val="single" w:sz="4" w:space="0" w:color="auto"/>
              <w:right w:val="nil"/>
            </w:tcBorders>
          </w:tcPr>
          <w:p w14:paraId="618DA696" w14:textId="77777777" w:rsidR="00A435A6" w:rsidRPr="001E58BD" w:rsidRDefault="00A435A6" w:rsidP="00373CD4">
            <w:pPr>
              <w:pStyle w:val="H2fo"/>
              <w:spacing w:before="60" w:after="60"/>
              <w:ind w:left="0"/>
              <w:rPr>
                <w:sz w:val="16"/>
                <w:szCs w:val="16"/>
              </w:rPr>
            </w:pPr>
          </w:p>
        </w:tc>
        <w:tc>
          <w:tcPr>
            <w:tcW w:w="283" w:type="dxa"/>
            <w:tcBorders>
              <w:top w:val="nil"/>
              <w:left w:val="nil"/>
              <w:bottom w:val="nil"/>
              <w:right w:val="nil"/>
            </w:tcBorders>
          </w:tcPr>
          <w:p w14:paraId="123CC387" w14:textId="77777777" w:rsidR="00A435A6" w:rsidRPr="001E58BD" w:rsidRDefault="00A435A6" w:rsidP="00373CD4">
            <w:pPr>
              <w:pStyle w:val="H2fo"/>
              <w:spacing w:before="60" w:after="60"/>
              <w:ind w:left="0"/>
              <w:rPr>
                <w:sz w:val="16"/>
                <w:szCs w:val="16"/>
              </w:rPr>
            </w:pPr>
          </w:p>
        </w:tc>
        <w:tc>
          <w:tcPr>
            <w:tcW w:w="4253" w:type="dxa"/>
            <w:gridSpan w:val="2"/>
            <w:tcBorders>
              <w:top w:val="nil"/>
              <w:left w:val="nil"/>
              <w:bottom w:val="single" w:sz="4" w:space="0" w:color="auto"/>
              <w:right w:val="nil"/>
            </w:tcBorders>
          </w:tcPr>
          <w:p w14:paraId="4025CF42" w14:textId="77777777" w:rsidR="00A435A6" w:rsidRPr="001E58BD" w:rsidRDefault="00A435A6" w:rsidP="00373CD4">
            <w:pPr>
              <w:pStyle w:val="H2fo"/>
              <w:spacing w:before="60" w:after="60"/>
              <w:ind w:left="0"/>
              <w:rPr>
                <w:sz w:val="16"/>
                <w:szCs w:val="16"/>
              </w:rPr>
            </w:pPr>
          </w:p>
        </w:tc>
      </w:tr>
      <w:tr w:rsidR="00A435A6" w:rsidRPr="00C553E1" w14:paraId="46B576F9" w14:textId="77777777" w:rsidTr="00373CD4">
        <w:tc>
          <w:tcPr>
            <w:tcW w:w="4248" w:type="dxa"/>
            <w:tcBorders>
              <w:left w:val="nil"/>
              <w:bottom w:val="nil"/>
              <w:right w:val="nil"/>
            </w:tcBorders>
          </w:tcPr>
          <w:p w14:paraId="0D4C9917" w14:textId="77777777" w:rsidR="00A435A6" w:rsidRPr="001E58BD" w:rsidRDefault="00A435A6" w:rsidP="00373CD4">
            <w:pPr>
              <w:pStyle w:val="H2fo"/>
              <w:spacing w:before="60" w:after="60"/>
              <w:ind w:left="0"/>
              <w:rPr>
                <w:sz w:val="16"/>
                <w:szCs w:val="16"/>
              </w:rPr>
            </w:pPr>
            <w:r w:rsidRPr="001E58BD">
              <w:rPr>
                <w:sz w:val="16"/>
                <w:szCs w:val="16"/>
              </w:rPr>
              <w:t>Date</w:t>
            </w:r>
          </w:p>
        </w:tc>
        <w:tc>
          <w:tcPr>
            <w:tcW w:w="283" w:type="dxa"/>
            <w:tcBorders>
              <w:top w:val="nil"/>
              <w:left w:val="nil"/>
              <w:bottom w:val="nil"/>
              <w:right w:val="nil"/>
            </w:tcBorders>
          </w:tcPr>
          <w:p w14:paraId="4E99B98F" w14:textId="77777777" w:rsidR="00A435A6" w:rsidRPr="001E58BD" w:rsidRDefault="00A435A6" w:rsidP="00373CD4">
            <w:pPr>
              <w:pStyle w:val="H2fo"/>
              <w:spacing w:before="60" w:after="60"/>
              <w:ind w:left="0"/>
              <w:rPr>
                <w:sz w:val="16"/>
                <w:szCs w:val="16"/>
              </w:rPr>
            </w:pPr>
          </w:p>
        </w:tc>
        <w:tc>
          <w:tcPr>
            <w:tcW w:w="4253" w:type="dxa"/>
            <w:gridSpan w:val="2"/>
            <w:tcBorders>
              <w:left w:val="nil"/>
              <w:bottom w:val="nil"/>
              <w:right w:val="nil"/>
            </w:tcBorders>
          </w:tcPr>
          <w:p w14:paraId="7A70713F" w14:textId="77777777" w:rsidR="00A435A6" w:rsidRPr="001E58BD" w:rsidRDefault="00A435A6" w:rsidP="00373CD4">
            <w:pPr>
              <w:pStyle w:val="H2fo"/>
              <w:spacing w:before="60" w:after="60"/>
              <w:ind w:left="0"/>
              <w:rPr>
                <w:sz w:val="16"/>
                <w:szCs w:val="16"/>
              </w:rPr>
            </w:pPr>
            <w:r w:rsidRPr="001E58BD">
              <w:rPr>
                <w:sz w:val="16"/>
                <w:szCs w:val="16"/>
              </w:rPr>
              <w:t>Date</w:t>
            </w:r>
          </w:p>
        </w:tc>
      </w:tr>
    </w:tbl>
    <w:p w14:paraId="1C0D1A75" w14:textId="1C94FC35" w:rsidR="000F1737" w:rsidRPr="001E58BD" w:rsidRDefault="000F1737" w:rsidP="000F1737">
      <w:pPr>
        <w:pStyle w:val="H2fo"/>
        <w:rPr>
          <w:iCs/>
        </w:rPr>
      </w:pPr>
      <w:r w:rsidRPr="001E58BD">
        <w:t xml:space="preserve">The </w:t>
      </w:r>
      <w:r w:rsidR="00103F7D">
        <w:rPr>
          <w:i/>
          <w:iCs/>
        </w:rPr>
        <w:t xml:space="preserve">Solar Sharing </w:t>
      </w:r>
      <w:r w:rsidR="00AA3D92">
        <w:rPr>
          <w:i/>
          <w:iCs/>
        </w:rPr>
        <w:t>Operator</w:t>
      </w:r>
      <w:r w:rsidRPr="001E58BD">
        <w:rPr>
          <w:i/>
        </w:rPr>
        <w:t xml:space="preserve"> </w:t>
      </w:r>
      <w:r w:rsidRPr="001E58BD">
        <w:t xml:space="preserve">hereby accepts the terms and conditions of this </w:t>
      </w:r>
      <w:r w:rsidRPr="001E58BD">
        <w:rPr>
          <w:i/>
        </w:rPr>
        <w:t xml:space="preserve">connection offer </w:t>
      </w:r>
      <w:r>
        <w:rPr>
          <w:iCs/>
        </w:rPr>
        <w:t xml:space="preserve">dated </w:t>
      </w:r>
      <w:r w:rsidRPr="00232E50">
        <w:rPr>
          <w:iCs/>
          <w:highlight w:val="yellow"/>
        </w:rPr>
        <w:t>[insert]</w:t>
      </w:r>
      <w:r w:rsidRPr="001E58BD">
        <w:rPr>
          <w:iCs/>
        </w:rPr>
        <w:t>.</w:t>
      </w:r>
    </w:p>
    <w:p w14:paraId="0999714D" w14:textId="1255199B" w:rsidR="000F1737" w:rsidRPr="001E58BD" w:rsidRDefault="000F1737" w:rsidP="000F1737">
      <w:pPr>
        <w:pStyle w:val="H2fo"/>
        <w:rPr>
          <w:rFonts w:cs="Arial"/>
          <w:u w:val="single"/>
        </w:rPr>
      </w:pPr>
      <w:r>
        <w:rPr>
          <w:rFonts w:cs="Arial"/>
          <w:u w:val="single"/>
        </w:rPr>
        <w:t xml:space="preserve">Execution </w:t>
      </w:r>
      <w:r w:rsidR="00C3105C">
        <w:rPr>
          <w:rFonts w:cs="Arial"/>
          <w:u w:val="single"/>
        </w:rPr>
        <w:t xml:space="preserve">by authorised representative </w:t>
      </w:r>
      <w:r w:rsidR="00C3105C" w:rsidRPr="00C3105C">
        <w:rPr>
          <w:rFonts w:cs="Arial"/>
          <w:u w:val="single"/>
        </w:rPr>
        <w:t xml:space="preserve">of </w:t>
      </w:r>
      <w:r w:rsidR="00C3105C" w:rsidRPr="00C3105C">
        <w:rPr>
          <w:szCs w:val="20"/>
          <w:u w:val="single"/>
        </w:rPr>
        <w:t xml:space="preserve">the </w:t>
      </w:r>
      <w:r w:rsidR="00B576DA">
        <w:rPr>
          <w:i/>
          <w:iCs/>
          <w:u w:val="single"/>
        </w:rPr>
        <w:t>Solar Sharing</w:t>
      </w:r>
      <w:r w:rsidR="00B576DA" w:rsidRPr="00C3105C">
        <w:rPr>
          <w:i/>
          <w:iCs/>
          <w:u w:val="single"/>
        </w:rPr>
        <w:t xml:space="preserve"> </w:t>
      </w:r>
      <w:r w:rsidR="00C3105C" w:rsidRPr="00C3105C">
        <w:rPr>
          <w:i/>
          <w:iCs/>
          <w:u w:val="single"/>
        </w:rPr>
        <w:t>Operator</w:t>
      </w:r>
      <w:r>
        <w:rPr>
          <w:rFonts w:cs="Arial"/>
          <w:u w:val="single"/>
        </w:rPr>
        <w:t>:</w:t>
      </w:r>
    </w:p>
    <w:tbl>
      <w:tblPr>
        <w:tblStyle w:val="TableGrid"/>
        <w:tblW w:w="8784" w:type="dxa"/>
        <w:tblInd w:w="1134" w:type="dxa"/>
        <w:tblLook w:val="04A0" w:firstRow="1" w:lastRow="0" w:firstColumn="1" w:lastColumn="0" w:noHBand="0" w:noVBand="1"/>
      </w:tblPr>
      <w:tblGrid>
        <w:gridCol w:w="4248"/>
        <w:gridCol w:w="283"/>
        <w:gridCol w:w="4246"/>
        <w:gridCol w:w="7"/>
      </w:tblGrid>
      <w:tr w:rsidR="000F1737" w:rsidRPr="00C553E1" w14:paraId="2BE6DAB4" w14:textId="77777777" w:rsidTr="00F17FD5">
        <w:trPr>
          <w:gridAfter w:val="1"/>
          <w:wAfter w:w="7" w:type="dxa"/>
        </w:trPr>
        <w:tc>
          <w:tcPr>
            <w:tcW w:w="8777" w:type="dxa"/>
            <w:gridSpan w:val="3"/>
            <w:tcBorders>
              <w:top w:val="nil"/>
              <w:left w:val="nil"/>
              <w:bottom w:val="nil"/>
              <w:right w:val="nil"/>
            </w:tcBorders>
            <w:vAlign w:val="center"/>
          </w:tcPr>
          <w:p w14:paraId="5E9C43EE" w14:textId="50D55C50" w:rsidR="000F1737" w:rsidRPr="001E58BD" w:rsidRDefault="000F1737" w:rsidP="00F17FD5">
            <w:pPr>
              <w:pStyle w:val="H2fo"/>
              <w:spacing w:before="60" w:after="60"/>
              <w:ind w:left="0"/>
              <w:rPr>
                <w:szCs w:val="20"/>
                <w:highlight w:val="yellow"/>
              </w:rPr>
            </w:pPr>
            <w:r w:rsidRPr="001E58BD">
              <w:rPr>
                <w:szCs w:val="20"/>
              </w:rPr>
              <w:t xml:space="preserve">Signed either by the </w:t>
            </w:r>
            <w:r w:rsidR="00103F7D">
              <w:rPr>
                <w:i/>
                <w:iCs/>
              </w:rPr>
              <w:t xml:space="preserve">Solar Sharing </w:t>
            </w:r>
            <w:r w:rsidR="00AA3D92">
              <w:rPr>
                <w:i/>
                <w:iCs/>
              </w:rPr>
              <w:t>Operator</w:t>
            </w:r>
            <w:r w:rsidRPr="001E58BD">
              <w:rPr>
                <w:szCs w:val="20"/>
              </w:rPr>
              <w:t xml:space="preserve"> or for and on behalf of the </w:t>
            </w:r>
            <w:r w:rsidR="00103F7D">
              <w:rPr>
                <w:i/>
                <w:iCs/>
              </w:rPr>
              <w:t xml:space="preserve">Solar Sharing </w:t>
            </w:r>
            <w:r w:rsidR="00AA3D92">
              <w:rPr>
                <w:i/>
                <w:iCs/>
              </w:rPr>
              <w:t>Operator</w:t>
            </w:r>
            <w:r w:rsidRPr="001E58BD">
              <w:rPr>
                <w:szCs w:val="20"/>
              </w:rPr>
              <w:t xml:space="preserve"> by </w:t>
            </w:r>
            <w:r w:rsidR="000B303B">
              <w:rPr>
                <w:szCs w:val="20"/>
              </w:rPr>
              <w:t>the</w:t>
            </w:r>
            <w:r w:rsidR="000B303B" w:rsidRPr="001E58BD">
              <w:rPr>
                <w:szCs w:val="20"/>
              </w:rPr>
              <w:t xml:space="preserve"> </w:t>
            </w:r>
            <w:r w:rsidRPr="001E58BD">
              <w:rPr>
                <w:szCs w:val="20"/>
              </w:rPr>
              <w:t xml:space="preserve">authorised representative </w:t>
            </w:r>
            <w:r w:rsidR="000B303B">
              <w:rPr>
                <w:szCs w:val="20"/>
              </w:rPr>
              <w:t xml:space="preserve">of the body corporate </w:t>
            </w:r>
            <w:r w:rsidRPr="001E58BD">
              <w:rPr>
                <w:szCs w:val="20"/>
              </w:rPr>
              <w:t>in the presence of:</w:t>
            </w:r>
          </w:p>
        </w:tc>
      </w:tr>
      <w:tr w:rsidR="000F1737" w:rsidRPr="00C553E1" w14:paraId="2A401FCA" w14:textId="77777777" w:rsidTr="00F17FD5">
        <w:tc>
          <w:tcPr>
            <w:tcW w:w="4248" w:type="dxa"/>
            <w:tcBorders>
              <w:top w:val="nil"/>
              <w:left w:val="nil"/>
              <w:bottom w:val="single" w:sz="4" w:space="0" w:color="auto"/>
              <w:right w:val="nil"/>
            </w:tcBorders>
          </w:tcPr>
          <w:p w14:paraId="6E9E3BCE" w14:textId="77777777" w:rsidR="000F1737" w:rsidRDefault="000F1737" w:rsidP="00F17FD5">
            <w:pPr>
              <w:pStyle w:val="H2fo"/>
              <w:spacing w:before="60" w:after="60"/>
              <w:ind w:left="0"/>
              <w:rPr>
                <w:sz w:val="16"/>
                <w:szCs w:val="16"/>
              </w:rPr>
            </w:pPr>
          </w:p>
          <w:p w14:paraId="476948CB" w14:textId="77777777" w:rsidR="000F1737" w:rsidRDefault="000F1737" w:rsidP="00F17FD5">
            <w:pPr>
              <w:pStyle w:val="H2fo"/>
              <w:spacing w:before="60" w:after="60"/>
              <w:ind w:left="0"/>
              <w:rPr>
                <w:sz w:val="16"/>
                <w:szCs w:val="16"/>
              </w:rPr>
            </w:pPr>
          </w:p>
          <w:p w14:paraId="2D1A706F" w14:textId="77777777" w:rsidR="000F1737" w:rsidRDefault="000F1737" w:rsidP="00F17FD5">
            <w:pPr>
              <w:pStyle w:val="H2fo"/>
              <w:spacing w:before="60" w:after="60"/>
              <w:ind w:left="0"/>
              <w:rPr>
                <w:sz w:val="16"/>
                <w:szCs w:val="16"/>
              </w:rPr>
            </w:pPr>
          </w:p>
          <w:p w14:paraId="6A58203F" w14:textId="77777777" w:rsidR="000F1737" w:rsidRPr="001E58BD" w:rsidRDefault="000F1737" w:rsidP="00F17FD5">
            <w:pPr>
              <w:pStyle w:val="H2fo"/>
              <w:spacing w:before="60" w:after="60"/>
              <w:ind w:left="0"/>
              <w:rPr>
                <w:sz w:val="16"/>
                <w:szCs w:val="16"/>
              </w:rPr>
            </w:pPr>
          </w:p>
        </w:tc>
        <w:tc>
          <w:tcPr>
            <w:tcW w:w="283" w:type="dxa"/>
            <w:tcBorders>
              <w:top w:val="nil"/>
              <w:left w:val="nil"/>
              <w:bottom w:val="nil"/>
              <w:right w:val="nil"/>
            </w:tcBorders>
          </w:tcPr>
          <w:p w14:paraId="51DA0D7E" w14:textId="77777777" w:rsidR="000F1737" w:rsidRPr="001E58BD" w:rsidRDefault="000F1737" w:rsidP="00F17FD5">
            <w:pPr>
              <w:pStyle w:val="H2fo"/>
              <w:spacing w:before="60" w:after="60"/>
              <w:ind w:left="0"/>
              <w:rPr>
                <w:sz w:val="16"/>
                <w:szCs w:val="16"/>
              </w:rPr>
            </w:pPr>
          </w:p>
        </w:tc>
        <w:tc>
          <w:tcPr>
            <w:tcW w:w="4253" w:type="dxa"/>
            <w:gridSpan w:val="2"/>
            <w:tcBorders>
              <w:top w:val="nil"/>
              <w:left w:val="nil"/>
              <w:bottom w:val="single" w:sz="4" w:space="0" w:color="auto"/>
              <w:right w:val="nil"/>
            </w:tcBorders>
          </w:tcPr>
          <w:p w14:paraId="3544773C" w14:textId="77777777" w:rsidR="000F1737" w:rsidRDefault="000F1737" w:rsidP="00F17FD5">
            <w:pPr>
              <w:pStyle w:val="H2fo"/>
              <w:spacing w:before="60" w:after="60"/>
              <w:ind w:left="0"/>
              <w:rPr>
                <w:sz w:val="16"/>
                <w:szCs w:val="16"/>
              </w:rPr>
            </w:pPr>
          </w:p>
          <w:p w14:paraId="1E9F182F" w14:textId="77777777" w:rsidR="000F1737" w:rsidRDefault="000F1737" w:rsidP="00F17FD5">
            <w:pPr>
              <w:pStyle w:val="H2fo"/>
              <w:spacing w:before="60" w:after="60"/>
              <w:ind w:left="0"/>
              <w:rPr>
                <w:sz w:val="16"/>
                <w:szCs w:val="16"/>
              </w:rPr>
            </w:pPr>
          </w:p>
          <w:p w14:paraId="586F7F51" w14:textId="77777777" w:rsidR="000F1737" w:rsidRDefault="000F1737" w:rsidP="00F17FD5">
            <w:pPr>
              <w:pStyle w:val="H2fo"/>
              <w:spacing w:before="60" w:after="60"/>
              <w:ind w:left="0"/>
              <w:rPr>
                <w:sz w:val="16"/>
                <w:szCs w:val="16"/>
              </w:rPr>
            </w:pPr>
          </w:p>
          <w:p w14:paraId="487421C3" w14:textId="77777777" w:rsidR="000F1737" w:rsidRPr="001E58BD" w:rsidRDefault="000F1737" w:rsidP="00F17FD5">
            <w:pPr>
              <w:pStyle w:val="H2fo"/>
              <w:spacing w:before="60" w:after="60"/>
              <w:ind w:left="0"/>
              <w:rPr>
                <w:sz w:val="16"/>
                <w:szCs w:val="16"/>
              </w:rPr>
            </w:pPr>
          </w:p>
        </w:tc>
      </w:tr>
      <w:tr w:rsidR="000F1737" w:rsidRPr="00C553E1" w14:paraId="12C4FE17" w14:textId="77777777" w:rsidTr="00F17FD5">
        <w:tc>
          <w:tcPr>
            <w:tcW w:w="4248" w:type="dxa"/>
            <w:tcBorders>
              <w:left w:val="nil"/>
              <w:bottom w:val="nil"/>
              <w:right w:val="nil"/>
            </w:tcBorders>
          </w:tcPr>
          <w:p w14:paraId="79105C13" w14:textId="21903C9F" w:rsidR="000F1737" w:rsidRPr="001E58BD" w:rsidRDefault="000F1737" w:rsidP="00F17FD5">
            <w:pPr>
              <w:pStyle w:val="H2fo"/>
              <w:spacing w:before="60" w:after="60"/>
              <w:ind w:left="0"/>
              <w:rPr>
                <w:sz w:val="16"/>
                <w:szCs w:val="16"/>
              </w:rPr>
            </w:pPr>
            <w:r w:rsidRPr="001E58BD">
              <w:rPr>
                <w:sz w:val="16"/>
                <w:szCs w:val="16"/>
              </w:rPr>
              <w:t>Signature</w:t>
            </w:r>
            <w:r w:rsidR="000B303B">
              <w:rPr>
                <w:sz w:val="16"/>
                <w:szCs w:val="16"/>
              </w:rPr>
              <w:t xml:space="preserve"> of Chairperson/Secretary</w:t>
            </w:r>
          </w:p>
        </w:tc>
        <w:tc>
          <w:tcPr>
            <w:tcW w:w="283" w:type="dxa"/>
            <w:tcBorders>
              <w:top w:val="nil"/>
              <w:left w:val="nil"/>
              <w:bottom w:val="nil"/>
              <w:right w:val="nil"/>
            </w:tcBorders>
          </w:tcPr>
          <w:p w14:paraId="03A940FD" w14:textId="77777777" w:rsidR="000F1737" w:rsidRPr="001E58BD" w:rsidRDefault="000F1737" w:rsidP="00F17FD5">
            <w:pPr>
              <w:pStyle w:val="H2fo"/>
              <w:spacing w:before="60" w:after="60"/>
              <w:ind w:left="0"/>
              <w:rPr>
                <w:sz w:val="16"/>
                <w:szCs w:val="16"/>
              </w:rPr>
            </w:pPr>
          </w:p>
        </w:tc>
        <w:tc>
          <w:tcPr>
            <w:tcW w:w="4253" w:type="dxa"/>
            <w:gridSpan w:val="2"/>
            <w:tcBorders>
              <w:left w:val="nil"/>
              <w:bottom w:val="nil"/>
              <w:right w:val="nil"/>
            </w:tcBorders>
          </w:tcPr>
          <w:p w14:paraId="0F2ED599" w14:textId="46C3030D" w:rsidR="000F1737" w:rsidRPr="001E58BD" w:rsidRDefault="000F1737" w:rsidP="00F17FD5">
            <w:pPr>
              <w:pStyle w:val="H2fo"/>
              <w:spacing w:before="60" w:after="60"/>
              <w:ind w:left="0"/>
              <w:rPr>
                <w:sz w:val="16"/>
                <w:szCs w:val="16"/>
              </w:rPr>
            </w:pPr>
            <w:r w:rsidRPr="001E58BD">
              <w:rPr>
                <w:sz w:val="16"/>
                <w:szCs w:val="16"/>
              </w:rPr>
              <w:t>Signature</w:t>
            </w:r>
            <w:r>
              <w:rPr>
                <w:sz w:val="16"/>
                <w:szCs w:val="16"/>
              </w:rPr>
              <w:t xml:space="preserve"> of </w:t>
            </w:r>
            <w:r w:rsidR="000B303B">
              <w:rPr>
                <w:sz w:val="16"/>
                <w:szCs w:val="16"/>
              </w:rPr>
              <w:t>Committee Member</w:t>
            </w:r>
          </w:p>
        </w:tc>
      </w:tr>
      <w:tr w:rsidR="000F1737" w:rsidRPr="00C553E1" w14:paraId="1D3BA387" w14:textId="77777777" w:rsidTr="00F17FD5">
        <w:tc>
          <w:tcPr>
            <w:tcW w:w="4248" w:type="dxa"/>
            <w:tcBorders>
              <w:top w:val="nil"/>
              <w:left w:val="nil"/>
              <w:bottom w:val="single" w:sz="4" w:space="0" w:color="auto"/>
              <w:right w:val="nil"/>
            </w:tcBorders>
          </w:tcPr>
          <w:p w14:paraId="2A5471FA" w14:textId="77777777" w:rsidR="000F1737" w:rsidRDefault="000F1737" w:rsidP="00F17FD5">
            <w:pPr>
              <w:pStyle w:val="H2fo"/>
              <w:spacing w:before="60" w:after="60"/>
              <w:ind w:left="0"/>
              <w:rPr>
                <w:sz w:val="16"/>
                <w:szCs w:val="16"/>
              </w:rPr>
            </w:pPr>
          </w:p>
          <w:p w14:paraId="04A55173" w14:textId="77777777" w:rsidR="000F1737" w:rsidRPr="001E58BD" w:rsidRDefault="000F1737" w:rsidP="00F17FD5">
            <w:pPr>
              <w:pStyle w:val="H2fo"/>
              <w:spacing w:before="60" w:after="60"/>
              <w:ind w:left="0"/>
              <w:rPr>
                <w:sz w:val="16"/>
                <w:szCs w:val="16"/>
              </w:rPr>
            </w:pPr>
          </w:p>
        </w:tc>
        <w:tc>
          <w:tcPr>
            <w:tcW w:w="283" w:type="dxa"/>
            <w:tcBorders>
              <w:top w:val="nil"/>
              <w:left w:val="nil"/>
              <w:bottom w:val="nil"/>
              <w:right w:val="nil"/>
            </w:tcBorders>
          </w:tcPr>
          <w:p w14:paraId="55326325" w14:textId="77777777" w:rsidR="000F1737" w:rsidRPr="001E58BD" w:rsidRDefault="000F1737" w:rsidP="00F17FD5">
            <w:pPr>
              <w:pStyle w:val="H2fo"/>
              <w:spacing w:before="60" w:after="60"/>
              <w:ind w:left="0"/>
              <w:rPr>
                <w:sz w:val="16"/>
                <w:szCs w:val="16"/>
              </w:rPr>
            </w:pPr>
          </w:p>
        </w:tc>
        <w:tc>
          <w:tcPr>
            <w:tcW w:w="4253" w:type="dxa"/>
            <w:gridSpan w:val="2"/>
            <w:tcBorders>
              <w:top w:val="nil"/>
              <w:left w:val="nil"/>
              <w:bottom w:val="single" w:sz="4" w:space="0" w:color="auto"/>
              <w:right w:val="nil"/>
            </w:tcBorders>
          </w:tcPr>
          <w:p w14:paraId="09126F64" w14:textId="77777777" w:rsidR="000F1737" w:rsidRDefault="000F1737" w:rsidP="00F17FD5">
            <w:pPr>
              <w:pStyle w:val="H2fo"/>
              <w:spacing w:before="60" w:after="60"/>
              <w:ind w:left="0"/>
              <w:rPr>
                <w:sz w:val="16"/>
                <w:szCs w:val="16"/>
              </w:rPr>
            </w:pPr>
          </w:p>
          <w:p w14:paraId="234806DA" w14:textId="77777777" w:rsidR="000F1737" w:rsidRPr="001E58BD" w:rsidRDefault="000F1737" w:rsidP="00F17FD5">
            <w:pPr>
              <w:pStyle w:val="H2fo"/>
              <w:spacing w:before="60" w:after="60"/>
              <w:ind w:left="0"/>
              <w:rPr>
                <w:sz w:val="16"/>
                <w:szCs w:val="16"/>
              </w:rPr>
            </w:pPr>
          </w:p>
        </w:tc>
      </w:tr>
      <w:tr w:rsidR="000F1737" w:rsidRPr="00473D5B" w14:paraId="64ABF2BD" w14:textId="77777777" w:rsidTr="00F17FD5">
        <w:tc>
          <w:tcPr>
            <w:tcW w:w="4248" w:type="dxa"/>
            <w:tcBorders>
              <w:left w:val="nil"/>
              <w:bottom w:val="nil"/>
              <w:right w:val="nil"/>
            </w:tcBorders>
          </w:tcPr>
          <w:p w14:paraId="13FD2CB7" w14:textId="7EF35F3B" w:rsidR="000F1737" w:rsidRPr="001E58BD" w:rsidRDefault="000F1737" w:rsidP="00F17FD5">
            <w:pPr>
              <w:pStyle w:val="H2fo"/>
              <w:spacing w:before="60" w:after="60"/>
              <w:ind w:left="0"/>
              <w:rPr>
                <w:sz w:val="16"/>
                <w:szCs w:val="16"/>
              </w:rPr>
            </w:pPr>
            <w:r w:rsidRPr="001E58BD">
              <w:rPr>
                <w:sz w:val="16"/>
                <w:szCs w:val="16"/>
              </w:rPr>
              <w:t>Name</w:t>
            </w:r>
            <w:r w:rsidR="000B303B">
              <w:rPr>
                <w:sz w:val="16"/>
                <w:szCs w:val="16"/>
              </w:rPr>
              <w:t xml:space="preserve"> of Chairperson/Secretary</w:t>
            </w:r>
            <w:r w:rsidRPr="001E58BD">
              <w:rPr>
                <w:sz w:val="16"/>
                <w:szCs w:val="16"/>
              </w:rPr>
              <w:t xml:space="preserve"> (please print)</w:t>
            </w:r>
          </w:p>
        </w:tc>
        <w:tc>
          <w:tcPr>
            <w:tcW w:w="283" w:type="dxa"/>
            <w:tcBorders>
              <w:top w:val="nil"/>
              <w:left w:val="nil"/>
              <w:bottom w:val="nil"/>
              <w:right w:val="nil"/>
            </w:tcBorders>
          </w:tcPr>
          <w:p w14:paraId="72A92492" w14:textId="77777777" w:rsidR="000F1737" w:rsidRPr="001E58BD" w:rsidRDefault="000F1737" w:rsidP="00F17FD5">
            <w:pPr>
              <w:pStyle w:val="H2fo"/>
              <w:spacing w:before="60" w:after="60"/>
              <w:ind w:left="0"/>
              <w:rPr>
                <w:sz w:val="16"/>
                <w:szCs w:val="16"/>
              </w:rPr>
            </w:pPr>
          </w:p>
        </w:tc>
        <w:tc>
          <w:tcPr>
            <w:tcW w:w="4253" w:type="dxa"/>
            <w:gridSpan w:val="2"/>
            <w:tcBorders>
              <w:left w:val="nil"/>
              <w:bottom w:val="nil"/>
              <w:right w:val="nil"/>
            </w:tcBorders>
          </w:tcPr>
          <w:p w14:paraId="5DECE8CD" w14:textId="66FC5E89" w:rsidR="000F1737" w:rsidRPr="001E58BD" w:rsidRDefault="000F1737" w:rsidP="00F17FD5">
            <w:pPr>
              <w:pStyle w:val="H2fo"/>
              <w:spacing w:before="60" w:after="60"/>
              <w:ind w:left="0"/>
              <w:rPr>
                <w:sz w:val="16"/>
                <w:szCs w:val="16"/>
              </w:rPr>
            </w:pPr>
            <w:r w:rsidRPr="001E58BD">
              <w:rPr>
                <w:sz w:val="16"/>
                <w:szCs w:val="16"/>
              </w:rPr>
              <w:t xml:space="preserve">Name </w:t>
            </w:r>
            <w:r>
              <w:rPr>
                <w:sz w:val="16"/>
                <w:szCs w:val="16"/>
              </w:rPr>
              <w:t xml:space="preserve">of </w:t>
            </w:r>
            <w:r w:rsidR="000B303B">
              <w:rPr>
                <w:sz w:val="16"/>
                <w:szCs w:val="16"/>
              </w:rPr>
              <w:t>Committee Member</w:t>
            </w:r>
            <w:r w:rsidR="000B303B" w:rsidDel="000B303B">
              <w:rPr>
                <w:sz w:val="16"/>
                <w:szCs w:val="16"/>
              </w:rPr>
              <w:t xml:space="preserve"> </w:t>
            </w:r>
            <w:r w:rsidRPr="001E58BD">
              <w:rPr>
                <w:sz w:val="16"/>
                <w:szCs w:val="16"/>
              </w:rPr>
              <w:t>(please print)</w:t>
            </w:r>
          </w:p>
        </w:tc>
      </w:tr>
      <w:tr w:rsidR="000F1737" w:rsidRPr="00473D5B" w14:paraId="5849FC4D" w14:textId="77777777" w:rsidTr="00F17FD5">
        <w:tc>
          <w:tcPr>
            <w:tcW w:w="4248" w:type="dxa"/>
            <w:tcBorders>
              <w:top w:val="nil"/>
              <w:left w:val="nil"/>
              <w:bottom w:val="single" w:sz="4" w:space="0" w:color="auto"/>
              <w:right w:val="nil"/>
            </w:tcBorders>
          </w:tcPr>
          <w:p w14:paraId="338C1693" w14:textId="77777777" w:rsidR="000F1737" w:rsidRPr="001E58BD" w:rsidRDefault="000F1737" w:rsidP="00F17FD5">
            <w:pPr>
              <w:pStyle w:val="H2fo"/>
              <w:spacing w:before="60" w:after="60"/>
              <w:ind w:left="0"/>
              <w:rPr>
                <w:sz w:val="16"/>
                <w:szCs w:val="16"/>
              </w:rPr>
            </w:pPr>
          </w:p>
        </w:tc>
        <w:tc>
          <w:tcPr>
            <w:tcW w:w="283" w:type="dxa"/>
            <w:tcBorders>
              <w:top w:val="nil"/>
              <w:left w:val="nil"/>
              <w:bottom w:val="nil"/>
              <w:right w:val="nil"/>
            </w:tcBorders>
          </w:tcPr>
          <w:p w14:paraId="204ADE0B" w14:textId="77777777" w:rsidR="000F1737" w:rsidRPr="001E58BD" w:rsidRDefault="000F1737" w:rsidP="00F17FD5">
            <w:pPr>
              <w:pStyle w:val="H2fo"/>
              <w:spacing w:before="60" w:after="60"/>
              <w:ind w:left="0"/>
              <w:rPr>
                <w:sz w:val="16"/>
                <w:szCs w:val="16"/>
              </w:rPr>
            </w:pPr>
          </w:p>
        </w:tc>
        <w:tc>
          <w:tcPr>
            <w:tcW w:w="4253" w:type="dxa"/>
            <w:gridSpan w:val="2"/>
            <w:tcBorders>
              <w:top w:val="nil"/>
              <w:left w:val="nil"/>
              <w:bottom w:val="single" w:sz="4" w:space="0" w:color="auto"/>
              <w:right w:val="nil"/>
            </w:tcBorders>
          </w:tcPr>
          <w:p w14:paraId="73352143" w14:textId="77777777" w:rsidR="000F1737" w:rsidRPr="001E58BD" w:rsidRDefault="000F1737" w:rsidP="00F17FD5">
            <w:pPr>
              <w:pStyle w:val="H2fo"/>
              <w:spacing w:before="60" w:after="60"/>
              <w:ind w:left="0"/>
              <w:rPr>
                <w:sz w:val="16"/>
                <w:szCs w:val="16"/>
              </w:rPr>
            </w:pPr>
          </w:p>
        </w:tc>
      </w:tr>
      <w:tr w:rsidR="000F1737" w:rsidRPr="00473D5B" w14:paraId="5DBB8308" w14:textId="77777777" w:rsidTr="00F17FD5">
        <w:tc>
          <w:tcPr>
            <w:tcW w:w="4248" w:type="dxa"/>
            <w:tcBorders>
              <w:left w:val="nil"/>
              <w:bottom w:val="nil"/>
              <w:right w:val="nil"/>
            </w:tcBorders>
          </w:tcPr>
          <w:p w14:paraId="296104A5" w14:textId="77777777" w:rsidR="000F1737" w:rsidRPr="001E58BD" w:rsidRDefault="000F1737" w:rsidP="00F17FD5">
            <w:pPr>
              <w:pStyle w:val="H2fo"/>
              <w:spacing w:before="60" w:after="60"/>
              <w:ind w:left="0"/>
              <w:rPr>
                <w:sz w:val="16"/>
                <w:szCs w:val="16"/>
              </w:rPr>
            </w:pPr>
            <w:r w:rsidRPr="001E58BD">
              <w:rPr>
                <w:sz w:val="16"/>
                <w:szCs w:val="16"/>
              </w:rPr>
              <w:t>Date</w:t>
            </w:r>
          </w:p>
        </w:tc>
        <w:tc>
          <w:tcPr>
            <w:tcW w:w="283" w:type="dxa"/>
            <w:tcBorders>
              <w:top w:val="nil"/>
              <w:left w:val="nil"/>
              <w:bottom w:val="nil"/>
              <w:right w:val="nil"/>
            </w:tcBorders>
          </w:tcPr>
          <w:p w14:paraId="09FBEC49" w14:textId="77777777" w:rsidR="000F1737" w:rsidRPr="001E58BD" w:rsidRDefault="000F1737" w:rsidP="00F17FD5">
            <w:pPr>
              <w:pStyle w:val="H2fo"/>
              <w:spacing w:before="60" w:after="60"/>
              <w:ind w:left="0"/>
              <w:rPr>
                <w:sz w:val="16"/>
                <w:szCs w:val="16"/>
              </w:rPr>
            </w:pPr>
          </w:p>
        </w:tc>
        <w:tc>
          <w:tcPr>
            <w:tcW w:w="4253" w:type="dxa"/>
            <w:gridSpan w:val="2"/>
            <w:tcBorders>
              <w:left w:val="nil"/>
              <w:bottom w:val="nil"/>
              <w:right w:val="nil"/>
            </w:tcBorders>
          </w:tcPr>
          <w:p w14:paraId="20A464CB" w14:textId="77777777" w:rsidR="000F1737" w:rsidRPr="001E58BD" w:rsidRDefault="000F1737" w:rsidP="00F17FD5">
            <w:pPr>
              <w:pStyle w:val="H2fo"/>
              <w:spacing w:before="60" w:after="60"/>
              <w:ind w:left="0"/>
              <w:rPr>
                <w:sz w:val="16"/>
                <w:szCs w:val="16"/>
              </w:rPr>
            </w:pPr>
            <w:r w:rsidRPr="001E58BD">
              <w:rPr>
                <w:sz w:val="16"/>
                <w:szCs w:val="16"/>
              </w:rPr>
              <w:t>Date</w:t>
            </w:r>
          </w:p>
        </w:tc>
      </w:tr>
    </w:tbl>
    <w:p w14:paraId="2027D900" w14:textId="77777777" w:rsidR="00C3105C" w:rsidRDefault="00C3105C" w:rsidP="000F1737">
      <w:pPr>
        <w:pStyle w:val="H2fo"/>
        <w:rPr>
          <w:rFonts w:cs="Arial"/>
          <w:u w:val="single"/>
        </w:rPr>
      </w:pPr>
    </w:p>
    <w:p w14:paraId="648CEDD1" w14:textId="77777777" w:rsidR="00C3105C" w:rsidRDefault="00C3105C" w:rsidP="000F1737">
      <w:pPr>
        <w:pStyle w:val="H2fo"/>
        <w:rPr>
          <w:rFonts w:cs="Arial"/>
          <w:u w:val="single"/>
        </w:rPr>
      </w:pPr>
    </w:p>
    <w:p w14:paraId="7D9EA816" w14:textId="3FD8B846" w:rsidR="000F1737" w:rsidRPr="001E58BD" w:rsidRDefault="000F1737" w:rsidP="000F1737">
      <w:pPr>
        <w:pStyle w:val="H2fo"/>
        <w:rPr>
          <w:rFonts w:cs="Arial"/>
          <w:u w:val="single"/>
        </w:rPr>
      </w:pPr>
      <w:r>
        <w:rPr>
          <w:rFonts w:cs="Arial"/>
          <w:u w:val="single"/>
        </w:rPr>
        <w:t xml:space="preserve">Execution </w:t>
      </w:r>
      <w:r w:rsidR="00C3105C">
        <w:rPr>
          <w:rFonts w:cs="Arial"/>
          <w:u w:val="single"/>
        </w:rPr>
        <w:t xml:space="preserve">in accordance </w:t>
      </w:r>
      <w:r w:rsidR="00C3105C" w:rsidRPr="00C3105C">
        <w:rPr>
          <w:rFonts w:cs="Arial"/>
          <w:u w:val="single"/>
        </w:rPr>
        <w:t xml:space="preserve">with </w:t>
      </w:r>
      <w:r w:rsidR="00C3105C" w:rsidRPr="00C3105C">
        <w:rPr>
          <w:rFonts w:cs="Arial"/>
          <w:szCs w:val="20"/>
          <w:u w:val="single"/>
        </w:rPr>
        <w:t xml:space="preserve">127(1) of the </w:t>
      </w:r>
      <w:r w:rsidR="00C3105C" w:rsidRPr="00C3105C">
        <w:rPr>
          <w:rFonts w:cs="Arial"/>
          <w:i/>
          <w:szCs w:val="20"/>
          <w:u w:val="single"/>
        </w:rPr>
        <w:t>Corporations Act</w:t>
      </w:r>
      <w:r w:rsidR="00C3105C" w:rsidRPr="00C3105C">
        <w:rPr>
          <w:rFonts w:cs="Arial"/>
          <w:szCs w:val="20"/>
          <w:u w:val="single"/>
        </w:rPr>
        <w:t xml:space="preserve"> </w:t>
      </w:r>
      <w:r w:rsidR="00C3105C" w:rsidRPr="00C3105C">
        <w:rPr>
          <w:rFonts w:cs="Arial"/>
          <w:i/>
          <w:szCs w:val="20"/>
          <w:u w:val="single"/>
        </w:rPr>
        <w:t xml:space="preserve">2001 </w:t>
      </w:r>
      <w:r w:rsidR="00C3105C" w:rsidRPr="00C3105C">
        <w:rPr>
          <w:rFonts w:cs="Arial"/>
          <w:szCs w:val="20"/>
          <w:u w:val="single"/>
        </w:rPr>
        <w:t>(</w:t>
      </w:r>
      <w:proofErr w:type="spellStart"/>
      <w:r w:rsidR="00C3105C" w:rsidRPr="00C3105C">
        <w:rPr>
          <w:rFonts w:cs="Arial"/>
          <w:szCs w:val="20"/>
          <w:u w:val="single"/>
        </w:rPr>
        <w:t>Cth</w:t>
      </w:r>
      <w:proofErr w:type="spellEnd"/>
      <w:r w:rsidR="00C3105C" w:rsidRPr="00C3105C">
        <w:rPr>
          <w:rFonts w:cs="Arial"/>
          <w:szCs w:val="20"/>
          <w:u w:val="single"/>
        </w:rPr>
        <w:t>)</w:t>
      </w:r>
      <w:r>
        <w:rPr>
          <w:rFonts w:cs="Arial"/>
          <w:u w:val="single"/>
        </w:rPr>
        <w:t>:</w:t>
      </w:r>
    </w:p>
    <w:tbl>
      <w:tblPr>
        <w:tblStyle w:val="TableGrid"/>
        <w:tblW w:w="8784" w:type="dxa"/>
        <w:tblInd w:w="1134" w:type="dxa"/>
        <w:tblLook w:val="04A0" w:firstRow="1" w:lastRow="0" w:firstColumn="1" w:lastColumn="0" w:noHBand="0" w:noVBand="1"/>
      </w:tblPr>
      <w:tblGrid>
        <w:gridCol w:w="1980"/>
        <w:gridCol w:w="2268"/>
        <w:gridCol w:w="283"/>
        <w:gridCol w:w="1320"/>
        <w:gridCol w:w="2926"/>
        <w:gridCol w:w="7"/>
      </w:tblGrid>
      <w:tr w:rsidR="000F1737" w:rsidRPr="00C553E1" w14:paraId="428AA22F" w14:textId="77777777" w:rsidTr="00F17FD5">
        <w:trPr>
          <w:gridAfter w:val="1"/>
          <w:wAfter w:w="7" w:type="dxa"/>
        </w:trPr>
        <w:tc>
          <w:tcPr>
            <w:tcW w:w="1980" w:type="dxa"/>
            <w:tcBorders>
              <w:top w:val="nil"/>
              <w:left w:val="nil"/>
              <w:bottom w:val="nil"/>
              <w:right w:val="nil"/>
            </w:tcBorders>
            <w:vAlign w:val="center"/>
          </w:tcPr>
          <w:p w14:paraId="4AA3608F" w14:textId="77777777" w:rsidR="000F1737" w:rsidRPr="001E58BD" w:rsidRDefault="000F1737" w:rsidP="00F17FD5">
            <w:pPr>
              <w:pStyle w:val="H2fo"/>
              <w:spacing w:before="60" w:after="60"/>
              <w:ind w:left="0"/>
              <w:rPr>
                <w:szCs w:val="20"/>
                <w:highlight w:val="yellow"/>
              </w:rPr>
            </w:pPr>
            <w:r>
              <w:rPr>
                <w:szCs w:val="20"/>
              </w:rPr>
              <w:t>Company name:</w:t>
            </w:r>
          </w:p>
        </w:tc>
        <w:tc>
          <w:tcPr>
            <w:tcW w:w="3871" w:type="dxa"/>
            <w:gridSpan w:val="3"/>
            <w:tcBorders>
              <w:top w:val="nil"/>
              <w:left w:val="nil"/>
              <w:bottom w:val="single" w:sz="4" w:space="0" w:color="auto"/>
              <w:right w:val="nil"/>
            </w:tcBorders>
            <w:vAlign w:val="center"/>
          </w:tcPr>
          <w:p w14:paraId="78BC1E7E" w14:textId="77777777" w:rsidR="000F1737" w:rsidRPr="001E58BD" w:rsidRDefault="000F1737" w:rsidP="00F17FD5">
            <w:pPr>
              <w:pStyle w:val="H2fo"/>
              <w:spacing w:before="60" w:after="60"/>
              <w:ind w:left="0"/>
              <w:rPr>
                <w:szCs w:val="20"/>
                <w:highlight w:val="yellow"/>
              </w:rPr>
            </w:pPr>
          </w:p>
        </w:tc>
        <w:tc>
          <w:tcPr>
            <w:tcW w:w="2926" w:type="dxa"/>
            <w:tcBorders>
              <w:top w:val="nil"/>
              <w:left w:val="nil"/>
              <w:bottom w:val="single" w:sz="4" w:space="0" w:color="auto"/>
              <w:right w:val="nil"/>
            </w:tcBorders>
            <w:vAlign w:val="center"/>
          </w:tcPr>
          <w:p w14:paraId="63EAD217" w14:textId="77777777" w:rsidR="000F1737" w:rsidRPr="001E58BD" w:rsidRDefault="000F1737" w:rsidP="00F17FD5">
            <w:pPr>
              <w:pStyle w:val="H2fo"/>
              <w:spacing w:before="60" w:after="60"/>
              <w:ind w:left="0"/>
              <w:rPr>
                <w:szCs w:val="20"/>
                <w:highlight w:val="yellow"/>
              </w:rPr>
            </w:pPr>
          </w:p>
        </w:tc>
      </w:tr>
      <w:tr w:rsidR="000F1737" w:rsidRPr="00C553E1" w14:paraId="1FD3FC54" w14:textId="77777777" w:rsidTr="00F17FD5">
        <w:tc>
          <w:tcPr>
            <w:tcW w:w="4248" w:type="dxa"/>
            <w:gridSpan w:val="2"/>
            <w:tcBorders>
              <w:top w:val="nil"/>
              <w:left w:val="nil"/>
              <w:bottom w:val="single" w:sz="4" w:space="0" w:color="auto"/>
              <w:right w:val="nil"/>
            </w:tcBorders>
          </w:tcPr>
          <w:p w14:paraId="5B7CB924" w14:textId="77777777" w:rsidR="000F1737" w:rsidRDefault="000F1737" w:rsidP="00F17FD5">
            <w:pPr>
              <w:pStyle w:val="H2fo"/>
              <w:spacing w:before="60" w:after="60"/>
              <w:ind w:left="0"/>
              <w:rPr>
                <w:sz w:val="16"/>
                <w:szCs w:val="16"/>
              </w:rPr>
            </w:pPr>
          </w:p>
          <w:p w14:paraId="5AD792A3" w14:textId="77777777" w:rsidR="000F1737" w:rsidRPr="001E58BD" w:rsidRDefault="000F1737" w:rsidP="00F17FD5">
            <w:pPr>
              <w:pStyle w:val="H2fo"/>
              <w:spacing w:before="60" w:after="60"/>
              <w:ind w:left="0"/>
              <w:rPr>
                <w:sz w:val="16"/>
                <w:szCs w:val="16"/>
              </w:rPr>
            </w:pPr>
          </w:p>
          <w:p w14:paraId="1B215B06" w14:textId="77777777" w:rsidR="000F1737" w:rsidRPr="001E58BD" w:rsidRDefault="000F1737" w:rsidP="00F17FD5">
            <w:pPr>
              <w:pStyle w:val="H2fo"/>
              <w:spacing w:before="60" w:after="60"/>
              <w:ind w:left="0"/>
              <w:rPr>
                <w:sz w:val="16"/>
                <w:szCs w:val="16"/>
              </w:rPr>
            </w:pPr>
          </w:p>
          <w:p w14:paraId="69ADA68E" w14:textId="77777777" w:rsidR="000F1737" w:rsidRPr="001E58BD" w:rsidRDefault="000F1737" w:rsidP="00F17FD5">
            <w:pPr>
              <w:pStyle w:val="H2fo"/>
              <w:spacing w:before="60" w:after="60"/>
              <w:ind w:left="0"/>
              <w:rPr>
                <w:sz w:val="16"/>
                <w:szCs w:val="16"/>
              </w:rPr>
            </w:pPr>
          </w:p>
        </w:tc>
        <w:tc>
          <w:tcPr>
            <w:tcW w:w="283" w:type="dxa"/>
            <w:tcBorders>
              <w:top w:val="nil"/>
              <w:left w:val="nil"/>
              <w:bottom w:val="nil"/>
              <w:right w:val="nil"/>
            </w:tcBorders>
          </w:tcPr>
          <w:p w14:paraId="45DB8A53" w14:textId="77777777" w:rsidR="000F1737" w:rsidRPr="001E58BD" w:rsidRDefault="000F1737" w:rsidP="00F17FD5">
            <w:pPr>
              <w:pStyle w:val="H2fo"/>
              <w:spacing w:before="60" w:after="60"/>
              <w:ind w:left="0"/>
              <w:rPr>
                <w:sz w:val="16"/>
                <w:szCs w:val="16"/>
              </w:rPr>
            </w:pPr>
          </w:p>
        </w:tc>
        <w:tc>
          <w:tcPr>
            <w:tcW w:w="4253" w:type="dxa"/>
            <w:gridSpan w:val="3"/>
            <w:tcBorders>
              <w:top w:val="nil"/>
              <w:left w:val="nil"/>
              <w:bottom w:val="single" w:sz="4" w:space="0" w:color="auto"/>
              <w:right w:val="nil"/>
            </w:tcBorders>
          </w:tcPr>
          <w:p w14:paraId="12566BD8" w14:textId="77777777" w:rsidR="000F1737" w:rsidRPr="001E58BD" w:rsidRDefault="000F1737" w:rsidP="00F17FD5">
            <w:pPr>
              <w:pStyle w:val="H2fo"/>
              <w:spacing w:before="60" w:after="60"/>
              <w:ind w:left="0"/>
              <w:rPr>
                <w:sz w:val="16"/>
                <w:szCs w:val="16"/>
              </w:rPr>
            </w:pPr>
          </w:p>
          <w:p w14:paraId="18740135" w14:textId="77777777" w:rsidR="000F1737" w:rsidRDefault="000F1737" w:rsidP="00F17FD5">
            <w:pPr>
              <w:pStyle w:val="H2fo"/>
              <w:spacing w:before="60" w:after="60"/>
              <w:ind w:left="0"/>
              <w:rPr>
                <w:sz w:val="16"/>
                <w:szCs w:val="16"/>
              </w:rPr>
            </w:pPr>
          </w:p>
          <w:p w14:paraId="355F0986" w14:textId="77777777" w:rsidR="000F1737" w:rsidRPr="001E58BD" w:rsidRDefault="000F1737" w:rsidP="00F17FD5">
            <w:pPr>
              <w:pStyle w:val="H2fo"/>
              <w:spacing w:before="60" w:after="60"/>
              <w:ind w:left="0"/>
              <w:rPr>
                <w:sz w:val="16"/>
                <w:szCs w:val="16"/>
              </w:rPr>
            </w:pPr>
          </w:p>
          <w:p w14:paraId="19FD2728" w14:textId="77777777" w:rsidR="000F1737" w:rsidRPr="001E58BD" w:rsidRDefault="000F1737" w:rsidP="00F17FD5">
            <w:pPr>
              <w:pStyle w:val="H2fo"/>
              <w:spacing w:before="60" w:after="60"/>
              <w:ind w:left="0"/>
              <w:rPr>
                <w:sz w:val="16"/>
                <w:szCs w:val="16"/>
              </w:rPr>
            </w:pPr>
          </w:p>
        </w:tc>
      </w:tr>
      <w:tr w:rsidR="000F1737" w:rsidRPr="00C553E1" w14:paraId="7E173391" w14:textId="77777777" w:rsidTr="00F17FD5">
        <w:tc>
          <w:tcPr>
            <w:tcW w:w="4248" w:type="dxa"/>
            <w:gridSpan w:val="2"/>
            <w:tcBorders>
              <w:top w:val="single" w:sz="4" w:space="0" w:color="auto"/>
              <w:left w:val="nil"/>
              <w:bottom w:val="nil"/>
              <w:right w:val="nil"/>
            </w:tcBorders>
          </w:tcPr>
          <w:p w14:paraId="2283F158" w14:textId="77777777" w:rsidR="000F1737" w:rsidRPr="001E58BD" w:rsidRDefault="000F1737" w:rsidP="00F17FD5">
            <w:pPr>
              <w:pStyle w:val="H2fo"/>
              <w:spacing w:before="60" w:after="60"/>
              <w:ind w:left="0"/>
              <w:rPr>
                <w:sz w:val="16"/>
                <w:szCs w:val="16"/>
              </w:rPr>
            </w:pPr>
            <w:r w:rsidRPr="001E58BD">
              <w:rPr>
                <w:sz w:val="16"/>
                <w:szCs w:val="16"/>
              </w:rPr>
              <w:t>Signature</w:t>
            </w:r>
            <w:r>
              <w:rPr>
                <w:sz w:val="16"/>
                <w:szCs w:val="16"/>
              </w:rPr>
              <w:t xml:space="preserve"> of director OR authorised representative</w:t>
            </w:r>
          </w:p>
        </w:tc>
        <w:tc>
          <w:tcPr>
            <w:tcW w:w="283" w:type="dxa"/>
            <w:tcBorders>
              <w:top w:val="nil"/>
              <w:left w:val="nil"/>
              <w:bottom w:val="nil"/>
              <w:right w:val="nil"/>
            </w:tcBorders>
          </w:tcPr>
          <w:p w14:paraId="3ACE73BE" w14:textId="77777777" w:rsidR="000F1737" w:rsidRPr="001E58BD" w:rsidRDefault="000F1737" w:rsidP="00F17FD5">
            <w:pPr>
              <w:pStyle w:val="H2fo"/>
              <w:spacing w:before="60" w:after="60"/>
              <w:ind w:left="0"/>
              <w:rPr>
                <w:sz w:val="16"/>
                <w:szCs w:val="16"/>
              </w:rPr>
            </w:pPr>
          </w:p>
        </w:tc>
        <w:tc>
          <w:tcPr>
            <w:tcW w:w="4253" w:type="dxa"/>
            <w:gridSpan w:val="3"/>
            <w:tcBorders>
              <w:top w:val="nil"/>
              <w:left w:val="nil"/>
              <w:bottom w:val="nil"/>
              <w:right w:val="nil"/>
            </w:tcBorders>
          </w:tcPr>
          <w:p w14:paraId="1D3B1166" w14:textId="77777777" w:rsidR="000F1737" w:rsidRPr="001E58BD" w:rsidRDefault="000F1737" w:rsidP="00F17FD5">
            <w:pPr>
              <w:pStyle w:val="H2fo"/>
              <w:spacing w:before="60" w:after="60"/>
              <w:ind w:left="0"/>
              <w:rPr>
                <w:sz w:val="16"/>
                <w:szCs w:val="16"/>
              </w:rPr>
            </w:pPr>
            <w:r>
              <w:rPr>
                <w:sz w:val="16"/>
                <w:szCs w:val="16"/>
              </w:rPr>
              <w:t>Signature of director/secretary OR witness</w:t>
            </w:r>
          </w:p>
        </w:tc>
      </w:tr>
      <w:tr w:rsidR="000F1737" w:rsidRPr="00C553E1" w14:paraId="2E592B3A" w14:textId="77777777" w:rsidTr="00F17FD5">
        <w:tc>
          <w:tcPr>
            <w:tcW w:w="4248" w:type="dxa"/>
            <w:gridSpan w:val="2"/>
            <w:tcBorders>
              <w:top w:val="nil"/>
              <w:left w:val="nil"/>
              <w:bottom w:val="single" w:sz="4" w:space="0" w:color="auto"/>
              <w:right w:val="nil"/>
            </w:tcBorders>
          </w:tcPr>
          <w:p w14:paraId="5B2246BF" w14:textId="77777777" w:rsidR="000F1737" w:rsidRPr="001E58BD" w:rsidRDefault="000F1737" w:rsidP="00F17FD5">
            <w:pPr>
              <w:pStyle w:val="H2fo"/>
              <w:spacing w:before="60" w:after="60"/>
              <w:ind w:left="0"/>
              <w:rPr>
                <w:sz w:val="16"/>
                <w:szCs w:val="16"/>
              </w:rPr>
            </w:pPr>
          </w:p>
          <w:p w14:paraId="4D00FE01" w14:textId="77777777" w:rsidR="000F1737" w:rsidRPr="001E58BD" w:rsidRDefault="000F1737" w:rsidP="00F17FD5">
            <w:pPr>
              <w:pStyle w:val="H2fo"/>
              <w:spacing w:before="60" w:after="60"/>
              <w:ind w:left="0"/>
              <w:rPr>
                <w:sz w:val="16"/>
                <w:szCs w:val="16"/>
              </w:rPr>
            </w:pPr>
          </w:p>
        </w:tc>
        <w:tc>
          <w:tcPr>
            <w:tcW w:w="283" w:type="dxa"/>
            <w:tcBorders>
              <w:top w:val="nil"/>
              <w:left w:val="nil"/>
              <w:bottom w:val="nil"/>
              <w:right w:val="nil"/>
            </w:tcBorders>
          </w:tcPr>
          <w:p w14:paraId="3A1D466E" w14:textId="77777777" w:rsidR="000F1737" w:rsidRPr="001E58BD" w:rsidRDefault="000F1737" w:rsidP="00F17FD5">
            <w:pPr>
              <w:pStyle w:val="H2fo"/>
              <w:spacing w:before="60" w:after="60"/>
              <w:ind w:left="0"/>
              <w:rPr>
                <w:sz w:val="16"/>
                <w:szCs w:val="16"/>
              </w:rPr>
            </w:pPr>
          </w:p>
        </w:tc>
        <w:tc>
          <w:tcPr>
            <w:tcW w:w="4253" w:type="dxa"/>
            <w:gridSpan w:val="3"/>
            <w:tcBorders>
              <w:top w:val="nil"/>
              <w:left w:val="nil"/>
              <w:bottom w:val="single" w:sz="4" w:space="0" w:color="auto"/>
              <w:right w:val="nil"/>
            </w:tcBorders>
          </w:tcPr>
          <w:p w14:paraId="1023AA2D" w14:textId="77777777" w:rsidR="000F1737" w:rsidRPr="001E58BD" w:rsidRDefault="000F1737" w:rsidP="00F17FD5">
            <w:pPr>
              <w:pStyle w:val="H2fo"/>
              <w:spacing w:before="60" w:after="60"/>
              <w:ind w:left="0"/>
              <w:rPr>
                <w:sz w:val="16"/>
                <w:szCs w:val="16"/>
              </w:rPr>
            </w:pPr>
          </w:p>
          <w:p w14:paraId="43444D60" w14:textId="77777777" w:rsidR="000F1737" w:rsidRPr="001E58BD" w:rsidRDefault="000F1737" w:rsidP="00F17FD5">
            <w:pPr>
              <w:pStyle w:val="H2fo"/>
              <w:spacing w:before="60" w:after="60"/>
              <w:ind w:left="0"/>
              <w:rPr>
                <w:sz w:val="16"/>
                <w:szCs w:val="16"/>
              </w:rPr>
            </w:pPr>
          </w:p>
        </w:tc>
      </w:tr>
      <w:tr w:rsidR="000F1737" w:rsidRPr="00C553E1" w14:paraId="76300270" w14:textId="77777777" w:rsidTr="00F17FD5">
        <w:tc>
          <w:tcPr>
            <w:tcW w:w="4248" w:type="dxa"/>
            <w:gridSpan w:val="2"/>
            <w:tcBorders>
              <w:left w:val="nil"/>
              <w:bottom w:val="nil"/>
              <w:right w:val="nil"/>
            </w:tcBorders>
          </w:tcPr>
          <w:p w14:paraId="2DDC1142" w14:textId="77777777" w:rsidR="000F1737" w:rsidRPr="001E58BD" w:rsidRDefault="000F1737" w:rsidP="00F17FD5">
            <w:pPr>
              <w:pStyle w:val="H2fo"/>
              <w:spacing w:before="60" w:after="60"/>
              <w:ind w:left="0"/>
              <w:rPr>
                <w:sz w:val="16"/>
                <w:szCs w:val="16"/>
              </w:rPr>
            </w:pPr>
            <w:r w:rsidRPr="001E58BD">
              <w:rPr>
                <w:sz w:val="16"/>
                <w:szCs w:val="16"/>
              </w:rPr>
              <w:t>Name (please print)</w:t>
            </w:r>
          </w:p>
        </w:tc>
        <w:tc>
          <w:tcPr>
            <w:tcW w:w="283" w:type="dxa"/>
            <w:tcBorders>
              <w:top w:val="nil"/>
              <w:left w:val="nil"/>
              <w:bottom w:val="nil"/>
              <w:right w:val="nil"/>
            </w:tcBorders>
          </w:tcPr>
          <w:p w14:paraId="6E8EEBDD" w14:textId="77777777" w:rsidR="000F1737" w:rsidRPr="001E58BD" w:rsidRDefault="000F1737" w:rsidP="00F17FD5">
            <w:pPr>
              <w:pStyle w:val="H2fo"/>
              <w:spacing w:before="60" w:after="60"/>
              <w:ind w:left="0"/>
              <w:rPr>
                <w:sz w:val="16"/>
                <w:szCs w:val="16"/>
              </w:rPr>
            </w:pPr>
          </w:p>
        </w:tc>
        <w:tc>
          <w:tcPr>
            <w:tcW w:w="4253" w:type="dxa"/>
            <w:gridSpan w:val="3"/>
            <w:tcBorders>
              <w:left w:val="nil"/>
              <w:bottom w:val="nil"/>
              <w:right w:val="nil"/>
            </w:tcBorders>
          </w:tcPr>
          <w:p w14:paraId="7BFB63C9" w14:textId="200C9E10" w:rsidR="000F1737" w:rsidRPr="001E58BD" w:rsidRDefault="000F1737" w:rsidP="00F17FD5">
            <w:pPr>
              <w:pStyle w:val="H2fo"/>
              <w:spacing w:before="60" w:after="60"/>
              <w:ind w:left="0"/>
              <w:rPr>
                <w:sz w:val="16"/>
                <w:szCs w:val="16"/>
              </w:rPr>
            </w:pPr>
            <w:r w:rsidRPr="001E58BD">
              <w:rPr>
                <w:sz w:val="16"/>
                <w:szCs w:val="16"/>
              </w:rPr>
              <w:t xml:space="preserve">Name </w:t>
            </w:r>
            <w:r>
              <w:rPr>
                <w:sz w:val="16"/>
                <w:szCs w:val="16"/>
              </w:rPr>
              <w:t xml:space="preserve">of director/secretary OR </w:t>
            </w:r>
            <w:r w:rsidR="000B7581">
              <w:rPr>
                <w:sz w:val="16"/>
                <w:szCs w:val="16"/>
              </w:rPr>
              <w:t>witness</w:t>
            </w:r>
            <w:r w:rsidR="000B7581" w:rsidRPr="001E58BD">
              <w:rPr>
                <w:sz w:val="16"/>
                <w:szCs w:val="16"/>
              </w:rPr>
              <w:t xml:space="preserve"> (</w:t>
            </w:r>
            <w:r w:rsidRPr="001E58BD">
              <w:rPr>
                <w:sz w:val="16"/>
                <w:szCs w:val="16"/>
              </w:rPr>
              <w:t>please print)</w:t>
            </w:r>
          </w:p>
        </w:tc>
      </w:tr>
      <w:tr w:rsidR="000F1737" w:rsidRPr="00473D5B" w14:paraId="4DDC02E9" w14:textId="77777777" w:rsidTr="00F17FD5">
        <w:tc>
          <w:tcPr>
            <w:tcW w:w="4248" w:type="dxa"/>
            <w:gridSpan w:val="2"/>
            <w:tcBorders>
              <w:top w:val="nil"/>
              <w:left w:val="nil"/>
              <w:bottom w:val="single" w:sz="4" w:space="0" w:color="auto"/>
              <w:right w:val="nil"/>
            </w:tcBorders>
          </w:tcPr>
          <w:p w14:paraId="2ADA7C99" w14:textId="77777777" w:rsidR="000F1737" w:rsidRPr="001E58BD" w:rsidRDefault="000F1737" w:rsidP="00F17FD5">
            <w:pPr>
              <w:pStyle w:val="H2fo"/>
              <w:spacing w:before="60" w:after="60"/>
              <w:ind w:left="0"/>
              <w:rPr>
                <w:sz w:val="16"/>
                <w:szCs w:val="16"/>
              </w:rPr>
            </w:pPr>
          </w:p>
        </w:tc>
        <w:tc>
          <w:tcPr>
            <w:tcW w:w="283" w:type="dxa"/>
            <w:tcBorders>
              <w:top w:val="nil"/>
              <w:left w:val="nil"/>
              <w:bottom w:val="nil"/>
              <w:right w:val="nil"/>
            </w:tcBorders>
          </w:tcPr>
          <w:p w14:paraId="1AEAC171" w14:textId="77777777" w:rsidR="000F1737" w:rsidRPr="001E58BD" w:rsidRDefault="000F1737" w:rsidP="00F17FD5">
            <w:pPr>
              <w:pStyle w:val="H2fo"/>
              <w:spacing w:before="60" w:after="60"/>
              <w:ind w:left="0"/>
              <w:rPr>
                <w:sz w:val="16"/>
                <w:szCs w:val="16"/>
              </w:rPr>
            </w:pPr>
          </w:p>
        </w:tc>
        <w:tc>
          <w:tcPr>
            <w:tcW w:w="4253" w:type="dxa"/>
            <w:gridSpan w:val="3"/>
            <w:tcBorders>
              <w:top w:val="nil"/>
              <w:left w:val="nil"/>
              <w:bottom w:val="single" w:sz="4" w:space="0" w:color="auto"/>
              <w:right w:val="nil"/>
            </w:tcBorders>
          </w:tcPr>
          <w:p w14:paraId="3B0BC6F2" w14:textId="77777777" w:rsidR="000F1737" w:rsidRPr="001E58BD" w:rsidRDefault="000F1737" w:rsidP="00F17FD5">
            <w:pPr>
              <w:pStyle w:val="H2fo"/>
              <w:spacing w:before="60" w:after="60"/>
              <w:ind w:left="0"/>
              <w:rPr>
                <w:sz w:val="16"/>
                <w:szCs w:val="16"/>
              </w:rPr>
            </w:pPr>
          </w:p>
        </w:tc>
      </w:tr>
      <w:tr w:rsidR="000F1737" w:rsidRPr="00C553E1" w14:paraId="1C3148BA" w14:textId="77777777" w:rsidTr="00F17FD5">
        <w:tc>
          <w:tcPr>
            <w:tcW w:w="4248" w:type="dxa"/>
            <w:gridSpan w:val="2"/>
            <w:tcBorders>
              <w:left w:val="nil"/>
              <w:bottom w:val="nil"/>
              <w:right w:val="nil"/>
            </w:tcBorders>
          </w:tcPr>
          <w:p w14:paraId="0C688C0D" w14:textId="77777777" w:rsidR="000F1737" w:rsidRPr="001E58BD" w:rsidRDefault="000F1737" w:rsidP="00F17FD5">
            <w:pPr>
              <w:pStyle w:val="H2fo"/>
              <w:spacing w:before="60" w:after="60"/>
              <w:ind w:left="0"/>
              <w:rPr>
                <w:sz w:val="16"/>
                <w:szCs w:val="16"/>
              </w:rPr>
            </w:pPr>
            <w:r w:rsidRPr="001E58BD">
              <w:rPr>
                <w:sz w:val="16"/>
                <w:szCs w:val="16"/>
              </w:rPr>
              <w:t>Date</w:t>
            </w:r>
          </w:p>
        </w:tc>
        <w:tc>
          <w:tcPr>
            <w:tcW w:w="283" w:type="dxa"/>
            <w:tcBorders>
              <w:top w:val="nil"/>
              <w:left w:val="nil"/>
              <w:bottom w:val="nil"/>
              <w:right w:val="nil"/>
            </w:tcBorders>
          </w:tcPr>
          <w:p w14:paraId="21D17550" w14:textId="77777777" w:rsidR="000F1737" w:rsidRPr="001E58BD" w:rsidRDefault="000F1737" w:rsidP="00F17FD5">
            <w:pPr>
              <w:pStyle w:val="H2fo"/>
              <w:spacing w:before="60" w:after="60"/>
              <w:ind w:left="0"/>
              <w:rPr>
                <w:sz w:val="16"/>
                <w:szCs w:val="16"/>
              </w:rPr>
            </w:pPr>
          </w:p>
        </w:tc>
        <w:tc>
          <w:tcPr>
            <w:tcW w:w="4253" w:type="dxa"/>
            <w:gridSpan w:val="3"/>
            <w:tcBorders>
              <w:left w:val="nil"/>
              <w:bottom w:val="nil"/>
              <w:right w:val="nil"/>
            </w:tcBorders>
          </w:tcPr>
          <w:p w14:paraId="7B8E4671" w14:textId="77777777" w:rsidR="000F1737" w:rsidRPr="001E58BD" w:rsidRDefault="000F1737" w:rsidP="00F17FD5">
            <w:pPr>
              <w:pStyle w:val="H2fo"/>
              <w:spacing w:before="60" w:after="60"/>
              <w:ind w:left="0"/>
              <w:rPr>
                <w:sz w:val="16"/>
                <w:szCs w:val="16"/>
              </w:rPr>
            </w:pPr>
            <w:r w:rsidRPr="001E58BD">
              <w:rPr>
                <w:sz w:val="16"/>
                <w:szCs w:val="16"/>
              </w:rPr>
              <w:t>Date</w:t>
            </w:r>
          </w:p>
        </w:tc>
      </w:tr>
    </w:tbl>
    <w:p w14:paraId="4CEC64DD" w14:textId="7CC9E2E3" w:rsidR="000F1737" w:rsidRDefault="000F1737" w:rsidP="000F1737">
      <w:pPr>
        <w:pStyle w:val="Heading1"/>
        <w:pageBreakBefore/>
      </w:pPr>
      <w:bookmarkStart w:id="70" w:name="_Ref46145635"/>
      <w:bookmarkStart w:id="71" w:name="_Ref46146795"/>
      <w:bookmarkStart w:id="72" w:name="_Toc46147009"/>
      <w:bookmarkStart w:id="73" w:name="_Toc46488499"/>
      <w:bookmarkStart w:id="74" w:name="_Ref46489961"/>
      <w:bookmarkStart w:id="75" w:name="_Ref46773454"/>
      <w:bookmarkStart w:id="76" w:name="_Toc57285465"/>
      <w:bookmarkStart w:id="77" w:name="_Toc83276301"/>
      <w:r>
        <w:lastRenderedPageBreak/>
        <w:t xml:space="preserve">PART C: TECHNICAL </w:t>
      </w:r>
      <w:bookmarkEnd w:id="70"/>
      <w:bookmarkEnd w:id="71"/>
      <w:bookmarkEnd w:id="72"/>
      <w:r>
        <w:t>CONDITIONS</w:t>
      </w:r>
      <w:bookmarkEnd w:id="73"/>
      <w:bookmarkEnd w:id="74"/>
      <w:bookmarkEnd w:id="75"/>
      <w:bookmarkEnd w:id="76"/>
      <w:bookmarkEnd w:id="77"/>
    </w:p>
    <w:p w14:paraId="75B6922B" w14:textId="77777777" w:rsidR="00F17FD5" w:rsidRDefault="00F17FD5" w:rsidP="00F17FD5">
      <w:pPr>
        <w:pStyle w:val="Heading2"/>
      </w:pPr>
      <w:bookmarkStart w:id="78" w:name="_Toc46147010"/>
      <w:bookmarkStart w:id="79" w:name="_Toc46489643"/>
      <w:bookmarkStart w:id="80" w:name="_Toc57285466"/>
      <w:bookmarkStart w:id="81" w:name="_Toc83276302"/>
      <w:r>
        <w:t>General requirements</w:t>
      </w:r>
      <w:bookmarkEnd w:id="78"/>
      <w:bookmarkEnd w:id="79"/>
      <w:bookmarkEnd w:id="80"/>
      <w:bookmarkEnd w:id="81"/>
    </w:p>
    <w:p w14:paraId="78127574" w14:textId="25C7F012" w:rsidR="00F17FD5" w:rsidRPr="00473D5B" w:rsidRDefault="00F17FD5" w:rsidP="00E10557">
      <w:pPr>
        <w:pStyle w:val="H2fo"/>
        <w:ind w:left="567"/>
      </w:pPr>
      <w:r w:rsidRPr="00473D5B">
        <w:rPr>
          <w:i/>
        </w:rPr>
        <w:t xml:space="preserve">You </w:t>
      </w:r>
      <w:r w:rsidRPr="00473D5B">
        <w:t>must ensure that:</w:t>
      </w:r>
    </w:p>
    <w:p w14:paraId="7730CA77" w14:textId="4256A095" w:rsidR="00F17FD5" w:rsidRPr="00473D5B" w:rsidRDefault="00F17FD5" w:rsidP="00F17FD5">
      <w:pPr>
        <w:pStyle w:val="Heading3"/>
      </w:pPr>
      <w:r>
        <w:t>(</w:t>
      </w:r>
      <w:r>
        <w:rPr>
          <w:b/>
          <w:bCs/>
        </w:rPr>
        <w:t>compliant installation and operation</w:t>
      </w:r>
      <w:r>
        <w:t xml:space="preserve">) </w:t>
      </w:r>
      <w:r w:rsidRPr="00473D5B">
        <w:t xml:space="preserve">the </w:t>
      </w:r>
      <w:r w:rsidRPr="00473D5B">
        <w:rPr>
          <w:i/>
        </w:rPr>
        <w:t>Generating System</w:t>
      </w:r>
      <w:r w:rsidR="005D21AF">
        <w:rPr>
          <w:iCs/>
        </w:rPr>
        <w:t>,</w:t>
      </w:r>
      <w:r w:rsidRPr="00473D5B">
        <w:rPr>
          <w:i/>
        </w:rPr>
        <w:t xml:space="preserve"> </w:t>
      </w:r>
      <w:r w:rsidRPr="00473D5B">
        <w:t xml:space="preserve">associated equipment (including, without limitation, earthing grid and earthing connections) </w:t>
      </w:r>
      <w:r w:rsidR="005D21AF">
        <w:t xml:space="preserve">and the low voltage electric line that enables solar sharing within the </w:t>
      </w:r>
      <w:r w:rsidR="005D21AF">
        <w:rPr>
          <w:i/>
        </w:rPr>
        <w:t xml:space="preserve">Solar Sharing </w:t>
      </w:r>
      <w:r w:rsidR="005D21AF">
        <w:rPr>
          <w:i/>
          <w:iCs/>
        </w:rPr>
        <w:t>Network</w:t>
      </w:r>
      <w:r w:rsidR="005D21AF" w:rsidRPr="00473D5B">
        <w:t xml:space="preserve"> </w:t>
      </w:r>
      <w:r w:rsidR="005D21AF">
        <w:t>are</w:t>
      </w:r>
      <w:r w:rsidR="005D21AF" w:rsidRPr="00473D5B">
        <w:t xml:space="preserve"> </w:t>
      </w:r>
      <w:r w:rsidRPr="00473D5B">
        <w:t xml:space="preserve">designed, constructed, operated and maintained </w:t>
      </w:r>
      <w:r>
        <w:t>in accordance</w:t>
      </w:r>
      <w:r w:rsidRPr="00473D5B">
        <w:t xml:space="preserve"> with this </w:t>
      </w:r>
      <w:r w:rsidRPr="00473D5B">
        <w:rPr>
          <w:i/>
        </w:rPr>
        <w:t>contract</w:t>
      </w:r>
      <w:r w:rsidRPr="00473D5B">
        <w:t xml:space="preserve"> (including </w:t>
      </w:r>
      <w:r>
        <w:t xml:space="preserve">compliance with </w:t>
      </w:r>
      <w:r w:rsidRPr="00473D5B">
        <w:t xml:space="preserve">the </w:t>
      </w:r>
      <w:r w:rsidRPr="00473D5B">
        <w:rPr>
          <w:i/>
        </w:rPr>
        <w:t>technical</w:t>
      </w:r>
      <w:r>
        <w:rPr>
          <w:i/>
        </w:rPr>
        <w:t xml:space="preserve"> and safety</w:t>
      </w:r>
      <w:r w:rsidRPr="00473D5B">
        <w:rPr>
          <w:i/>
        </w:rPr>
        <w:t xml:space="preserve"> requirements</w:t>
      </w:r>
      <w:r w:rsidRPr="00473D5B">
        <w:t xml:space="preserve">), </w:t>
      </w:r>
      <w:r w:rsidRPr="00473D5B">
        <w:rPr>
          <w:i/>
        </w:rPr>
        <w:t>good electricity industry practice</w:t>
      </w:r>
      <w:r w:rsidRPr="00473D5B">
        <w:t>, all relevant laws</w:t>
      </w:r>
      <w:r>
        <w:t xml:space="preserve"> </w:t>
      </w:r>
      <w:r w:rsidRPr="00473D5B">
        <w:t xml:space="preserve">and relevant </w:t>
      </w:r>
      <w:r w:rsidRPr="00473D5B">
        <w:rPr>
          <w:i/>
        </w:rPr>
        <w:t>approvals</w:t>
      </w:r>
      <w:r w:rsidRPr="00473D5B">
        <w:t>, including, without limitation:</w:t>
      </w:r>
    </w:p>
    <w:p w14:paraId="25D423A7" w14:textId="77777777" w:rsidR="00F17FD5" w:rsidRPr="00473D5B" w:rsidRDefault="00F17FD5" w:rsidP="00F17FD5">
      <w:pPr>
        <w:pStyle w:val="Heading4"/>
      </w:pPr>
      <w:r w:rsidRPr="00473D5B">
        <w:t xml:space="preserve">any </w:t>
      </w:r>
      <w:r w:rsidRPr="00895E55">
        <w:t>obligation</w:t>
      </w:r>
      <w:r w:rsidRPr="00473D5B">
        <w:t xml:space="preserve"> to be automatically </w:t>
      </w:r>
      <w:r w:rsidRPr="00473D5B">
        <w:rPr>
          <w:i/>
        </w:rPr>
        <w:t>disconnected</w:t>
      </w:r>
      <w:r w:rsidRPr="00473D5B">
        <w:t xml:space="preserve"> from </w:t>
      </w:r>
      <w:r w:rsidRPr="00473D5B">
        <w:rPr>
          <w:i/>
        </w:rPr>
        <w:t>our distribution system</w:t>
      </w:r>
      <w:r w:rsidRPr="00473D5B">
        <w:t xml:space="preserve"> by </w:t>
      </w:r>
      <w:r w:rsidRPr="00473D5B">
        <w:rPr>
          <w:i/>
        </w:rPr>
        <w:t>your</w:t>
      </w:r>
      <w:r w:rsidRPr="00473D5B">
        <w:t xml:space="preserve"> protection and control facilities); and</w:t>
      </w:r>
    </w:p>
    <w:p w14:paraId="56689136" w14:textId="77777777" w:rsidR="00F17FD5" w:rsidRPr="00473D5B" w:rsidRDefault="00F17FD5" w:rsidP="00F17FD5">
      <w:pPr>
        <w:pStyle w:val="Heading4"/>
      </w:pPr>
      <w:r w:rsidRPr="00473D5B">
        <w:t xml:space="preserve">to ensure that the </w:t>
      </w:r>
      <w:r w:rsidRPr="00473D5B">
        <w:rPr>
          <w:i/>
        </w:rPr>
        <w:t xml:space="preserve">Generating System </w:t>
      </w:r>
      <w:r w:rsidRPr="00473D5B">
        <w:t xml:space="preserve">operates satisfactorily for the full range of variation of system parameters and characteristics and at the distortions and disturbances which </w:t>
      </w:r>
      <w:r w:rsidRPr="00473D5B">
        <w:rPr>
          <w:i/>
        </w:rPr>
        <w:t>our distribution system</w:t>
      </w:r>
      <w:r w:rsidRPr="00473D5B">
        <w:t xml:space="preserve"> is permitted to operate at under the </w:t>
      </w:r>
      <w:proofErr w:type="gramStart"/>
      <w:r w:rsidRPr="00473D5B">
        <w:rPr>
          <w:i/>
        </w:rPr>
        <w:t>NER</w:t>
      </w:r>
      <w:r w:rsidRPr="00473D5B">
        <w:t>;</w:t>
      </w:r>
      <w:proofErr w:type="gramEnd"/>
    </w:p>
    <w:p w14:paraId="0497B2C4" w14:textId="671DE9F8" w:rsidR="00F17FD5" w:rsidRPr="003E3100" w:rsidRDefault="00F17FD5" w:rsidP="00F17FD5">
      <w:pPr>
        <w:pStyle w:val="Heading3"/>
      </w:pPr>
      <w:r w:rsidRPr="003E3100">
        <w:t>(</w:t>
      </w:r>
      <w:r w:rsidRPr="003E3100">
        <w:rPr>
          <w:b/>
          <w:bCs/>
        </w:rPr>
        <w:t>limited export</w:t>
      </w:r>
      <w:r w:rsidRPr="003E3100">
        <w:t xml:space="preserve">) electricity is not, under normal operating conditions, exported at the </w:t>
      </w:r>
      <w:r w:rsidRPr="003E3100">
        <w:rPr>
          <w:i/>
          <w:iCs/>
        </w:rPr>
        <w:t xml:space="preserve">connection point </w:t>
      </w:r>
      <w:r w:rsidR="00370129">
        <w:t>or otherwise (including, but not limited to, at any</w:t>
      </w:r>
      <w:r w:rsidR="00370129" w:rsidRPr="009A0456">
        <w:t xml:space="preserve"> </w:t>
      </w:r>
      <w:r w:rsidR="00370129" w:rsidRPr="009A0456">
        <w:rPr>
          <w:i/>
          <w:iCs/>
        </w:rPr>
        <w:t>occupant</w:t>
      </w:r>
      <w:r w:rsidR="00370129" w:rsidRPr="009A0456">
        <w:rPr>
          <w:i/>
        </w:rPr>
        <w:t xml:space="preserve"> connection</w:t>
      </w:r>
      <w:r w:rsidR="00370129">
        <w:rPr>
          <w:i/>
        </w:rPr>
        <w:t xml:space="preserve"> point</w:t>
      </w:r>
      <w:r w:rsidR="00370129">
        <w:rPr>
          <w:iCs/>
        </w:rPr>
        <w:t>)</w:t>
      </w:r>
      <w:r w:rsidR="00370129">
        <w:rPr>
          <w:i/>
        </w:rPr>
        <w:t xml:space="preserve"> </w:t>
      </w:r>
      <w:r w:rsidRPr="003E3100">
        <w:t xml:space="preserve">into </w:t>
      </w:r>
      <w:r w:rsidRPr="003E3100">
        <w:rPr>
          <w:i/>
          <w:iCs/>
        </w:rPr>
        <w:t xml:space="preserve">our distribution system </w:t>
      </w:r>
      <w:r w:rsidRPr="003E3100">
        <w:t xml:space="preserve">in excess of the </w:t>
      </w:r>
      <w:r w:rsidRPr="003E3100">
        <w:rPr>
          <w:i/>
          <w:iCs/>
        </w:rPr>
        <w:t>maximum export</w:t>
      </w:r>
      <w:r w:rsidRPr="003E3100">
        <w:t xml:space="preserve"> level</w:t>
      </w:r>
      <w:r w:rsidR="00370129">
        <w:t xml:space="preserve"> (</w:t>
      </w:r>
      <w:r w:rsidR="00B4131E">
        <w:t xml:space="preserve">for the avoidance of doubt, </w:t>
      </w:r>
      <w:r w:rsidR="00370129">
        <w:t>this level appli</w:t>
      </w:r>
      <w:r w:rsidR="00B4131E">
        <w:t>es</w:t>
      </w:r>
      <w:r w:rsidR="00370129">
        <w:t xml:space="preserve"> to the applicable connection points in total, not each separately)</w:t>
      </w:r>
      <w:r w:rsidRPr="003E3100">
        <w:t>;</w:t>
      </w:r>
    </w:p>
    <w:p w14:paraId="5041986F" w14:textId="654B330A" w:rsidR="003B3038" w:rsidRPr="00686491" w:rsidRDefault="003B3038" w:rsidP="003B3038">
      <w:pPr>
        <w:pStyle w:val="Heading3"/>
      </w:pPr>
      <w:r w:rsidRPr="00686491">
        <w:t>(</w:t>
      </w:r>
      <w:r w:rsidRPr="00686491">
        <w:rPr>
          <w:b/>
          <w:bCs/>
        </w:rPr>
        <w:t>limited import</w:t>
      </w:r>
      <w:r w:rsidRPr="00686491">
        <w:t xml:space="preserve">) electricity is not, under normal operating conditions, to be imported at the </w:t>
      </w:r>
      <w:r w:rsidRPr="00686491">
        <w:rPr>
          <w:i/>
          <w:iCs/>
        </w:rPr>
        <w:t xml:space="preserve">connection point </w:t>
      </w:r>
      <w:r w:rsidRPr="00686491">
        <w:t xml:space="preserve">from </w:t>
      </w:r>
      <w:r w:rsidRPr="00686491">
        <w:rPr>
          <w:i/>
          <w:iCs/>
        </w:rPr>
        <w:t xml:space="preserve">our distribution system </w:t>
      </w:r>
      <w:r w:rsidRPr="00686491">
        <w:t xml:space="preserve">in excess of the </w:t>
      </w:r>
      <w:r w:rsidRPr="00686491">
        <w:rPr>
          <w:i/>
          <w:iCs/>
        </w:rPr>
        <w:t>maximum import</w:t>
      </w:r>
      <w:r w:rsidRPr="00686491">
        <w:t xml:space="preserve"> </w:t>
      </w:r>
      <w:proofErr w:type="gramStart"/>
      <w:r w:rsidRPr="00686491">
        <w:t>level;</w:t>
      </w:r>
      <w:proofErr w:type="gramEnd"/>
    </w:p>
    <w:p w14:paraId="4AB1BD21" w14:textId="23DC7092" w:rsidR="00F17FD5" w:rsidRDefault="00F17FD5" w:rsidP="003B3038">
      <w:pPr>
        <w:pStyle w:val="Heading3"/>
      </w:pPr>
      <w:r w:rsidRPr="00320A03">
        <w:rPr>
          <w:b/>
          <w:bCs/>
        </w:rPr>
        <w:t>(disconnection instructions)</w:t>
      </w:r>
      <w:r>
        <w:t xml:space="preserve"> </w:t>
      </w:r>
      <w:r w:rsidRPr="00473D5B">
        <w:t xml:space="preserve">the presence of the </w:t>
      </w:r>
      <w:r w:rsidRPr="00473D5B">
        <w:rPr>
          <w:i/>
        </w:rPr>
        <w:t xml:space="preserve">Generating System </w:t>
      </w:r>
      <w:r w:rsidRPr="00473D5B">
        <w:t xml:space="preserve">is clearly indicated on the main switchboard and that suitable </w:t>
      </w:r>
      <w:r w:rsidRPr="00473D5B">
        <w:rPr>
          <w:i/>
        </w:rPr>
        <w:t>disconnection</w:t>
      </w:r>
      <w:r w:rsidRPr="00473D5B">
        <w:t xml:space="preserve"> instructions are located either on the main switchboard or the </w:t>
      </w:r>
      <w:r w:rsidRPr="00473D5B">
        <w:rPr>
          <w:i/>
        </w:rPr>
        <w:t xml:space="preserve">Generating System </w:t>
      </w:r>
      <w:r w:rsidRPr="00473D5B">
        <w:t>itself</w:t>
      </w:r>
      <w:r w:rsidR="003529EF">
        <w:t xml:space="preserve">. For the avoidance of doubt, </w:t>
      </w:r>
      <w:r w:rsidR="003B3038">
        <w:t>this</w:t>
      </w:r>
      <w:r w:rsidR="003529EF">
        <w:t xml:space="preserve"> must include clear signage indicating the meters of all </w:t>
      </w:r>
      <w:r w:rsidR="003529EF" w:rsidRPr="00242EAA">
        <w:rPr>
          <w:i/>
          <w:iCs/>
        </w:rPr>
        <w:t>occupant connection</w:t>
      </w:r>
      <w:r w:rsidR="00540578">
        <w:rPr>
          <w:i/>
          <w:iCs/>
        </w:rPr>
        <w:t xml:space="preserve"> </w:t>
      </w:r>
      <w:r w:rsidR="00540578">
        <w:rPr>
          <w:i/>
        </w:rPr>
        <w:t>point</w:t>
      </w:r>
      <w:r w:rsidR="003529EF" w:rsidRPr="00242EAA">
        <w:rPr>
          <w:i/>
          <w:iCs/>
        </w:rPr>
        <w:t>s</w:t>
      </w:r>
      <w:r w:rsidR="003529EF">
        <w:t>,</w:t>
      </w:r>
      <w:r w:rsidR="00D45E5E">
        <w:t xml:space="preserve"> if and</w:t>
      </w:r>
      <w:r w:rsidR="003529EF">
        <w:t xml:space="preserve"> how they are connected to the </w:t>
      </w:r>
      <w:r w:rsidR="003529EF" w:rsidRPr="003B673C">
        <w:rPr>
          <w:i/>
          <w:iCs/>
        </w:rPr>
        <w:t>Generating System</w:t>
      </w:r>
      <w:r w:rsidR="003529EF">
        <w:rPr>
          <w:i/>
          <w:iCs/>
        </w:rPr>
        <w:t xml:space="preserve">, </w:t>
      </w:r>
      <w:r w:rsidR="003529EF">
        <w:t>and the isolation requirements</w:t>
      </w:r>
      <w:r w:rsidR="003B3038">
        <w:t xml:space="preserve"> for each of those connections</w:t>
      </w:r>
      <w:r w:rsidR="003529EF">
        <w:t xml:space="preserve"> (per the</w:t>
      </w:r>
      <w:r w:rsidR="003529EF" w:rsidRPr="00F06FAF">
        <w:t xml:space="preserve"> </w:t>
      </w:r>
      <w:r w:rsidR="003529EF" w:rsidRPr="003B673C">
        <w:rPr>
          <w:i/>
          <w:iCs/>
        </w:rPr>
        <w:t>technical and safety requirements</w:t>
      </w:r>
      <w:r w:rsidR="003529EF">
        <w:t>)</w:t>
      </w:r>
      <w:r>
        <w:t>;</w:t>
      </w:r>
    </w:p>
    <w:p w14:paraId="1FB1701C" w14:textId="77777777" w:rsidR="00F17FD5" w:rsidRPr="00320A03" w:rsidRDefault="00F17FD5" w:rsidP="00F17FD5">
      <w:pPr>
        <w:pStyle w:val="Heading3"/>
      </w:pPr>
      <w:r w:rsidRPr="00320A03">
        <w:rPr>
          <w:b/>
          <w:bCs/>
        </w:rPr>
        <w:t>(no changes without consent)</w:t>
      </w:r>
      <w:r>
        <w:t xml:space="preserve"> </w:t>
      </w:r>
      <w:r w:rsidRPr="00D90407">
        <w:t xml:space="preserve">no changes to </w:t>
      </w:r>
      <w:r>
        <w:t xml:space="preserve">the </w:t>
      </w:r>
      <w:r>
        <w:rPr>
          <w:i/>
        </w:rPr>
        <w:t xml:space="preserve">Generating System </w:t>
      </w:r>
      <w:r>
        <w:t xml:space="preserve">or how it operates are made </w:t>
      </w:r>
      <w:r w:rsidRPr="00017454">
        <w:t xml:space="preserve">without </w:t>
      </w:r>
      <w:r w:rsidRPr="00017454">
        <w:rPr>
          <w:i/>
        </w:rPr>
        <w:t xml:space="preserve">our </w:t>
      </w:r>
      <w:r w:rsidRPr="00017454">
        <w:t>prior written consent (which consent may be on conditions</w:t>
      </w:r>
      <w:r>
        <w:t xml:space="preserve">, and may require compliance with updated </w:t>
      </w:r>
      <w:r>
        <w:rPr>
          <w:i/>
        </w:rPr>
        <w:t>technical and safety requirements</w:t>
      </w:r>
      <w:proofErr w:type="gramStart"/>
      <w:r>
        <w:rPr>
          <w:iCs/>
        </w:rPr>
        <w:t>);</w:t>
      </w:r>
      <w:proofErr w:type="gramEnd"/>
    </w:p>
    <w:p w14:paraId="7526A2D5" w14:textId="105B3E9C" w:rsidR="00F17FD5" w:rsidRDefault="00F17FD5" w:rsidP="00F17FD5">
      <w:pPr>
        <w:pStyle w:val="Heading3"/>
      </w:pPr>
      <w:r w:rsidRPr="00017454">
        <w:rPr>
          <w:b/>
        </w:rPr>
        <w:t xml:space="preserve">(no other </w:t>
      </w:r>
      <w:r w:rsidRPr="000C6A78">
        <w:rPr>
          <w:b/>
        </w:rPr>
        <w:t>generating units</w:t>
      </w:r>
      <w:r w:rsidRPr="00017454">
        <w:rPr>
          <w:b/>
        </w:rPr>
        <w:t xml:space="preserve">) </w:t>
      </w:r>
      <w:r w:rsidRPr="00017454">
        <w:t xml:space="preserve">no </w:t>
      </w:r>
      <w:r w:rsidR="003B3038">
        <w:t xml:space="preserve">alteration is to be made to the </w:t>
      </w:r>
      <w:r w:rsidR="003B3038" w:rsidRPr="00242EAA">
        <w:rPr>
          <w:i/>
          <w:iCs/>
        </w:rPr>
        <w:t>Generating System</w:t>
      </w:r>
      <w:r w:rsidR="003B3038">
        <w:t xml:space="preserve"> or </w:t>
      </w:r>
      <w:r w:rsidRPr="00017454">
        <w:t xml:space="preserve">additional </w:t>
      </w:r>
      <w:r w:rsidRPr="00320A03">
        <w:rPr>
          <w:i/>
          <w:iCs/>
        </w:rPr>
        <w:t>generating units</w:t>
      </w:r>
      <w:r>
        <w:t xml:space="preserve"> </w:t>
      </w:r>
      <w:r w:rsidRPr="00320A03">
        <w:rPr>
          <w:i/>
          <w:iCs/>
        </w:rPr>
        <w:t>interconnected</w:t>
      </w:r>
      <w:r w:rsidRPr="000C6A78">
        <w:t xml:space="preserve"> </w:t>
      </w:r>
      <w:r w:rsidRPr="00017454">
        <w:t xml:space="preserve">with </w:t>
      </w:r>
      <w:r w:rsidRPr="00320A03">
        <w:rPr>
          <w:i/>
          <w:iCs/>
        </w:rPr>
        <w:t>our distribution system</w:t>
      </w:r>
      <w:r w:rsidRPr="000C6A78">
        <w:t xml:space="preserve"> </w:t>
      </w:r>
      <w:r w:rsidRPr="00017454">
        <w:t xml:space="preserve">at the </w:t>
      </w:r>
      <w:r w:rsidRPr="00320A03">
        <w:rPr>
          <w:i/>
          <w:iCs/>
        </w:rPr>
        <w:t>connection point</w:t>
      </w:r>
      <w:r>
        <w:t xml:space="preserve">, as this </w:t>
      </w:r>
      <w:r w:rsidR="003B3038">
        <w:t xml:space="preserve">will </w:t>
      </w:r>
      <w:r>
        <w:t xml:space="preserve">require a new </w:t>
      </w:r>
      <w:r w:rsidRPr="00320A03">
        <w:rPr>
          <w:i/>
          <w:iCs/>
        </w:rPr>
        <w:t>connection application</w:t>
      </w:r>
      <w:r w:rsidR="003B3038">
        <w:rPr>
          <w:i/>
          <w:iCs/>
        </w:rPr>
        <w:t xml:space="preserve"> </w:t>
      </w:r>
      <w:r w:rsidR="003B3038" w:rsidRPr="003B673C">
        <w:t xml:space="preserve">prior to undertaking any </w:t>
      </w:r>
      <w:proofErr w:type="gramStart"/>
      <w:r w:rsidR="003B3038" w:rsidRPr="003B673C">
        <w:t>changes</w:t>
      </w:r>
      <w:r>
        <w:t>;</w:t>
      </w:r>
      <w:proofErr w:type="gramEnd"/>
      <w:r w:rsidR="002E3140">
        <w:t xml:space="preserve"> </w:t>
      </w:r>
    </w:p>
    <w:p w14:paraId="6641BC37" w14:textId="77777777" w:rsidR="00F17FD5" w:rsidRPr="00003D45" w:rsidRDefault="00F17FD5" w:rsidP="00F17FD5">
      <w:pPr>
        <w:pStyle w:val="Heading3"/>
      </w:pPr>
      <w:r>
        <w:t>(</w:t>
      </w:r>
      <w:r>
        <w:rPr>
          <w:b/>
          <w:bCs/>
        </w:rPr>
        <w:t xml:space="preserve">no other attachment or interference) </w:t>
      </w:r>
      <w:r>
        <w:t xml:space="preserve">other than as approved under this </w:t>
      </w:r>
      <w:r w:rsidRPr="00067320">
        <w:rPr>
          <w:i/>
        </w:rPr>
        <w:t>contract</w:t>
      </w:r>
      <w:r>
        <w:t xml:space="preserve">, nothing else is attached to, and there is no other interference with, </w:t>
      </w:r>
      <w:r>
        <w:rPr>
          <w:i/>
        </w:rPr>
        <w:t>our</w:t>
      </w:r>
      <w:r>
        <w:t xml:space="preserve"> </w:t>
      </w:r>
      <w:proofErr w:type="gramStart"/>
      <w:r>
        <w:t>equipment;</w:t>
      </w:r>
      <w:proofErr w:type="gramEnd"/>
    </w:p>
    <w:p w14:paraId="02DE671F" w14:textId="77777777" w:rsidR="00F17FD5" w:rsidRDefault="00F17FD5" w:rsidP="00F17FD5">
      <w:pPr>
        <w:pStyle w:val="Heading3"/>
      </w:pPr>
      <w:r>
        <w:rPr>
          <w:b/>
        </w:rPr>
        <w:t>(third party arrangements)</w:t>
      </w:r>
      <w:r>
        <w:t xml:space="preserve"> if the </w:t>
      </w:r>
      <w:r>
        <w:rPr>
          <w:i/>
        </w:rPr>
        <w:t>Generating System</w:t>
      </w:r>
      <w:r>
        <w:t xml:space="preserve"> is owned or operated by a third party, </w:t>
      </w:r>
      <w:r>
        <w:rPr>
          <w:i/>
        </w:rPr>
        <w:t>you</w:t>
      </w:r>
      <w:r>
        <w:t xml:space="preserve"> </w:t>
      </w:r>
      <w:proofErr w:type="gramStart"/>
      <w:r>
        <w:t>enter into</w:t>
      </w:r>
      <w:proofErr w:type="gramEnd"/>
      <w:r>
        <w:t xml:space="preserve"> appropriate back-to-back arrangements with that third party to ensure that:</w:t>
      </w:r>
    </w:p>
    <w:p w14:paraId="2926BB46" w14:textId="44C489A4" w:rsidR="00F17FD5" w:rsidRDefault="00F17FD5" w:rsidP="00F17FD5">
      <w:pPr>
        <w:pStyle w:val="Heading4"/>
      </w:pPr>
      <w:r>
        <w:rPr>
          <w:i/>
        </w:rPr>
        <w:t xml:space="preserve">we </w:t>
      </w:r>
      <w:r>
        <w:t xml:space="preserve">can exercise </w:t>
      </w:r>
      <w:r>
        <w:rPr>
          <w:i/>
        </w:rPr>
        <w:t xml:space="preserve">our </w:t>
      </w:r>
      <w:r>
        <w:t xml:space="preserve">rights under this </w:t>
      </w:r>
      <w:r>
        <w:rPr>
          <w:i/>
        </w:rPr>
        <w:t xml:space="preserve">contract </w:t>
      </w:r>
      <w:r>
        <w:t xml:space="preserve">in respect of the </w:t>
      </w:r>
      <w:r>
        <w:rPr>
          <w:i/>
        </w:rPr>
        <w:t xml:space="preserve">Generating </w:t>
      </w:r>
      <w:proofErr w:type="gramStart"/>
      <w:r>
        <w:rPr>
          <w:i/>
        </w:rPr>
        <w:t>System</w:t>
      </w:r>
      <w:r>
        <w:t>;</w:t>
      </w:r>
      <w:proofErr w:type="gramEnd"/>
      <w:r>
        <w:t xml:space="preserve"> </w:t>
      </w:r>
    </w:p>
    <w:p w14:paraId="4DEB29F3" w14:textId="177DAF48" w:rsidR="00F17FD5" w:rsidRDefault="00F17FD5" w:rsidP="00F17FD5">
      <w:pPr>
        <w:pStyle w:val="Heading4"/>
      </w:pPr>
      <w:r>
        <w:t xml:space="preserve">the third party complies with any obligations under this </w:t>
      </w:r>
      <w:r>
        <w:rPr>
          <w:i/>
        </w:rPr>
        <w:t>contract</w:t>
      </w:r>
      <w:r>
        <w:t xml:space="preserve"> in respect of the </w:t>
      </w:r>
      <w:r>
        <w:rPr>
          <w:i/>
        </w:rPr>
        <w:t>Generating System</w:t>
      </w:r>
      <w:r>
        <w:t>;</w:t>
      </w:r>
      <w:r w:rsidR="00071C74">
        <w:t xml:space="preserve"> and</w:t>
      </w:r>
    </w:p>
    <w:p w14:paraId="524AF243" w14:textId="77777777" w:rsidR="00103F16" w:rsidRDefault="00071C74" w:rsidP="00071C74">
      <w:pPr>
        <w:pStyle w:val="Heading4"/>
      </w:pPr>
      <w:r w:rsidRPr="00D472AB">
        <w:rPr>
          <w:i/>
        </w:rPr>
        <w:t>you</w:t>
      </w:r>
      <w:r>
        <w:t xml:space="preserve"> indemnify </w:t>
      </w:r>
      <w:r w:rsidRPr="00D472AB">
        <w:rPr>
          <w:i/>
        </w:rPr>
        <w:t>us</w:t>
      </w:r>
      <w:r w:rsidR="00103F16">
        <w:t xml:space="preserve"> for:</w:t>
      </w:r>
    </w:p>
    <w:p w14:paraId="4BC0E1CA" w14:textId="776BCA7C" w:rsidR="00103F16" w:rsidRDefault="00103F16" w:rsidP="00D472AB">
      <w:pPr>
        <w:pStyle w:val="Heading5"/>
      </w:pPr>
      <w:r>
        <w:t xml:space="preserve">any failure by the third party to comply with its obligations </w:t>
      </w:r>
      <w:r w:rsidR="00B356B7">
        <w:t>which are back-to-back with</w:t>
      </w:r>
      <w:r>
        <w:t xml:space="preserve"> this </w:t>
      </w:r>
      <w:r w:rsidRPr="00D472AB">
        <w:rPr>
          <w:i/>
        </w:rPr>
        <w:t>contract</w:t>
      </w:r>
      <w:r>
        <w:t xml:space="preserve"> in respect of the </w:t>
      </w:r>
      <w:r w:rsidRPr="00D472AB">
        <w:rPr>
          <w:i/>
        </w:rPr>
        <w:t>Generating System</w:t>
      </w:r>
      <w:r>
        <w:t>; and</w:t>
      </w:r>
    </w:p>
    <w:p w14:paraId="237F4468" w14:textId="27977D7C" w:rsidR="00071C74" w:rsidRPr="00071C74" w:rsidRDefault="00103F16" w:rsidP="00D472AB">
      <w:pPr>
        <w:pStyle w:val="Heading5"/>
      </w:pPr>
      <w:r>
        <w:t xml:space="preserve">any </w:t>
      </w:r>
      <w:proofErr w:type="gramStart"/>
      <w:r w:rsidR="00071C74">
        <w:t>third party</w:t>
      </w:r>
      <w:proofErr w:type="gramEnd"/>
      <w:r w:rsidR="00071C74">
        <w:t xml:space="preserve"> </w:t>
      </w:r>
      <w:r w:rsidR="00071C74" w:rsidRPr="00D472AB">
        <w:rPr>
          <w:i/>
        </w:rPr>
        <w:t>claim</w:t>
      </w:r>
      <w:r w:rsidR="00071C74">
        <w:t xml:space="preserve"> or legal action taken by the third party against </w:t>
      </w:r>
      <w:r w:rsidR="00071C74" w:rsidRPr="00D472AB">
        <w:rPr>
          <w:i/>
        </w:rPr>
        <w:t xml:space="preserve">us </w:t>
      </w:r>
      <w:r w:rsidR="00071C74">
        <w:t xml:space="preserve">for any </w:t>
      </w:r>
      <w:r w:rsidR="00071C74" w:rsidRPr="00D472AB">
        <w:rPr>
          <w:i/>
        </w:rPr>
        <w:t>liability</w:t>
      </w:r>
      <w:r w:rsidR="00071C74">
        <w:t xml:space="preserve"> arising under</w:t>
      </w:r>
      <w:r w:rsidR="00B12B16">
        <w:t xml:space="preserve"> </w:t>
      </w:r>
      <w:r w:rsidR="00071C74">
        <w:t xml:space="preserve">any law (including the </w:t>
      </w:r>
      <w:r w:rsidR="00071C74" w:rsidRPr="00D472AB">
        <w:rPr>
          <w:i/>
        </w:rPr>
        <w:t>energy laws</w:t>
      </w:r>
      <w:r w:rsidR="00071C74">
        <w:rPr>
          <w:i/>
        </w:rPr>
        <w:t>),</w:t>
      </w:r>
      <w:r w:rsidR="00071C74">
        <w:t xml:space="preserve"> or under this </w:t>
      </w:r>
      <w:r w:rsidR="00071C74" w:rsidRPr="00D472AB">
        <w:rPr>
          <w:i/>
        </w:rPr>
        <w:t>contract.</w:t>
      </w:r>
    </w:p>
    <w:p w14:paraId="51B51EA0" w14:textId="77777777" w:rsidR="00F17FD5" w:rsidRPr="00017454" w:rsidRDefault="00F17FD5" w:rsidP="00F17FD5">
      <w:pPr>
        <w:pStyle w:val="Heading3"/>
      </w:pPr>
      <w:r w:rsidRPr="00017454">
        <w:rPr>
          <w:b/>
        </w:rPr>
        <w:t>(provision of information)</w:t>
      </w:r>
      <w:r w:rsidRPr="00017454">
        <w:t xml:space="preserve"> </w:t>
      </w:r>
      <w:r>
        <w:rPr>
          <w:i/>
        </w:rPr>
        <w:t xml:space="preserve">we </w:t>
      </w:r>
      <w:r>
        <w:t xml:space="preserve">are given accurate, </w:t>
      </w:r>
      <w:r w:rsidRPr="00017454">
        <w:t>complete and comprehensive information about the</w:t>
      </w:r>
      <w:r>
        <w:t xml:space="preserve"> </w:t>
      </w:r>
      <w:r>
        <w:rPr>
          <w:i/>
        </w:rPr>
        <w:t xml:space="preserve">Generating System </w:t>
      </w:r>
      <w:r>
        <w:t xml:space="preserve">(including the results of any inspections or copies of any </w:t>
      </w:r>
      <w:r>
        <w:rPr>
          <w:i/>
          <w:iCs/>
        </w:rPr>
        <w:t>approvals</w:t>
      </w:r>
      <w:r>
        <w:t xml:space="preserve">) </w:t>
      </w:r>
      <w:r w:rsidRPr="00017454">
        <w:t>if requested, and</w:t>
      </w:r>
      <w:r>
        <w:t xml:space="preserve"> none of the information provided misleads or deceives </w:t>
      </w:r>
      <w:proofErr w:type="gramStart"/>
      <w:r>
        <w:rPr>
          <w:i/>
        </w:rPr>
        <w:t>us</w:t>
      </w:r>
      <w:r w:rsidRPr="00017454">
        <w:t>;</w:t>
      </w:r>
      <w:proofErr w:type="gramEnd"/>
    </w:p>
    <w:p w14:paraId="2C64C7AD" w14:textId="6B01E3EF" w:rsidR="00F17FD5" w:rsidRDefault="00F17FD5" w:rsidP="00F17FD5">
      <w:pPr>
        <w:pStyle w:val="Heading3"/>
      </w:pPr>
      <w:r w:rsidRPr="00017454">
        <w:rPr>
          <w:b/>
        </w:rPr>
        <w:t xml:space="preserve">(compliance with </w:t>
      </w:r>
      <w:r w:rsidRPr="00017454">
        <w:rPr>
          <w:b/>
          <w:i/>
        </w:rPr>
        <w:t xml:space="preserve">our </w:t>
      </w:r>
      <w:r w:rsidRPr="00017454">
        <w:rPr>
          <w:b/>
        </w:rPr>
        <w:t xml:space="preserve">requirements) </w:t>
      </w:r>
      <w:r w:rsidRPr="00017454">
        <w:rPr>
          <w:i/>
        </w:rPr>
        <w:t xml:space="preserve">you </w:t>
      </w:r>
      <w:r w:rsidRPr="00017454">
        <w:t xml:space="preserve">use all reasonable endeavours </w:t>
      </w:r>
      <w:r>
        <w:t>t</w:t>
      </w:r>
      <w:r w:rsidRPr="00017454">
        <w:t xml:space="preserve">o promptly comply with any request by </w:t>
      </w:r>
      <w:r w:rsidRPr="00017454">
        <w:rPr>
          <w:i/>
        </w:rPr>
        <w:t xml:space="preserve">us </w:t>
      </w:r>
      <w:r w:rsidRPr="00017454">
        <w:t xml:space="preserve">to take the </w:t>
      </w:r>
      <w:r>
        <w:rPr>
          <w:i/>
        </w:rPr>
        <w:t xml:space="preserve">Generating System </w:t>
      </w:r>
      <w:r w:rsidRPr="00017454">
        <w:t>offline to carry out planned outages, repairs, maintenance or the like, or any other reasonable direction designed to secure the safe and stable parallel operation of</w:t>
      </w:r>
      <w:r w:rsidRPr="00017454">
        <w:rPr>
          <w:b/>
        </w:rPr>
        <w:t xml:space="preserve"> </w:t>
      </w:r>
      <w:r w:rsidRPr="00017454">
        <w:t xml:space="preserve">the </w:t>
      </w:r>
      <w:r>
        <w:rPr>
          <w:i/>
        </w:rPr>
        <w:t xml:space="preserve">Generating System </w:t>
      </w:r>
      <w:r w:rsidRPr="00017454">
        <w:t xml:space="preserve">and </w:t>
      </w:r>
      <w:r w:rsidRPr="00017454">
        <w:rPr>
          <w:i/>
        </w:rPr>
        <w:t>our distribution system</w:t>
      </w:r>
      <w:r w:rsidRPr="00017454">
        <w:t>;</w:t>
      </w:r>
      <w:r w:rsidR="002E3140">
        <w:t xml:space="preserve"> </w:t>
      </w:r>
    </w:p>
    <w:p w14:paraId="314D12BD" w14:textId="5AD75A05" w:rsidR="00F17FD5" w:rsidRPr="009A54BC" w:rsidRDefault="00F17FD5" w:rsidP="00F17FD5">
      <w:pPr>
        <w:pStyle w:val="Heading3"/>
      </w:pPr>
      <w:r>
        <w:rPr>
          <w:b/>
          <w:bCs/>
          <w:iCs/>
        </w:rPr>
        <w:t xml:space="preserve">(accommodate </w:t>
      </w:r>
      <w:r>
        <w:rPr>
          <w:b/>
          <w:bCs/>
          <w:i/>
        </w:rPr>
        <w:t xml:space="preserve">our </w:t>
      </w:r>
      <w:r>
        <w:rPr>
          <w:b/>
          <w:bCs/>
          <w:iCs/>
        </w:rPr>
        <w:t>equipment)</w:t>
      </w:r>
      <w:r>
        <w:rPr>
          <w:i/>
        </w:rPr>
        <w:t xml:space="preserve"> you </w:t>
      </w:r>
      <w:r w:rsidRPr="009A54BC">
        <w:t xml:space="preserve">accommodate </w:t>
      </w:r>
      <w:r w:rsidR="004F1010">
        <w:t>within</w:t>
      </w:r>
      <w:r w:rsidRPr="009A54BC">
        <w:t xml:space="preserve"> </w:t>
      </w:r>
      <w:r>
        <w:rPr>
          <w:i/>
        </w:rPr>
        <w:t xml:space="preserve">your </w:t>
      </w:r>
      <w:r w:rsidR="004C29F1">
        <w:rPr>
          <w:i/>
        </w:rPr>
        <w:t>Solar Sharing</w:t>
      </w:r>
      <w:r w:rsidR="004F1010">
        <w:rPr>
          <w:i/>
          <w:iCs/>
        </w:rPr>
        <w:t xml:space="preserve"> Network</w:t>
      </w:r>
      <w:r w:rsidRPr="009A54BC">
        <w:t xml:space="preserve">, and protect from harm, all equipment </w:t>
      </w:r>
      <w:r>
        <w:rPr>
          <w:i/>
        </w:rPr>
        <w:t xml:space="preserve">we </w:t>
      </w:r>
      <w:proofErr w:type="gramStart"/>
      <w:r>
        <w:t>install;</w:t>
      </w:r>
      <w:proofErr w:type="gramEnd"/>
    </w:p>
    <w:p w14:paraId="74D49CCC" w14:textId="57B0A41E" w:rsidR="00F17FD5" w:rsidRDefault="00F17FD5" w:rsidP="00F17FD5">
      <w:pPr>
        <w:pStyle w:val="Heading3"/>
      </w:pPr>
      <w:r>
        <w:rPr>
          <w:b/>
        </w:rPr>
        <w:lastRenderedPageBreak/>
        <w:t xml:space="preserve">(compliance with </w:t>
      </w:r>
      <w:r w:rsidRPr="0054181F">
        <w:rPr>
          <w:b/>
        </w:rPr>
        <w:t>laws</w:t>
      </w:r>
      <w:r>
        <w:rPr>
          <w:b/>
        </w:rPr>
        <w:t>)</w:t>
      </w:r>
      <w:r>
        <w:t xml:space="preserve"> </w:t>
      </w:r>
      <w:r w:rsidRPr="00320A03">
        <w:rPr>
          <w:i/>
          <w:iCs/>
        </w:rPr>
        <w:t>you</w:t>
      </w:r>
      <w:r w:rsidRPr="0054181F">
        <w:t xml:space="preserve"> </w:t>
      </w:r>
      <w:r>
        <w:t xml:space="preserve">comply with </w:t>
      </w:r>
      <w:r w:rsidRPr="00320A03">
        <w:rPr>
          <w:i/>
          <w:iCs/>
        </w:rPr>
        <w:t>good electricity industry practice</w:t>
      </w:r>
      <w:r>
        <w:t xml:space="preserve">, all relevant </w:t>
      </w:r>
      <w:r w:rsidRPr="0054181F">
        <w:t>laws</w:t>
      </w:r>
      <w:r w:rsidRPr="00860A93">
        <w:t xml:space="preserve"> </w:t>
      </w:r>
      <w:r>
        <w:t xml:space="preserve">(including </w:t>
      </w:r>
      <w:r w:rsidRPr="00320A03">
        <w:rPr>
          <w:i/>
          <w:iCs/>
        </w:rPr>
        <w:t>energy laws</w:t>
      </w:r>
      <w:r>
        <w:t xml:space="preserve">, </w:t>
      </w:r>
      <w:r w:rsidRPr="00320A03">
        <w:rPr>
          <w:i/>
          <w:iCs/>
        </w:rPr>
        <w:t>safety laws</w:t>
      </w:r>
      <w:r>
        <w:t xml:space="preserve">, and those laws relating to planning, cultural heritage, nature conservation and the environment), </w:t>
      </w:r>
      <w:r w:rsidRPr="00320A03">
        <w:rPr>
          <w:i/>
          <w:iCs/>
        </w:rPr>
        <w:t>approvals</w:t>
      </w:r>
      <w:r w:rsidR="002E3140">
        <w:rPr>
          <w:i/>
          <w:iCs/>
        </w:rPr>
        <w:t>, authorisations</w:t>
      </w:r>
      <w:r w:rsidRPr="0054181F">
        <w:t xml:space="preserve"> </w:t>
      </w:r>
      <w:r>
        <w:t xml:space="preserve">and this </w:t>
      </w:r>
      <w:proofErr w:type="gramStart"/>
      <w:r w:rsidRPr="00320A03">
        <w:rPr>
          <w:i/>
          <w:iCs/>
        </w:rPr>
        <w:t>contract</w:t>
      </w:r>
      <w:r>
        <w:t>;</w:t>
      </w:r>
      <w:proofErr w:type="gramEnd"/>
    </w:p>
    <w:p w14:paraId="1B902A88" w14:textId="77777777" w:rsidR="00F17FD5" w:rsidRDefault="00F17FD5" w:rsidP="00F17FD5">
      <w:pPr>
        <w:pStyle w:val="Heading3"/>
      </w:pPr>
      <w:r>
        <w:rPr>
          <w:b/>
        </w:rPr>
        <w:t>(regular inspection and maintenance)</w:t>
      </w:r>
      <w:r>
        <w:t xml:space="preserve"> the </w:t>
      </w:r>
      <w:r>
        <w:rPr>
          <w:i/>
        </w:rPr>
        <w:t>Generating System</w:t>
      </w:r>
      <w:r>
        <w:t xml:space="preserve"> is inspected and maintained in accordance with the manufacturer’s recommendations (or, if there are no such recommendations, </w:t>
      </w:r>
      <w:r>
        <w:rPr>
          <w:i/>
        </w:rPr>
        <w:t>good electricity industry practice</w:t>
      </w:r>
      <w:r>
        <w:t xml:space="preserve">) by an appropriately qualified </w:t>
      </w:r>
      <w:proofErr w:type="gramStart"/>
      <w:r>
        <w:t>person;</w:t>
      </w:r>
      <w:proofErr w:type="gramEnd"/>
    </w:p>
    <w:p w14:paraId="04BC76F5" w14:textId="77777777" w:rsidR="00F17FD5" w:rsidRPr="00B5007D" w:rsidRDefault="00F17FD5" w:rsidP="00F17FD5">
      <w:pPr>
        <w:pStyle w:val="Heading3"/>
      </w:pPr>
      <w:r w:rsidRPr="00B5007D">
        <w:rPr>
          <w:b/>
        </w:rPr>
        <w:t>(electrical work)</w:t>
      </w:r>
      <w:r>
        <w:t xml:space="preserve"> any person undertaking “electrical work” (as defined in the </w:t>
      </w:r>
      <w:r>
        <w:rPr>
          <w:i/>
        </w:rPr>
        <w:t>Electrical Safety Act 2002</w:t>
      </w:r>
      <w:r>
        <w:t xml:space="preserve"> (Qld)) is appropriately licensed under that Act); and</w:t>
      </w:r>
    </w:p>
    <w:p w14:paraId="4D2C366C" w14:textId="75CAA0A4" w:rsidR="00F17FD5" w:rsidRDefault="00F17FD5" w:rsidP="00F17FD5">
      <w:pPr>
        <w:pStyle w:val="Heading3"/>
      </w:pPr>
      <w:r w:rsidRPr="00017454">
        <w:rPr>
          <w:b/>
        </w:rPr>
        <w:t>(advice to prospective owners)</w:t>
      </w:r>
      <w:r w:rsidRPr="007452B8">
        <w:t xml:space="preserve"> </w:t>
      </w:r>
      <w:r w:rsidRPr="007452B8">
        <w:rPr>
          <w:i/>
        </w:rPr>
        <w:t xml:space="preserve">you </w:t>
      </w:r>
      <w:r w:rsidRPr="00017454">
        <w:t>advise any prospective subsequent owner of the</w:t>
      </w:r>
      <w:r>
        <w:t xml:space="preserve"> </w:t>
      </w:r>
      <w:r>
        <w:rPr>
          <w:i/>
        </w:rPr>
        <w:t xml:space="preserve">Generating System </w:t>
      </w:r>
      <w:r>
        <w:t xml:space="preserve">about </w:t>
      </w:r>
      <w:r w:rsidRPr="00017454">
        <w:t xml:space="preserve">this </w:t>
      </w:r>
      <w:r w:rsidRPr="00017454">
        <w:rPr>
          <w:i/>
        </w:rPr>
        <w:t>contract</w:t>
      </w:r>
      <w:r w:rsidRPr="00017454">
        <w:t xml:space="preserve"> and the requirement under clause </w:t>
      </w:r>
      <w:r w:rsidRPr="00017454">
        <w:fldChar w:fldCharType="begin"/>
      </w:r>
      <w:r w:rsidRPr="00017454">
        <w:instrText xml:space="preserve"> REF _Ref328682627 \w \h </w:instrText>
      </w:r>
      <w:r w:rsidRPr="00017454">
        <w:fldChar w:fldCharType="separate"/>
      </w:r>
      <w:r w:rsidR="00E91DB1">
        <w:t>D.23</w:t>
      </w:r>
      <w:r w:rsidRPr="00017454">
        <w:fldChar w:fldCharType="end"/>
      </w:r>
      <w:r w:rsidRPr="00017454">
        <w:t xml:space="preserve"> for that entity to assume the obligations of this </w:t>
      </w:r>
      <w:r w:rsidRPr="00017454">
        <w:rPr>
          <w:i/>
        </w:rPr>
        <w:t>contract</w:t>
      </w:r>
      <w:r w:rsidRPr="00017454">
        <w:t>.</w:t>
      </w:r>
    </w:p>
    <w:p w14:paraId="3430A786" w14:textId="77777777" w:rsidR="00F17FD5" w:rsidRPr="00017454" w:rsidRDefault="00F17FD5" w:rsidP="00F17FD5">
      <w:pPr>
        <w:pStyle w:val="Heading2"/>
      </w:pPr>
      <w:bookmarkStart w:id="82" w:name="_Toc46489644"/>
      <w:bookmarkStart w:id="83" w:name="_Toc57285467"/>
      <w:bookmarkStart w:id="84" w:name="_Toc83276303"/>
      <w:r>
        <w:rPr>
          <w:i/>
        </w:rPr>
        <w:t xml:space="preserve">Our </w:t>
      </w:r>
      <w:r>
        <w:rPr>
          <w:iCs/>
        </w:rPr>
        <w:t>rights and obligations</w:t>
      </w:r>
      <w:bookmarkEnd w:id="82"/>
      <w:bookmarkEnd w:id="83"/>
      <w:bookmarkEnd w:id="84"/>
    </w:p>
    <w:p w14:paraId="499794CC" w14:textId="77777777" w:rsidR="00F17FD5" w:rsidRPr="00017454" w:rsidRDefault="00F17FD5" w:rsidP="00F17FD5">
      <w:pPr>
        <w:pStyle w:val="Heading3"/>
      </w:pPr>
      <w:r w:rsidRPr="00017454">
        <w:rPr>
          <w:i/>
        </w:rPr>
        <w:t xml:space="preserve">We </w:t>
      </w:r>
      <w:r w:rsidRPr="00017454">
        <w:t xml:space="preserve">may, in </w:t>
      </w:r>
      <w:r w:rsidRPr="00017454">
        <w:rPr>
          <w:i/>
        </w:rPr>
        <w:t xml:space="preserve">our </w:t>
      </w:r>
      <w:r w:rsidRPr="00017454">
        <w:t xml:space="preserve">absolute discretion, specify additional requirements for the </w:t>
      </w:r>
      <w:r>
        <w:rPr>
          <w:i/>
        </w:rPr>
        <w:t>Generating System</w:t>
      </w:r>
      <w:r w:rsidRPr="00017454">
        <w:t>.</w:t>
      </w:r>
    </w:p>
    <w:p w14:paraId="57343D22" w14:textId="12A54883" w:rsidR="00F17FD5" w:rsidRDefault="00F17FD5" w:rsidP="00F17FD5">
      <w:pPr>
        <w:pStyle w:val="Heading3"/>
      </w:pPr>
      <w:bookmarkStart w:id="85" w:name="_Ref46489875"/>
      <w:r w:rsidRPr="00036110">
        <w:rPr>
          <w:i/>
        </w:rPr>
        <w:t>Y</w:t>
      </w:r>
      <w:r>
        <w:rPr>
          <w:i/>
        </w:rPr>
        <w:t>ou</w:t>
      </w:r>
      <w:r>
        <w:t xml:space="preserve"> </w:t>
      </w:r>
      <w:r w:rsidRPr="00F17FD5">
        <w:t>consent</w:t>
      </w:r>
      <w:r>
        <w:t xml:space="preserve"> to </w:t>
      </w:r>
      <w:r>
        <w:rPr>
          <w:i/>
        </w:rPr>
        <w:t>us</w:t>
      </w:r>
      <w:r>
        <w:t xml:space="preserve"> having sufficient access to the</w:t>
      </w:r>
      <w:r w:rsidR="00841A9F">
        <w:t xml:space="preserve"> </w:t>
      </w:r>
      <w:r w:rsidR="00DE0C07" w:rsidRPr="00DE0C07">
        <w:rPr>
          <w:i/>
        </w:rPr>
        <w:t>c</w:t>
      </w:r>
      <w:r w:rsidR="00841A9F" w:rsidRPr="00EC0020">
        <w:rPr>
          <w:i/>
        </w:rPr>
        <w:t xml:space="preserve">onnection </w:t>
      </w:r>
      <w:r w:rsidR="00DE0C07">
        <w:rPr>
          <w:i/>
        </w:rPr>
        <w:t>p</w:t>
      </w:r>
      <w:r w:rsidR="00841A9F" w:rsidRPr="00EC0020">
        <w:rPr>
          <w:i/>
        </w:rPr>
        <w:t>oint</w:t>
      </w:r>
      <w:r w:rsidR="00841A9F">
        <w:t xml:space="preserve"> for the</w:t>
      </w:r>
      <w:r>
        <w:t xml:space="preserve"> </w:t>
      </w:r>
      <w:r w:rsidR="004C29F1">
        <w:rPr>
          <w:i/>
        </w:rPr>
        <w:t xml:space="preserve">Solar Sharing </w:t>
      </w:r>
      <w:r w:rsidR="004F1010">
        <w:rPr>
          <w:i/>
          <w:iCs/>
        </w:rPr>
        <w:t>Network</w:t>
      </w:r>
      <w:r>
        <w:rPr>
          <w:i/>
          <w:iCs/>
        </w:rPr>
        <w:t xml:space="preserve"> </w:t>
      </w:r>
      <w:r>
        <w:t xml:space="preserve">and the </w:t>
      </w:r>
      <w:r>
        <w:rPr>
          <w:i/>
        </w:rPr>
        <w:t>Generating System</w:t>
      </w:r>
      <w:r>
        <w:t xml:space="preserve"> so that </w:t>
      </w:r>
      <w:r>
        <w:rPr>
          <w:i/>
        </w:rPr>
        <w:t xml:space="preserve">we </w:t>
      </w:r>
      <w:r>
        <w:t>can:</w:t>
      </w:r>
      <w:bookmarkEnd w:id="85"/>
    </w:p>
    <w:p w14:paraId="0A1A3831" w14:textId="77777777" w:rsidR="00F17FD5" w:rsidRDefault="00F17FD5" w:rsidP="00F17FD5">
      <w:pPr>
        <w:pStyle w:val="Heading4"/>
      </w:pPr>
      <w:r w:rsidRPr="00F17FD5">
        <w:t>carry</w:t>
      </w:r>
      <w:r>
        <w:t xml:space="preserve"> out </w:t>
      </w:r>
      <w:r>
        <w:rPr>
          <w:i/>
          <w:iCs/>
        </w:rPr>
        <w:t xml:space="preserve">our </w:t>
      </w:r>
      <w:r>
        <w:t xml:space="preserve">obligations under this </w:t>
      </w:r>
      <w:r>
        <w:rPr>
          <w:i/>
          <w:iCs/>
        </w:rPr>
        <w:t>contract</w:t>
      </w:r>
      <w:r>
        <w:t>; and</w:t>
      </w:r>
    </w:p>
    <w:p w14:paraId="2AEA666D" w14:textId="77777777" w:rsidR="00F17FD5" w:rsidRDefault="00F17FD5" w:rsidP="00F17FD5">
      <w:pPr>
        <w:pStyle w:val="Heading4"/>
      </w:pPr>
      <w:r>
        <w:t xml:space="preserve">from time to time, inspect and test the </w:t>
      </w:r>
      <w:r>
        <w:rPr>
          <w:i/>
        </w:rPr>
        <w:t xml:space="preserve">Generating System </w:t>
      </w:r>
      <w:r>
        <w:t xml:space="preserve">to satisfy </w:t>
      </w:r>
      <w:r>
        <w:rPr>
          <w:i/>
        </w:rPr>
        <w:t xml:space="preserve">ourselves </w:t>
      </w:r>
      <w:r>
        <w:t xml:space="preserve">that there is compliance with this </w:t>
      </w:r>
      <w:r>
        <w:rPr>
          <w:i/>
        </w:rPr>
        <w:t>contract</w:t>
      </w:r>
      <w:r>
        <w:t xml:space="preserve">.  This will be at </w:t>
      </w:r>
      <w:r>
        <w:rPr>
          <w:i/>
        </w:rPr>
        <w:t>our</w:t>
      </w:r>
      <w:r>
        <w:t xml:space="preserve"> cost, unless a non-compliance is identified, in which case </w:t>
      </w:r>
      <w:r>
        <w:rPr>
          <w:i/>
        </w:rPr>
        <w:t>you</w:t>
      </w:r>
      <w:r>
        <w:t xml:space="preserve"> are responsible for paying those costs,</w:t>
      </w:r>
    </w:p>
    <w:p w14:paraId="7D682708" w14:textId="77777777" w:rsidR="00F17FD5" w:rsidRPr="008C092A" w:rsidRDefault="00F17FD5" w:rsidP="00E10557">
      <w:pPr>
        <w:pStyle w:val="H3fo"/>
        <w:ind w:left="1134"/>
      </w:pPr>
      <w:r>
        <w:t xml:space="preserve">and </w:t>
      </w:r>
      <w:r>
        <w:rPr>
          <w:i/>
          <w:iCs/>
        </w:rPr>
        <w:t>you</w:t>
      </w:r>
      <w:r>
        <w:t xml:space="preserve"> must ensure that this access is safe, </w:t>
      </w:r>
      <w:proofErr w:type="gramStart"/>
      <w:r>
        <w:t>unhindered</w:t>
      </w:r>
      <w:proofErr w:type="gramEnd"/>
      <w:r>
        <w:t xml:space="preserve"> and unobstructed.</w:t>
      </w:r>
    </w:p>
    <w:p w14:paraId="1FAE4A08" w14:textId="7D1D70F5" w:rsidR="00F17FD5" w:rsidRDefault="00F17FD5" w:rsidP="00F17FD5">
      <w:pPr>
        <w:pStyle w:val="Heading3"/>
      </w:pPr>
      <w:bookmarkStart w:id="86" w:name="_Ref46489913"/>
      <w:r>
        <w:t xml:space="preserve">Except in an emergency, or as otherwise permitted under the </w:t>
      </w:r>
      <w:r w:rsidRPr="008260F1">
        <w:rPr>
          <w:iCs/>
        </w:rPr>
        <w:t>laws</w:t>
      </w:r>
      <w:r>
        <w:t xml:space="preserve">, </w:t>
      </w:r>
      <w:r>
        <w:rPr>
          <w:i/>
        </w:rPr>
        <w:t>we</w:t>
      </w:r>
      <w:r>
        <w:t xml:space="preserve"> must give </w:t>
      </w:r>
      <w:r>
        <w:rPr>
          <w:i/>
        </w:rPr>
        <w:t>you</w:t>
      </w:r>
      <w:r>
        <w:t xml:space="preserve"> reasonable notice before exercising </w:t>
      </w:r>
      <w:r>
        <w:rPr>
          <w:i/>
        </w:rPr>
        <w:t>our</w:t>
      </w:r>
      <w:r>
        <w:t xml:space="preserve"> rights under clause </w:t>
      </w:r>
      <w:r>
        <w:fldChar w:fldCharType="begin"/>
      </w:r>
      <w:r>
        <w:instrText xml:space="preserve"> REF _Ref46489875 \w \h </w:instrText>
      </w:r>
      <w:r>
        <w:fldChar w:fldCharType="separate"/>
      </w:r>
      <w:r w:rsidR="00E91DB1">
        <w:t>C.2(b)</w:t>
      </w:r>
      <w:r>
        <w:fldChar w:fldCharType="end"/>
      </w:r>
      <w:r>
        <w:t>.</w:t>
      </w:r>
      <w:bookmarkEnd w:id="86"/>
    </w:p>
    <w:p w14:paraId="7C5ACC93" w14:textId="0B24F153" w:rsidR="00F17FD5" w:rsidRPr="00036110" w:rsidRDefault="00F17FD5" w:rsidP="00F17FD5">
      <w:pPr>
        <w:pStyle w:val="Heading3"/>
      </w:pPr>
      <w:r>
        <w:t xml:space="preserve">Provided that </w:t>
      </w:r>
      <w:r>
        <w:rPr>
          <w:i/>
        </w:rPr>
        <w:t>we</w:t>
      </w:r>
      <w:r>
        <w:t xml:space="preserve"> reasonably request this, </w:t>
      </w:r>
      <w:r>
        <w:rPr>
          <w:i/>
        </w:rPr>
        <w:t>you</w:t>
      </w:r>
      <w:r>
        <w:t xml:space="preserve"> must give </w:t>
      </w:r>
      <w:r>
        <w:rPr>
          <w:i/>
        </w:rPr>
        <w:t>us</w:t>
      </w:r>
      <w:r>
        <w:t xml:space="preserve"> any reasonable assistance in relation to clauses </w:t>
      </w:r>
      <w:r>
        <w:fldChar w:fldCharType="begin"/>
      </w:r>
      <w:r>
        <w:instrText xml:space="preserve"> REF _Ref46489875 \w \h </w:instrText>
      </w:r>
      <w:r>
        <w:fldChar w:fldCharType="separate"/>
      </w:r>
      <w:r w:rsidR="00E91DB1">
        <w:t>C.2(b)</w:t>
      </w:r>
      <w:r>
        <w:fldChar w:fldCharType="end"/>
      </w:r>
      <w:r>
        <w:t xml:space="preserve"> and </w:t>
      </w:r>
      <w:r>
        <w:fldChar w:fldCharType="begin"/>
      </w:r>
      <w:r>
        <w:instrText xml:space="preserve"> REF _Ref46489913 \w \h </w:instrText>
      </w:r>
      <w:r>
        <w:fldChar w:fldCharType="separate"/>
      </w:r>
      <w:r w:rsidR="00E91DB1">
        <w:t>C.2(c)</w:t>
      </w:r>
      <w:r>
        <w:fldChar w:fldCharType="end"/>
      </w:r>
      <w:r w:rsidRPr="00036110">
        <w:t xml:space="preserve"> that </w:t>
      </w:r>
      <w:r>
        <w:rPr>
          <w:i/>
        </w:rPr>
        <w:t xml:space="preserve">we </w:t>
      </w:r>
      <w:r>
        <w:t>require.</w:t>
      </w:r>
    </w:p>
    <w:p w14:paraId="42672208" w14:textId="77777777" w:rsidR="00F17FD5" w:rsidRDefault="00F17FD5" w:rsidP="00F17FD5">
      <w:pPr>
        <w:pStyle w:val="Heading3"/>
      </w:pPr>
      <w:r>
        <w:t xml:space="preserve">Nothing in this </w:t>
      </w:r>
      <w:r>
        <w:rPr>
          <w:i/>
        </w:rPr>
        <w:t>contract</w:t>
      </w:r>
      <w:r>
        <w:t xml:space="preserve"> limits </w:t>
      </w:r>
      <w:r>
        <w:rPr>
          <w:i/>
        </w:rPr>
        <w:t xml:space="preserve">our </w:t>
      </w:r>
      <w:r>
        <w:t xml:space="preserve">rights under any </w:t>
      </w:r>
      <w:r w:rsidRPr="008260F1">
        <w:rPr>
          <w:iCs/>
        </w:rPr>
        <w:t>laws</w:t>
      </w:r>
      <w:r>
        <w:t xml:space="preserve">, including, without limitation, to take action (including automatic action through protection systems), such as in an emergency, for a </w:t>
      </w:r>
      <w:r>
        <w:rPr>
          <w:i/>
        </w:rPr>
        <w:t>distributor planned interruption</w:t>
      </w:r>
      <w:r>
        <w:t xml:space="preserve">, to protect </w:t>
      </w:r>
      <w:r>
        <w:rPr>
          <w:i/>
        </w:rPr>
        <w:t>our distribution system</w:t>
      </w:r>
      <w:r>
        <w:t xml:space="preserve">, or where a customer causes unreasonable interference with </w:t>
      </w:r>
      <w:r>
        <w:rPr>
          <w:i/>
        </w:rPr>
        <w:t>our distribution system</w:t>
      </w:r>
      <w:r>
        <w:t xml:space="preserve"> or the supply of electricity to </w:t>
      </w:r>
      <w:r>
        <w:rPr>
          <w:i/>
        </w:rPr>
        <w:t>our</w:t>
      </w:r>
      <w:r>
        <w:t xml:space="preserve"> other customers (which may occur, for example, where there are certain breaches of this </w:t>
      </w:r>
      <w:r>
        <w:rPr>
          <w:i/>
        </w:rPr>
        <w:t>contract</w:t>
      </w:r>
      <w:r>
        <w:t>).</w:t>
      </w:r>
    </w:p>
    <w:p w14:paraId="099165DA" w14:textId="4BBA1102" w:rsidR="00F17FD5" w:rsidRDefault="00F17FD5" w:rsidP="00F17FD5">
      <w:pPr>
        <w:pStyle w:val="Heading3"/>
      </w:pPr>
      <w:r w:rsidRPr="00017454">
        <w:rPr>
          <w:i/>
        </w:rPr>
        <w:t>We</w:t>
      </w:r>
      <w:r w:rsidRPr="00017454">
        <w:t xml:space="preserve"> may reasonably require </w:t>
      </w:r>
      <w:r w:rsidRPr="00017454">
        <w:rPr>
          <w:i/>
        </w:rPr>
        <w:t xml:space="preserve">you </w:t>
      </w:r>
      <w:r w:rsidRPr="00017454">
        <w:t>to undertake</w:t>
      </w:r>
      <w:r>
        <w:t xml:space="preserve"> </w:t>
      </w:r>
      <w:r w:rsidRPr="00017454">
        <w:t>a program of tests to ensure that the</w:t>
      </w:r>
      <w:r>
        <w:t xml:space="preserve"> </w:t>
      </w:r>
      <w:r>
        <w:rPr>
          <w:i/>
        </w:rPr>
        <w:t xml:space="preserve">Generating System </w:t>
      </w:r>
      <w:r w:rsidR="005D21AF">
        <w:t xml:space="preserve">and the low voltage electric line that enables solar sharing within the </w:t>
      </w:r>
      <w:r w:rsidR="005D21AF">
        <w:rPr>
          <w:i/>
        </w:rPr>
        <w:t xml:space="preserve">Solar Sharing </w:t>
      </w:r>
      <w:r w:rsidR="005D21AF">
        <w:rPr>
          <w:i/>
          <w:iCs/>
        </w:rPr>
        <w:t>Network</w:t>
      </w:r>
      <w:r w:rsidR="005D21AF" w:rsidRPr="00473D5B">
        <w:t xml:space="preserve"> </w:t>
      </w:r>
      <w:r>
        <w:t>compl</w:t>
      </w:r>
      <w:r w:rsidR="005D21AF">
        <w:t>y</w:t>
      </w:r>
      <w:r w:rsidRPr="00017454">
        <w:t xml:space="preserve"> with the </w:t>
      </w:r>
      <w:r w:rsidRPr="00017454">
        <w:rPr>
          <w:i/>
        </w:rPr>
        <w:t xml:space="preserve">technical </w:t>
      </w:r>
      <w:r>
        <w:rPr>
          <w:i/>
        </w:rPr>
        <w:t xml:space="preserve">and safety </w:t>
      </w:r>
      <w:r w:rsidRPr="00017454">
        <w:rPr>
          <w:i/>
        </w:rPr>
        <w:t>requirements</w:t>
      </w:r>
      <w:r>
        <w:t xml:space="preserve">, and provide </w:t>
      </w:r>
      <w:r>
        <w:rPr>
          <w:i/>
        </w:rPr>
        <w:t>us</w:t>
      </w:r>
      <w:r>
        <w:t xml:space="preserve"> with the results of the tests.</w:t>
      </w:r>
    </w:p>
    <w:p w14:paraId="29FD009D" w14:textId="77777777" w:rsidR="00F17FD5" w:rsidRPr="00017454" w:rsidRDefault="00F17FD5" w:rsidP="00F17FD5">
      <w:pPr>
        <w:pStyle w:val="Heading3"/>
      </w:pPr>
      <w:r w:rsidRPr="00017454">
        <w:t>If any such tests demonstrate:</w:t>
      </w:r>
    </w:p>
    <w:p w14:paraId="6A0D4526" w14:textId="69DB8322" w:rsidR="00F17FD5" w:rsidRPr="00017454" w:rsidRDefault="00F17FD5" w:rsidP="00F17FD5">
      <w:pPr>
        <w:pStyle w:val="Heading4"/>
      </w:pPr>
      <w:r w:rsidRPr="00017454">
        <w:t xml:space="preserve">that anything on </w:t>
      </w:r>
      <w:r w:rsidRPr="00017454">
        <w:rPr>
          <w:i/>
        </w:rPr>
        <w:t xml:space="preserve">your </w:t>
      </w:r>
      <w:r w:rsidRPr="00017454">
        <w:t xml:space="preserve">side of the </w:t>
      </w:r>
      <w:r w:rsidRPr="00017454">
        <w:rPr>
          <w:i/>
        </w:rPr>
        <w:t xml:space="preserve">connection point </w:t>
      </w:r>
      <w:r w:rsidR="007D3CAC" w:rsidRPr="00EC0020">
        <w:t xml:space="preserve">(including anything within the </w:t>
      </w:r>
      <w:r w:rsidR="004C29F1">
        <w:rPr>
          <w:i/>
        </w:rPr>
        <w:t xml:space="preserve">Solar Sharing </w:t>
      </w:r>
      <w:r w:rsidR="007D3CAC" w:rsidRPr="00EC0020">
        <w:rPr>
          <w:i/>
          <w:iCs/>
        </w:rPr>
        <w:t>Network</w:t>
      </w:r>
      <w:r w:rsidR="007D3CAC" w:rsidRPr="00EC0020">
        <w:rPr>
          <w:iCs/>
        </w:rPr>
        <w:t>)</w:t>
      </w:r>
      <w:r w:rsidR="007D3CAC">
        <w:rPr>
          <w:i/>
        </w:rPr>
        <w:t xml:space="preserve"> </w:t>
      </w:r>
      <w:r w:rsidRPr="00017454">
        <w:t xml:space="preserve">has caused or contributed to a failure to comply with any </w:t>
      </w:r>
      <w:r w:rsidRPr="00017454">
        <w:rPr>
          <w:i/>
        </w:rPr>
        <w:t>technical</w:t>
      </w:r>
      <w:r>
        <w:rPr>
          <w:i/>
        </w:rPr>
        <w:t xml:space="preserve"> and safety</w:t>
      </w:r>
      <w:r w:rsidRPr="00017454">
        <w:rPr>
          <w:i/>
        </w:rPr>
        <w:t xml:space="preserve"> requirements</w:t>
      </w:r>
      <w:r w:rsidRPr="00017454">
        <w:t xml:space="preserve">, </w:t>
      </w:r>
      <w:r w:rsidRPr="00017454">
        <w:rPr>
          <w:i/>
        </w:rPr>
        <w:t xml:space="preserve">you </w:t>
      </w:r>
      <w:r w:rsidRPr="00017454">
        <w:t>must take remedial action to rectify the failure; and</w:t>
      </w:r>
    </w:p>
    <w:p w14:paraId="1A22B2E6" w14:textId="77777777" w:rsidR="00F17FD5" w:rsidRDefault="00F17FD5" w:rsidP="00F17FD5">
      <w:pPr>
        <w:pStyle w:val="Heading4"/>
      </w:pPr>
      <w:r w:rsidRPr="00017454">
        <w:t xml:space="preserve">otherwise, then </w:t>
      </w:r>
      <w:r w:rsidRPr="00017454">
        <w:rPr>
          <w:i/>
        </w:rPr>
        <w:t xml:space="preserve">we </w:t>
      </w:r>
      <w:r w:rsidRPr="00017454">
        <w:t xml:space="preserve">must reimburse </w:t>
      </w:r>
      <w:r w:rsidRPr="00017454">
        <w:rPr>
          <w:i/>
        </w:rPr>
        <w:t xml:space="preserve">you </w:t>
      </w:r>
      <w:r w:rsidRPr="00017454">
        <w:t xml:space="preserve">for the reasonable expenses incurred by </w:t>
      </w:r>
      <w:r w:rsidRPr="00017454">
        <w:rPr>
          <w:i/>
        </w:rPr>
        <w:t xml:space="preserve">you </w:t>
      </w:r>
      <w:r w:rsidRPr="00017454">
        <w:t>as a direct result of conducting the tests.</w:t>
      </w:r>
    </w:p>
    <w:p w14:paraId="4035F134" w14:textId="77777777" w:rsidR="00F17FD5" w:rsidRPr="00D90663" w:rsidRDefault="00F17FD5" w:rsidP="00F17FD5">
      <w:pPr>
        <w:pStyle w:val="Heading3"/>
      </w:pPr>
      <w:bookmarkStart w:id="87" w:name="_Toc46147011"/>
      <w:r w:rsidRPr="0043356F">
        <w:rPr>
          <w:i/>
        </w:rPr>
        <w:t xml:space="preserve">We </w:t>
      </w:r>
      <w:r w:rsidRPr="00D90663">
        <w:t>must</w:t>
      </w:r>
      <w:r>
        <w:t xml:space="preserve"> </w:t>
      </w:r>
      <w:r w:rsidRPr="00D90663">
        <w:t xml:space="preserve">give </w:t>
      </w:r>
      <w:r w:rsidRPr="0043356F">
        <w:rPr>
          <w:i/>
        </w:rPr>
        <w:t xml:space="preserve">you </w:t>
      </w:r>
      <w:r w:rsidRPr="00D90663">
        <w:t xml:space="preserve">any information </w:t>
      </w:r>
      <w:r w:rsidRPr="0043356F">
        <w:rPr>
          <w:i/>
        </w:rPr>
        <w:t>you</w:t>
      </w:r>
      <w:r w:rsidRPr="00D90663">
        <w:t xml:space="preserve"> reasonably </w:t>
      </w:r>
      <w:r>
        <w:t xml:space="preserve">ask us in writing for </w:t>
      </w:r>
      <w:r w:rsidRPr="00D90663">
        <w:t xml:space="preserve">about </w:t>
      </w:r>
      <w:r w:rsidRPr="0043356F">
        <w:rPr>
          <w:i/>
        </w:rPr>
        <w:t>your connection</w:t>
      </w:r>
      <w:r w:rsidRPr="00D90663">
        <w:t xml:space="preserve"> that is in </w:t>
      </w:r>
      <w:r w:rsidRPr="0043356F">
        <w:rPr>
          <w:i/>
        </w:rPr>
        <w:t>our</w:t>
      </w:r>
      <w:r w:rsidRPr="00D90663">
        <w:t xml:space="preserve"> possession or control</w:t>
      </w:r>
      <w:r>
        <w:t>,</w:t>
      </w:r>
      <w:r w:rsidRPr="00D90663">
        <w:t xml:space="preserve"> as soon as reasonably practical following </w:t>
      </w:r>
      <w:r>
        <w:t xml:space="preserve">that request, </w:t>
      </w:r>
      <w:r w:rsidRPr="00D90663">
        <w:t>in accordance with relevant privacy and right to information laws.</w:t>
      </w:r>
      <w:r>
        <w:t xml:space="preserve">  This may incur a fee.</w:t>
      </w:r>
    </w:p>
    <w:p w14:paraId="707334F3" w14:textId="77777777" w:rsidR="00F17FD5" w:rsidRDefault="00F17FD5" w:rsidP="00F17FD5">
      <w:pPr>
        <w:pStyle w:val="Heading2"/>
      </w:pPr>
      <w:bookmarkStart w:id="88" w:name="_Toc46489645"/>
      <w:bookmarkStart w:id="89" w:name="_Toc57285468"/>
      <w:bookmarkStart w:id="90" w:name="_Toc83276304"/>
      <w:r>
        <w:t>Operating protocol</w:t>
      </w:r>
      <w:bookmarkEnd w:id="87"/>
      <w:bookmarkEnd w:id="88"/>
      <w:bookmarkEnd w:id="89"/>
      <w:bookmarkEnd w:id="90"/>
    </w:p>
    <w:p w14:paraId="0EC33F0C" w14:textId="77777777" w:rsidR="00F17FD5" w:rsidRPr="00232E50" w:rsidRDefault="00F17FD5" w:rsidP="007D4CB0">
      <w:pPr>
        <w:pStyle w:val="H2fo"/>
        <w:ind w:left="567"/>
      </w:pPr>
      <w:r w:rsidRPr="00232E50">
        <w:t xml:space="preserve">If </w:t>
      </w:r>
      <w:r w:rsidRPr="00232E50">
        <w:rPr>
          <w:i/>
        </w:rPr>
        <w:t xml:space="preserve">we </w:t>
      </w:r>
      <w:r w:rsidRPr="00232E50">
        <w:t xml:space="preserve">consider it reasonably necessary, </w:t>
      </w:r>
      <w:r w:rsidRPr="00232E50">
        <w:rPr>
          <w:i/>
        </w:rPr>
        <w:t>we</w:t>
      </w:r>
      <w:r w:rsidRPr="00232E50">
        <w:t xml:space="preserve"> may require</w:t>
      </w:r>
      <w:r w:rsidRPr="00232E50">
        <w:rPr>
          <w:i/>
        </w:rPr>
        <w:t xml:space="preserve"> you</w:t>
      </w:r>
      <w:r w:rsidRPr="00232E50">
        <w:t xml:space="preserve"> to </w:t>
      </w:r>
      <w:proofErr w:type="gramStart"/>
      <w:r w:rsidRPr="00232E50">
        <w:t>enter into</w:t>
      </w:r>
      <w:proofErr w:type="gramEnd"/>
      <w:r w:rsidRPr="00232E50">
        <w:t xml:space="preserve"> an operating protocol with </w:t>
      </w:r>
      <w:r w:rsidRPr="00232E50">
        <w:rPr>
          <w:i/>
        </w:rPr>
        <w:t>us</w:t>
      </w:r>
      <w:r w:rsidRPr="00232E50">
        <w:t xml:space="preserve"> to govern certain day-to-day aspects in relation to the </w:t>
      </w:r>
      <w:r w:rsidRPr="00232E50">
        <w:rPr>
          <w:i/>
        </w:rPr>
        <w:t>connection</w:t>
      </w:r>
      <w:r w:rsidRPr="00232E50">
        <w:t xml:space="preserve"> of the </w:t>
      </w:r>
      <w:r w:rsidRPr="00232E50">
        <w:rPr>
          <w:i/>
        </w:rPr>
        <w:t xml:space="preserve">Generating System </w:t>
      </w:r>
      <w:r w:rsidRPr="00232E50">
        <w:t>(such as outages, switching and communications).</w:t>
      </w:r>
    </w:p>
    <w:p w14:paraId="73567112" w14:textId="77777777" w:rsidR="00F17FD5" w:rsidRDefault="00F17FD5" w:rsidP="00F17FD5">
      <w:pPr>
        <w:pStyle w:val="Heading2"/>
      </w:pPr>
      <w:bookmarkStart w:id="91" w:name="_Toc46147012"/>
      <w:bookmarkStart w:id="92" w:name="_Toc46489646"/>
      <w:bookmarkStart w:id="93" w:name="_Toc57285469"/>
      <w:bookmarkStart w:id="94" w:name="_Toc83276305"/>
      <w:r>
        <w:t>Inspection and testing requirements</w:t>
      </w:r>
      <w:bookmarkEnd w:id="91"/>
      <w:bookmarkEnd w:id="92"/>
      <w:bookmarkEnd w:id="93"/>
      <w:bookmarkEnd w:id="94"/>
      <w:r w:rsidRPr="00F842F5">
        <w:t xml:space="preserve"> </w:t>
      </w:r>
    </w:p>
    <w:p w14:paraId="563CA4D7" w14:textId="6E3F0B9A" w:rsidR="00F17FD5" w:rsidRPr="00232E50" w:rsidRDefault="00F17FD5" w:rsidP="007D4CB0">
      <w:pPr>
        <w:pStyle w:val="H2fo"/>
        <w:ind w:left="567"/>
      </w:pPr>
      <w:r w:rsidRPr="00232E50">
        <w:t>To the extent feasible, the provisions of:</w:t>
      </w:r>
    </w:p>
    <w:p w14:paraId="6F8CBC1F" w14:textId="77777777" w:rsidR="00F17FD5" w:rsidRPr="00232E50" w:rsidRDefault="00F17FD5" w:rsidP="00F17FD5">
      <w:pPr>
        <w:pStyle w:val="Heading3"/>
      </w:pPr>
      <w:r w:rsidRPr="00232E50">
        <w:t xml:space="preserve">rule 5.7 of the </w:t>
      </w:r>
      <w:r w:rsidRPr="00232E50">
        <w:rPr>
          <w:i/>
        </w:rPr>
        <w:t xml:space="preserve">NER </w:t>
      </w:r>
      <w:r w:rsidRPr="00232E50">
        <w:t>applies in relation to the inspection and testing of; and</w:t>
      </w:r>
    </w:p>
    <w:p w14:paraId="0519E04F" w14:textId="77777777" w:rsidR="00F17FD5" w:rsidRPr="00232E50" w:rsidRDefault="00F17FD5" w:rsidP="00F17FD5">
      <w:pPr>
        <w:pStyle w:val="Heading3"/>
      </w:pPr>
      <w:r w:rsidRPr="00232E50">
        <w:t xml:space="preserve">rule 5.8 of the </w:t>
      </w:r>
      <w:r w:rsidRPr="00232E50">
        <w:rPr>
          <w:i/>
        </w:rPr>
        <w:t xml:space="preserve">NER </w:t>
      </w:r>
      <w:r w:rsidRPr="00232E50">
        <w:t>applies in relation to the commissioning of,</w:t>
      </w:r>
    </w:p>
    <w:p w14:paraId="4CBEF1AB" w14:textId="375B6577" w:rsidR="00F17FD5" w:rsidRPr="00232E50" w:rsidRDefault="00F17FD5" w:rsidP="007D4CB0">
      <w:pPr>
        <w:pStyle w:val="H2fo"/>
        <w:ind w:left="567"/>
      </w:pPr>
      <w:r w:rsidRPr="00232E50">
        <w:lastRenderedPageBreak/>
        <w:t xml:space="preserve">the </w:t>
      </w:r>
      <w:r w:rsidRPr="00232E50">
        <w:rPr>
          <w:i/>
        </w:rPr>
        <w:t>Generating System</w:t>
      </w:r>
      <w:r w:rsidRPr="00232E50">
        <w:t xml:space="preserve">, and </w:t>
      </w:r>
      <w:r w:rsidRPr="00232E50">
        <w:rPr>
          <w:i/>
        </w:rPr>
        <w:t xml:space="preserve">we </w:t>
      </w:r>
      <w:r w:rsidRPr="00232E50">
        <w:t xml:space="preserve">shall be entitled to witness such inspections and testing, and the provisions of </w:t>
      </w:r>
      <w:r w:rsidRPr="00232E50">
        <w:rPr>
          <w:rFonts w:eastAsiaTheme="majorEastAsia" w:cstheme="majorBidi"/>
        </w:rPr>
        <w:t xml:space="preserve">rule </w:t>
      </w:r>
      <w:r w:rsidRPr="00232E50">
        <w:t xml:space="preserve">5.9 of the </w:t>
      </w:r>
      <w:r w:rsidRPr="00232E50">
        <w:rPr>
          <w:i/>
        </w:rPr>
        <w:t xml:space="preserve">NER </w:t>
      </w:r>
      <w:r w:rsidRPr="00232E50">
        <w:t xml:space="preserve">applies in relation to the </w:t>
      </w:r>
      <w:r w:rsidRPr="00232E50">
        <w:rPr>
          <w:i/>
        </w:rPr>
        <w:t>disconnection</w:t>
      </w:r>
      <w:r w:rsidRPr="00232E50">
        <w:t xml:space="preserve"> and </w:t>
      </w:r>
      <w:r w:rsidRPr="00232E50">
        <w:rPr>
          <w:i/>
          <w:iCs/>
        </w:rPr>
        <w:t>reconnection</w:t>
      </w:r>
      <w:r w:rsidRPr="00232E50">
        <w:t xml:space="preserve"> of the </w:t>
      </w:r>
      <w:r w:rsidRPr="00232E50">
        <w:rPr>
          <w:i/>
        </w:rPr>
        <w:t>connection point</w:t>
      </w:r>
      <w:r w:rsidRPr="00232E50">
        <w:t xml:space="preserve"> (and, for the purposes of these rules, </w:t>
      </w:r>
      <w:r w:rsidRPr="00232E50">
        <w:rPr>
          <w:i/>
        </w:rPr>
        <w:t xml:space="preserve">you </w:t>
      </w:r>
      <w:r w:rsidRPr="00232E50">
        <w:t xml:space="preserve">are taken to be a </w:t>
      </w:r>
      <w:r w:rsidR="004B7CBE">
        <w:rPr>
          <w:i/>
        </w:rPr>
        <w:t xml:space="preserve">Registered Participant </w:t>
      </w:r>
      <w:r w:rsidRPr="00232E50">
        <w:t>(as relevant)).</w:t>
      </w:r>
    </w:p>
    <w:p w14:paraId="544A0516" w14:textId="24EAFEB1" w:rsidR="00F17FD5" w:rsidRPr="000C08DD" w:rsidRDefault="00F17FD5" w:rsidP="00F17FD5">
      <w:pPr>
        <w:pStyle w:val="Heading2"/>
      </w:pPr>
      <w:bookmarkStart w:id="95" w:name="_Toc46147013"/>
      <w:bookmarkStart w:id="96" w:name="_Toc46489647"/>
      <w:bookmarkStart w:id="97" w:name="_Toc57285470"/>
      <w:bookmarkStart w:id="98" w:name="_Toc83276306"/>
      <w:r w:rsidRPr="000C08DD">
        <w:t>Balanced power flows</w:t>
      </w:r>
      <w:bookmarkEnd w:id="95"/>
      <w:bookmarkEnd w:id="96"/>
      <w:bookmarkEnd w:id="97"/>
      <w:bookmarkEnd w:id="98"/>
      <w:r w:rsidR="002C0D06" w:rsidRPr="000C08DD">
        <w:t xml:space="preserve"> </w:t>
      </w:r>
    </w:p>
    <w:p w14:paraId="65BDC72E" w14:textId="37D6E9EC" w:rsidR="00ED74B8" w:rsidRPr="00C030C5" w:rsidRDefault="00771C5A" w:rsidP="00ED74B8">
      <w:pPr>
        <w:pStyle w:val="H2fo"/>
        <w:ind w:left="567"/>
        <w:rPr>
          <w:i/>
        </w:rPr>
      </w:pPr>
      <w:r>
        <w:rPr>
          <w:iCs/>
        </w:rPr>
        <w:t>T</w:t>
      </w:r>
      <w:r w:rsidR="00C030C5">
        <w:rPr>
          <w:iCs/>
        </w:rPr>
        <w:t>he</w:t>
      </w:r>
      <w:r w:rsidR="00ED74B8" w:rsidRPr="00C030C5">
        <w:rPr>
          <w:iCs/>
        </w:rPr>
        <w:t xml:space="preserve"> </w:t>
      </w:r>
      <w:r w:rsidR="00ED74B8" w:rsidRPr="000C08DD">
        <w:rPr>
          <w:i/>
        </w:rPr>
        <w:t>Solar Sharing Network</w:t>
      </w:r>
      <w:r w:rsidR="00ED74B8" w:rsidRPr="000C08DD">
        <w:rPr>
          <w:iCs/>
        </w:rPr>
        <w:t xml:space="preserve"> </w:t>
      </w:r>
      <w:r w:rsidR="003541E1" w:rsidRPr="000C08DD">
        <w:rPr>
          <w:iCs/>
        </w:rPr>
        <w:t xml:space="preserve">is a multiphase connection to </w:t>
      </w:r>
      <w:r w:rsidR="00C030C5" w:rsidRPr="00232E50">
        <w:rPr>
          <w:i/>
        </w:rPr>
        <w:t>our distribution system</w:t>
      </w:r>
      <w:r w:rsidR="000950A9">
        <w:rPr>
          <w:iCs/>
        </w:rPr>
        <w:t>.</w:t>
      </w:r>
      <w:r w:rsidR="00ED74B8" w:rsidRPr="000C08DD">
        <w:rPr>
          <w:i/>
        </w:rPr>
        <w:t xml:space="preserve"> </w:t>
      </w:r>
      <w:r w:rsidR="000950A9">
        <w:rPr>
          <w:iCs/>
        </w:rPr>
        <w:t>T</w:t>
      </w:r>
      <w:r>
        <w:rPr>
          <w:iCs/>
        </w:rPr>
        <w:t xml:space="preserve">herefore, </w:t>
      </w:r>
      <w:r w:rsidR="00C030C5" w:rsidRPr="00771C5A">
        <w:rPr>
          <w:i/>
        </w:rPr>
        <w:t>y</w:t>
      </w:r>
      <w:r w:rsidR="00F17FD5" w:rsidRPr="00771C5A">
        <w:rPr>
          <w:i/>
        </w:rPr>
        <w:t>ou</w:t>
      </w:r>
      <w:r w:rsidR="00F17FD5" w:rsidRPr="000C08DD">
        <w:rPr>
          <w:i/>
        </w:rPr>
        <w:t xml:space="preserve"> </w:t>
      </w:r>
      <w:r w:rsidR="00F17FD5" w:rsidRPr="000C08DD">
        <w:t xml:space="preserve">must ensure that the installation and operation of the </w:t>
      </w:r>
      <w:r w:rsidR="00F17FD5" w:rsidRPr="000C08DD">
        <w:rPr>
          <w:i/>
        </w:rPr>
        <w:t>Generating System</w:t>
      </w:r>
      <w:r w:rsidR="00ED74B8" w:rsidRPr="000C08DD">
        <w:t xml:space="preserve"> </w:t>
      </w:r>
      <w:r w:rsidR="00ED74B8" w:rsidRPr="000C08DD">
        <w:rPr>
          <w:iCs/>
        </w:rPr>
        <w:t>and the associated</w:t>
      </w:r>
      <w:r w:rsidR="00ED74B8" w:rsidRPr="00C030C5">
        <w:rPr>
          <w:iCs/>
        </w:rPr>
        <w:t xml:space="preserve"> low voltage electric line that enables solar sharing within the</w:t>
      </w:r>
      <w:r w:rsidR="00ED74B8" w:rsidRPr="000C08DD">
        <w:rPr>
          <w:i/>
        </w:rPr>
        <w:t xml:space="preserve"> Solar Sharing Network </w:t>
      </w:r>
      <w:r w:rsidR="00ED74B8" w:rsidRPr="004F1A0C">
        <w:rPr>
          <w:iCs/>
        </w:rPr>
        <w:t>are configured so</w:t>
      </w:r>
      <w:r w:rsidR="00C030C5">
        <w:rPr>
          <w:iCs/>
        </w:rPr>
        <w:t xml:space="preserve"> that</w:t>
      </w:r>
      <w:r w:rsidR="00ED74B8" w:rsidRPr="004F1A0C">
        <w:rPr>
          <w:iCs/>
        </w:rPr>
        <w:t>:</w:t>
      </w:r>
    </w:p>
    <w:p w14:paraId="69233E6F" w14:textId="4AD8DEAC" w:rsidR="00ED74B8" w:rsidRPr="00C030C5" w:rsidRDefault="00C030C5" w:rsidP="00ED74B8">
      <w:pPr>
        <w:pStyle w:val="Heading3"/>
        <w:rPr>
          <w:iCs/>
        </w:rPr>
      </w:pPr>
      <w:r>
        <w:rPr>
          <w:iCs/>
        </w:rPr>
        <w:t>t</w:t>
      </w:r>
      <w:r w:rsidR="00ED74B8" w:rsidRPr="00C030C5">
        <w:rPr>
          <w:iCs/>
        </w:rPr>
        <w:t xml:space="preserve">he difference in power generated in any two phases </w:t>
      </w:r>
      <w:r w:rsidR="003541E1" w:rsidRPr="000C08DD">
        <w:rPr>
          <w:iCs/>
        </w:rPr>
        <w:t xml:space="preserve">at the </w:t>
      </w:r>
      <w:r w:rsidR="003541E1" w:rsidRPr="00C030C5">
        <w:rPr>
          <w:i/>
        </w:rPr>
        <w:t>connection point</w:t>
      </w:r>
      <w:r w:rsidR="003541E1" w:rsidRPr="000C08DD">
        <w:rPr>
          <w:iCs/>
        </w:rPr>
        <w:t xml:space="preserve"> </w:t>
      </w:r>
      <w:r w:rsidR="00ED74B8" w:rsidRPr="00C030C5">
        <w:rPr>
          <w:iCs/>
        </w:rPr>
        <w:t>does not exceed 5</w:t>
      </w:r>
      <w:r w:rsidR="009E362C" w:rsidRPr="000C08DD">
        <w:rPr>
          <w:iCs/>
        </w:rPr>
        <w:t> </w:t>
      </w:r>
      <w:r w:rsidR="00ED74B8" w:rsidRPr="00C030C5">
        <w:rPr>
          <w:iCs/>
        </w:rPr>
        <w:t xml:space="preserve">kVA per phase in normal </w:t>
      </w:r>
      <w:proofErr w:type="gramStart"/>
      <w:r w:rsidR="00ED74B8" w:rsidRPr="00C030C5">
        <w:rPr>
          <w:iCs/>
        </w:rPr>
        <w:t>operation</w:t>
      </w:r>
      <w:r w:rsidR="00DE41C0">
        <w:rPr>
          <w:iCs/>
        </w:rPr>
        <w:t>;</w:t>
      </w:r>
      <w:proofErr w:type="gramEnd"/>
    </w:p>
    <w:p w14:paraId="500D7938" w14:textId="463E2839" w:rsidR="00ED74B8" w:rsidRPr="00C030C5" w:rsidRDefault="00C030C5" w:rsidP="00ED74B8">
      <w:pPr>
        <w:pStyle w:val="Heading3"/>
        <w:rPr>
          <w:iCs/>
        </w:rPr>
      </w:pPr>
      <w:r>
        <w:rPr>
          <w:iCs/>
        </w:rPr>
        <w:t>i</w:t>
      </w:r>
      <w:r w:rsidR="00ED74B8" w:rsidRPr="00C030C5">
        <w:rPr>
          <w:iCs/>
        </w:rPr>
        <w:t xml:space="preserve">n accordance with </w:t>
      </w:r>
      <w:r w:rsidR="00DE41C0">
        <w:rPr>
          <w:iCs/>
        </w:rPr>
        <w:t>section</w:t>
      </w:r>
      <w:r w:rsidR="00DE41C0" w:rsidRPr="00C030C5">
        <w:rPr>
          <w:iCs/>
        </w:rPr>
        <w:t xml:space="preserve"> </w:t>
      </w:r>
      <w:r w:rsidR="00ED74B8" w:rsidRPr="00C030C5">
        <w:rPr>
          <w:iCs/>
        </w:rPr>
        <w:t xml:space="preserve">4.1 of the </w:t>
      </w:r>
      <w:r w:rsidR="00ED74B8" w:rsidRPr="004F1A0C">
        <w:rPr>
          <w:i/>
        </w:rPr>
        <w:t>QECM</w:t>
      </w:r>
      <w:r w:rsidR="00ED74B8" w:rsidRPr="00C030C5">
        <w:rPr>
          <w:iCs/>
        </w:rPr>
        <w:t xml:space="preserve">, the current in any phase </w:t>
      </w:r>
      <w:r w:rsidR="009E362C" w:rsidRPr="000C08DD">
        <w:rPr>
          <w:iCs/>
        </w:rPr>
        <w:t xml:space="preserve">at the </w:t>
      </w:r>
      <w:r w:rsidR="009E362C" w:rsidRPr="00C030C5">
        <w:rPr>
          <w:i/>
        </w:rPr>
        <w:t>connection point</w:t>
      </w:r>
      <w:r w:rsidR="009E362C" w:rsidRPr="00C030C5">
        <w:rPr>
          <w:iCs/>
        </w:rPr>
        <w:t xml:space="preserve"> (</w:t>
      </w:r>
      <w:r w:rsidR="009E362C" w:rsidRPr="00C030C5">
        <w:t xml:space="preserve">including, but not limited to, any </w:t>
      </w:r>
      <w:r w:rsidR="009E362C" w:rsidRPr="00C030C5">
        <w:rPr>
          <w:i/>
          <w:iCs/>
        </w:rPr>
        <w:t>occupant</w:t>
      </w:r>
      <w:r w:rsidR="009E362C" w:rsidRPr="00C030C5">
        <w:rPr>
          <w:i/>
        </w:rPr>
        <w:t xml:space="preserve"> connection point</w:t>
      </w:r>
      <w:r w:rsidR="009E362C" w:rsidRPr="004F1A0C">
        <w:rPr>
          <w:iCs/>
        </w:rPr>
        <w:t>)</w:t>
      </w:r>
      <w:r w:rsidR="009E362C" w:rsidRPr="00C030C5">
        <w:rPr>
          <w:iCs/>
        </w:rPr>
        <w:t xml:space="preserve"> </w:t>
      </w:r>
      <w:r w:rsidR="00ED74B8" w:rsidRPr="00C030C5">
        <w:rPr>
          <w:iCs/>
        </w:rPr>
        <w:t xml:space="preserve">does not exceed the current in any other phase by more than 20 </w:t>
      </w:r>
      <w:proofErr w:type="gramStart"/>
      <w:r w:rsidR="00ED74B8" w:rsidRPr="00C030C5">
        <w:rPr>
          <w:iCs/>
        </w:rPr>
        <w:t>A</w:t>
      </w:r>
      <w:r w:rsidR="00DE41C0">
        <w:rPr>
          <w:iCs/>
        </w:rPr>
        <w:t>;</w:t>
      </w:r>
      <w:proofErr w:type="gramEnd"/>
      <w:r w:rsidR="00F17FD5" w:rsidRPr="00C030C5">
        <w:rPr>
          <w:iCs/>
        </w:rPr>
        <w:t xml:space="preserve"> </w:t>
      </w:r>
      <w:r w:rsidR="00DE41C0">
        <w:rPr>
          <w:iCs/>
        </w:rPr>
        <w:t>and</w:t>
      </w:r>
    </w:p>
    <w:p w14:paraId="36B20046" w14:textId="7AA363AE" w:rsidR="00F17FD5" w:rsidRPr="00C030C5" w:rsidRDefault="009E362C" w:rsidP="00C030C5">
      <w:pPr>
        <w:pStyle w:val="Heading3"/>
      </w:pPr>
      <w:r w:rsidRPr="000C08DD">
        <w:rPr>
          <w:iCs/>
        </w:rPr>
        <w:t>p</w:t>
      </w:r>
      <w:r w:rsidR="00ED74B8" w:rsidRPr="000C08DD">
        <w:rPr>
          <w:iCs/>
        </w:rPr>
        <w:t>hase balance protection</w:t>
      </w:r>
      <w:r w:rsidR="00DE41C0">
        <w:rPr>
          <w:iCs/>
        </w:rPr>
        <w:t xml:space="preserve"> is installed</w:t>
      </w:r>
      <w:r w:rsidR="00ED74B8" w:rsidRPr="000C08DD">
        <w:rPr>
          <w:iCs/>
        </w:rPr>
        <w:t xml:space="preserve"> </w:t>
      </w:r>
      <w:r w:rsidR="006640BB" w:rsidRPr="000C08DD">
        <w:rPr>
          <w:iCs/>
        </w:rPr>
        <w:t xml:space="preserve">as required </w:t>
      </w:r>
      <w:r w:rsidR="006640BB" w:rsidRPr="000C08DD">
        <w:t xml:space="preserve">to comply with the </w:t>
      </w:r>
      <w:r w:rsidR="006640BB" w:rsidRPr="00C030C5">
        <w:rPr>
          <w:i/>
        </w:rPr>
        <w:t>technical and safety requirements</w:t>
      </w:r>
      <w:r w:rsidR="00DE41C0">
        <w:rPr>
          <w:i/>
        </w:rPr>
        <w:t>.</w:t>
      </w:r>
      <w:r w:rsidR="006640BB" w:rsidRPr="00C030C5" w:rsidDel="006640BB">
        <w:rPr>
          <w:iCs/>
        </w:rPr>
        <w:t xml:space="preserve"> </w:t>
      </w:r>
    </w:p>
    <w:p w14:paraId="65C14AC1" w14:textId="695E84A0" w:rsidR="00F17FD5" w:rsidRDefault="00F17FD5" w:rsidP="00F17FD5">
      <w:pPr>
        <w:pStyle w:val="Heading2"/>
      </w:pPr>
      <w:bookmarkStart w:id="99" w:name="_Toc46147014"/>
      <w:bookmarkStart w:id="100" w:name="_Toc46489648"/>
      <w:bookmarkStart w:id="101" w:name="_Toc57285471"/>
      <w:bookmarkStart w:id="102" w:name="_Toc83276307"/>
      <w:r>
        <w:t>Fault currents</w:t>
      </w:r>
      <w:bookmarkEnd w:id="99"/>
      <w:bookmarkEnd w:id="100"/>
      <w:bookmarkEnd w:id="101"/>
      <w:bookmarkEnd w:id="102"/>
    </w:p>
    <w:p w14:paraId="435DB956" w14:textId="4850652A" w:rsidR="00F17FD5" w:rsidRPr="00232E50" w:rsidRDefault="00F17FD5" w:rsidP="00E10557">
      <w:pPr>
        <w:pStyle w:val="H2fo"/>
        <w:ind w:left="567"/>
      </w:pPr>
      <w:r w:rsidRPr="00232E50">
        <w:rPr>
          <w:i/>
        </w:rPr>
        <w:t xml:space="preserve">You </w:t>
      </w:r>
      <w:r w:rsidRPr="00232E50">
        <w:t xml:space="preserve">must ensure that any of the circuit breakers/switchgear on </w:t>
      </w:r>
      <w:r w:rsidRPr="00232E50">
        <w:rPr>
          <w:i/>
        </w:rPr>
        <w:t xml:space="preserve">your </w:t>
      </w:r>
      <w:r w:rsidRPr="00232E50">
        <w:t xml:space="preserve">side of the </w:t>
      </w:r>
      <w:r w:rsidRPr="00232E50">
        <w:rPr>
          <w:i/>
        </w:rPr>
        <w:t xml:space="preserve">connection point </w:t>
      </w:r>
      <w:r w:rsidRPr="00232E50">
        <w:t xml:space="preserve">that isolate </w:t>
      </w:r>
      <w:r w:rsidRPr="00232E50">
        <w:rPr>
          <w:i/>
        </w:rPr>
        <w:t xml:space="preserve">your </w:t>
      </w:r>
      <w:r w:rsidR="004C29F1">
        <w:rPr>
          <w:i/>
        </w:rPr>
        <w:t>Solar Sharing</w:t>
      </w:r>
      <w:r w:rsidR="004F1010">
        <w:rPr>
          <w:i/>
          <w:iCs/>
        </w:rPr>
        <w:t xml:space="preserve"> Network</w:t>
      </w:r>
      <w:r w:rsidRPr="00232E50">
        <w:t xml:space="preserve"> from </w:t>
      </w:r>
      <w:r w:rsidRPr="00232E50">
        <w:rPr>
          <w:i/>
        </w:rPr>
        <w:t>our distribution system</w:t>
      </w:r>
      <w:r w:rsidRPr="00232E50">
        <w:t xml:space="preserve"> have ratings sufficient to be capable of breaking, without damage or restrike, the fault currents that may be experienced on the relevant portion of </w:t>
      </w:r>
      <w:r w:rsidRPr="00232E50">
        <w:rPr>
          <w:i/>
        </w:rPr>
        <w:t xml:space="preserve">our distribution system </w:t>
      </w:r>
      <w:r w:rsidRPr="00232E50">
        <w:t xml:space="preserve">from time to time over the term of this </w:t>
      </w:r>
      <w:r w:rsidRPr="00232E50">
        <w:rPr>
          <w:i/>
        </w:rPr>
        <w:t>contract</w:t>
      </w:r>
      <w:r w:rsidRPr="00232E50">
        <w:t>.</w:t>
      </w:r>
    </w:p>
    <w:p w14:paraId="62388616" w14:textId="77777777" w:rsidR="00F17FD5" w:rsidRPr="00232E50" w:rsidRDefault="00F17FD5" w:rsidP="00E10557">
      <w:pPr>
        <w:pStyle w:val="H2fo"/>
        <w:ind w:left="567"/>
      </w:pPr>
      <w:r w:rsidRPr="00232E50">
        <w:t xml:space="preserve">The highest expected combined fault currents (that is, </w:t>
      </w:r>
      <w:r w:rsidRPr="00232E50">
        <w:rPr>
          <w:i/>
          <w:iCs/>
        </w:rPr>
        <w:t>our distribution system</w:t>
      </w:r>
      <w:r w:rsidRPr="00232E50">
        <w:t xml:space="preserve"> contribution plus the contribution of the </w:t>
      </w:r>
      <w:r w:rsidRPr="00232E50">
        <w:rPr>
          <w:i/>
          <w:iCs/>
        </w:rPr>
        <w:t>generating units</w:t>
      </w:r>
      <w:r w:rsidRPr="00232E50">
        <w:t xml:space="preserve"> downstream of the </w:t>
      </w:r>
      <w:r w:rsidRPr="00232E50">
        <w:rPr>
          <w:i/>
          <w:iCs/>
        </w:rPr>
        <w:t>connection point</w:t>
      </w:r>
      <w:r w:rsidRPr="00232E50">
        <w:t xml:space="preserve">) that are experienced as at the date of this </w:t>
      </w:r>
      <w:r w:rsidRPr="00232E50">
        <w:rPr>
          <w:i/>
          <w:iCs/>
        </w:rPr>
        <w:t xml:space="preserve">contract </w:t>
      </w:r>
      <w:r w:rsidRPr="00232E50">
        <w:t xml:space="preserve">are set out in the </w:t>
      </w:r>
      <w:r>
        <w:rPr>
          <w:i/>
          <w:iCs/>
        </w:rPr>
        <w:t>technical study</w:t>
      </w:r>
      <w:r w:rsidRPr="00232E50">
        <w:t>.</w:t>
      </w:r>
    </w:p>
    <w:p w14:paraId="2D7CD27C" w14:textId="77777777" w:rsidR="00F17FD5" w:rsidRPr="00232E50" w:rsidRDefault="00F17FD5" w:rsidP="00E10557">
      <w:pPr>
        <w:pStyle w:val="H2fo"/>
        <w:ind w:left="567"/>
      </w:pPr>
      <w:r w:rsidRPr="00232E50">
        <w:t xml:space="preserve">The highest expected </w:t>
      </w:r>
      <w:r w:rsidRPr="00232E50">
        <w:rPr>
          <w:i/>
          <w:iCs/>
        </w:rPr>
        <w:t xml:space="preserve">distribution system </w:t>
      </w:r>
      <w:r w:rsidRPr="00232E50">
        <w:t xml:space="preserve">contribution to fault currents (that is, assuming that there are no </w:t>
      </w:r>
      <w:r w:rsidRPr="00232E50">
        <w:rPr>
          <w:i/>
          <w:iCs/>
        </w:rPr>
        <w:t>generating units</w:t>
      </w:r>
      <w:r w:rsidRPr="00232E50">
        <w:t xml:space="preserve"> downstream of the </w:t>
      </w:r>
      <w:r w:rsidRPr="00232E50">
        <w:rPr>
          <w:i/>
          <w:iCs/>
        </w:rPr>
        <w:t>connection point</w:t>
      </w:r>
      <w:r w:rsidRPr="00232E50">
        <w:t xml:space="preserve">) that are experienced as at the date of this </w:t>
      </w:r>
      <w:r w:rsidRPr="00232E50">
        <w:rPr>
          <w:i/>
          <w:iCs/>
        </w:rPr>
        <w:t xml:space="preserve">contract </w:t>
      </w:r>
      <w:r w:rsidRPr="00232E50">
        <w:t xml:space="preserve">are (as at the date of this </w:t>
      </w:r>
      <w:r w:rsidRPr="00232E50">
        <w:rPr>
          <w:i/>
          <w:iCs/>
        </w:rPr>
        <w:t>contract</w:t>
      </w:r>
      <w:r w:rsidRPr="00232E50">
        <w:t xml:space="preserve">) set out in the </w:t>
      </w:r>
      <w:r>
        <w:rPr>
          <w:i/>
          <w:iCs/>
        </w:rPr>
        <w:t>technical study</w:t>
      </w:r>
      <w:r w:rsidRPr="00232E50">
        <w:t>.</w:t>
      </w:r>
    </w:p>
    <w:p w14:paraId="28A3A661" w14:textId="77777777" w:rsidR="00F17FD5" w:rsidRPr="00232E50" w:rsidRDefault="00F17FD5" w:rsidP="00E10557">
      <w:pPr>
        <w:pStyle w:val="H2fo"/>
        <w:ind w:left="567"/>
      </w:pPr>
      <w:r w:rsidRPr="00232E50">
        <w:t xml:space="preserve">However, </w:t>
      </w:r>
      <w:r w:rsidRPr="00232E50">
        <w:rPr>
          <w:i/>
        </w:rPr>
        <w:t xml:space="preserve">you </w:t>
      </w:r>
      <w:r w:rsidRPr="00232E50">
        <w:t xml:space="preserve">should be aware that these will change over time, including </w:t>
      </w:r>
      <w:proofErr w:type="gramStart"/>
      <w:r w:rsidRPr="00232E50">
        <w:t>as a result of</w:t>
      </w:r>
      <w:proofErr w:type="gramEnd"/>
      <w:r w:rsidRPr="00232E50">
        <w:t xml:space="preserve"> any reconfigurations to </w:t>
      </w:r>
      <w:r w:rsidRPr="00232E50">
        <w:rPr>
          <w:i/>
        </w:rPr>
        <w:t>our distribution system</w:t>
      </w:r>
      <w:r w:rsidRPr="00232E50">
        <w:t xml:space="preserve">, penetration levels of </w:t>
      </w:r>
      <w:r w:rsidRPr="00232E50">
        <w:rPr>
          <w:i/>
        </w:rPr>
        <w:t>embedded generators</w:t>
      </w:r>
      <w:r w:rsidRPr="00232E50">
        <w:t xml:space="preserve"> and loading conditions at the time.</w:t>
      </w:r>
    </w:p>
    <w:p w14:paraId="2932AE15" w14:textId="77777777" w:rsidR="00F17FD5" w:rsidRPr="00232E50" w:rsidRDefault="00F17FD5" w:rsidP="00E10557">
      <w:pPr>
        <w:pStyle w:val="H2fo"/>
        <w:ind w:left="567"/>
      </w:pPr>
      <w:r w:rsidRPr="00232E50">
        <w:rPr>
          <w:i/>
        </w:rPr>
        <w:t xml:space="preserve">You </w:t>
      </w:r>
      <w:r w:rsidRPr="00232E50">
        <w:t xml:space="preserve">must ensure that anything that is (directly or indirectly) </w:t>
      </w:r>
      <w:r w:rsidRPr="00232E50">
        <w:rPr>
          <w:i/>
        </w:rPr>
        <w:t xml:space="preserve">connected </w:t>
      </w:r>
      <w:r w:rsidRPr="00232E50">
        <w:t xml:space="preserve">to </w:t>
      </w:r>
      <w:r w:rsidRPr="00232E50">
        <w:rPr>
          <w:i/>
        </w:rPr>
        <w:t xml:space="preserve">our distribution system </w:t>
      </w:r>
      <w:r w:rsidRPr="00232E50">
        <w:t xml:space="preserve">at the </w:t>
      </w:r>
      <w:r w:rsidRPr="00232E50">
        <w:rPr>
          <w:i/>
        </w:rPr>
        <w:t>connection point</w:t>
      </w:r>
      <w:r w:rsidRPr="00232E50">
        <w:t xml:space="preserve"> does not raise fault levels beyond the capacity of </w:t>
      </w:r>
      <w:r w:rsidRPr="00232E50">
        <w:rPr>
          <w:i/>
        </w:rPr>
        <w:t>our distribution system</w:t>
      </w:r>
      <w:r w:rsidRPr="00232E50">
        <w:t>.</w:t>
      </w:r>
    </w:p>
    <w:p w14:paraId="184D231D" w14:textId="77777777" w:rsidR="00F17FD5" w:rsidRPr="00017454" w:rsidRDefault="00F17FD5" w:rsidP="00F17FD5">
      <w:pPr>
        <w:pStyle w:val="Heading2"/>
      </w:pPr>
      <w:bookmarkStart w:id="103" w:name="_Toc46147015"/>
      <w:bookmarkStart w:id="104" w:name="_Toc46489649"/>
      <w:bookmarkStart w:id="105" w:name="_Toc57285472"/>
      <w:bookmarkStart w:id="106" w:name="_Toc83276308"/>
      <w:r>
        <w:t>Minimising impact</w:t>
      </w:r>
      <w:bookmarkEnd w:id="103"/>
      <w:bookmarkEnd w:id="104"/>
      <w:bookmarkEnd w:id="105"/>
      <w:bookmarkEnd w:id="106"/>
    </w:p>
    <w:p w14:paraId="6248CDF3" w14:textId="77777777" w:rsidR="00F17FD5" w:rsidRPr="00107D74" w:rsidRDefault="00F17FD5" w:rsidP="00E10557">
      <w:pPr>
        <w:pStyle w:val="H2fo"/>
        <w:ind w:left="567"/>
      </w:pPr>
      <w:r w:rsidRPr="00107D74">
        <w:rPr>
          <w:i/>
          <w:iCs/>
        </w:rPr>
        <w:t xml:space="preserve">You </w:t>
      </w:r>
      <w:r w:rsidRPr="00107D74">
        <w:t xml:space="preserve">must ensure that the operation of any electrical equipment that is (directly or indirectly) </w:t>
      </w:r>
      <w:r w:rsidRPr="00107D74">
        <w:rPr>
          <w:i/>
          <w:iCs/>
        </w:rPr>
        <w:t>connected</w:t>
      </w:r>
      <w:r w:rsidRPr="00107D74">
        <w:t xml:space="preserve"> to </w:t>
      </w:r>
      <w:r w:rsidRPr="00107D74">
        <w:rPr>
          <w:i/>
          <w:iCs/>
        </w:rPr>
        <w:t>our distribution system</w:t>
      </w:r>
      <w:r w:rsidRPr="00107D74">
        <w:t xml:space="preserve"> at the </w:t>
      </w:r>
      <w:r w:rsidRPr="00107D74">
        <w:rPr>
          <w:i/>
          <w:iCs/>
        </w:rPr>
        <w:t>connection point</w:t>
      </w:r>
      <w:r w:rsidRPr="00107D74">
        <w:t xml:space="preserve"> (including the </w:t>
      </w:r>
      <w:r w:rsidRPr="00107D74">
        <w:rPr>
          <w:i/>
          <w:iCs/>
        </w:rPr>
        <w:t xml:space="preserve">generating units </w:t>
      </w:r>
      <w:r w:rsidRPr="00107D74">
        <w:t>and any shunt capacitors) does not:</w:t>
      </w:r>
    </w:p>
    <w:p w14:paraId="1E11C8E2" w14:textId="77777777" w:rsidR="00F17FD5" w:rsidRPr="00473D5B" w:rsidRDefault="00F17FD5" w:rsidP="00F17FD5">
      <w:pPr>
        <w:pStyle w:val="Heading3"/>
        <w:rPr>
          <w:rFonts w:asciiTheme="minorHAnsi" w:hAnsiTheme="minorHAnsi"/>
        </w:rPr>
      </w:pPr>
      <w:r w:rsidRPr="00473D5B">
        <w:t>adversely affect the</w:t>
      </w:r>
      <w:r w:rsidRPr="00473D5B">
        <w:rPr>
          <w:i/>
          <w:iCs/>
        </w:rPr>
        <w:t xml:space="preserve"> </w:t>
      </w:r>
      <w:r w:rsidRPr="00473D5B">
        <w:t xml:space="preserve">audio </w:t>
      </w:r>
      <w:r w:rsidRPr="00473D5B">
        <w:rPr>
          <w:i/>
          <w:iCs/>
        </w:rPr>
        <w:t xml:space="preserve">frequency </w:t>
      </w:r>
      <w:r w:rsidRPr="00473D5B">
        <w:t xml:space="preserve">signals </w:t>
      </w:r>
      <w:r w:rsidRPr="00473D5B">
        <w:rPr>
          <w:i/>
          <w:iCs/>
        </w:rPr>
        <w:t xml:space="preserve">we </w:t>
      </w:r>
      <w:r w:rsidRPr="00473D5B">
        <w:t>use for load</w:t>
      </w:r>
      <w:r w:rsidRPr="00473D5B">
        <w:rPr>
          <w:i/>
          <w:iCs/>
        </w:rPr>
        <w:t xml:space="preserve"> </w:t>
      </w:r>
      <w:r w:rsidRPr="00473D5B">
        <w:t xml:space="preserve">control or </w:t>
      </w:r>
      <w:proofErr w:type="gramStart"/>
      <w:r w:rsidRPr="00473D5B">
        <w:t>operations;</w:t>
      </w:r>
      <w:proofErr w:type="gramEnd"/>
      <w:r w:rsidRPr="00473D5B">
        <w:t xml:space="preserve"> </w:t>
      </w:r>
    </w:p>
    <w:p w14:paraId="2B544545" w14:textId="77777777" w:rsidR="00F17FD5" w:rsidRPr="00473D5B" w:rsidRDefault="00F17FD5" w:rsidP="00F17FD5">
      <w:pPr>
        <w:pStyle w:val="Heading3"/>
        <w:rPr>
          <w:rFonts w:asciiTheme="minorHAnsi" w:hAnsiTheme="minorHAnsi"/>
        </w:rPr>
      </w:pPr>
      <w:r w:rsidRPr="00473D5B">
        <w:t xml:space="preserve">contribute harmonic distortion at the </w:t>
      </w:r>
      <w:r w:rsidRPr="00473D5B">
        <w:rPr>
          <w:i/>
          <w:iCs/>
        </w:rPr>
        <w:t xml:space="preserve">connection point </w:t>
      </w:r>
      <w:r w:rsidRPr="00473D5B">
        <w:t xml:space="preserve">greater than the emission limits set out in the </w:t>
      </w:r>
      <w:r>
        <w:rPr>
          <w:i/>
          <w:iCs/>
        </w:rPr>
        <w:t>technical study</w:t>
      </w:r>
      <w:r w:rsidRPr="00473D5B">
        <w:t>;</w:t>
      </w:r>
      <w:r w:rsidRPr="008C092A">
        <w:t xml:space="preserve"> or</w:t>
      </w:r>
    </w:p>
    <w:p w14:paraId="5AF22043" w14:textId="77777777" w:rsidR="00F17FD5" w:rsidRPr="00473D5B" w:rsidRDefault="00F17FD5" w:rsidP="00F17FD5">
      <w:pPr>
        <w:pStyle w:val="Heading3"/>
        <w:rPr>
          <w:rFonts w:asciiTheme="minorHAnsi" w:hAnsiTheme="minorHAnsi"/>
        </w:rPr>
      </w:pPr>
      <w:r w:rsidRPr="00473D5B">
        <w:t xml:space="preserve">contribute </w:t>
      </w:r>
      <w:r w:rsidRPr="00473D5B">
        <w:rPr>
          <w:i/>
          <w:iCs/>
        </w:rPr>
        <w:t>voltage</w:t>
      </w:r>
      <w:r w:rsidRPr="00473D5B">
        <w:t xml:space="preserve"> fluctuations at the </w:t>
      </w:r>
      <w:r w:rsidRPr="00473D5B">
        <w:rPr>
          <w:i/>
          <w:iCs/>
        </w:rPr>
        <w:t>connection point</w:t>
      </w:r>
      <w:r w:rsidRPr="00473D5B">
        <w:t xml:space="preserve"> greater than the flicker limits set out in the </w:t>
      </w:r>
      <w:r>
        <w:rPr>
          <w:i/>
          <w:iCs/>
        </w:rPr>
        <w:t>technical study</w:t>
      </w:r>
      <w:r w:rsidRPr="00473D5B">
        <w:t>.</w:t>
      </w:r>
    </w:p>
    <w:p w14:paraId="15CC8D06" w14:textId="77777777" w:rsidR="00F17FD5" w:rsidRDefault="00F17FD5" w:rsidP="00F17FD5">
      <w:pPr>
        <w:pStyle w:val="Heading2"/>
      </w:pPr>
      <w:bookmarkStart w:id="107" w:name="_Toc46147016"/>
      <w:bookmarkStart w:id="108" w:name="_Ref46167824"/>
      <w:bookmarkStart w:id="109" w:name="_Toc46489650"/>
      <w:bookmarkStart w:id="110" w:name="_Toc57285473"/>
      <w:bookmarkStart w:id="111" w:name="_Toc83276309"/>
      <w:r>
        <w:t>Live Line Protocol</w:t>
      </w:r>
      <w:bookmarkEnd w:id="107"/>
      <w:bookmarkEnd w:id="108"/>
      <w:bookmarkEnd w:id="109"/>
      <w:bookmarkEnd w:id="110"/>
      <w:bookmarkEnd w:id="111"/>
    </w:p>
    <w:p w14:paraId="634ADB1F" w14:textId="77777777" w:rsidR="00F17FD5" w:rsidRPr="00232E50" w:rsidRDefault="00F17FD5" w:rsidP="00F17FD5">
      <w:pPr>
        <w:pStyle w:val="H2fo"/>
      </w:pPr>
      <w:r w:rsidRPr="008E41A8">
        <w:rPr>
          <w:rFonts w:cs="Times New Roman"/>
          <w:sz w:val="18"/>
          <w:szCs w:val="18"/>
          <w:highlight w:val="lightGray"/>
          <w:lang w:val="en-US"/>
        </w:rPr>
        <w:t>[Drafting note: Check the relevant cut-off point for this clause to apply with relevant technical personnel, as these may change in response to changes in Australian Standards or relevant practice.]</w:t>
      </w:r>
    </w:p>
    <w:p w14:paraId="49C51A17" w14:textId="0685FE36" w:rsidR="00F17FD5" w:rsidRPr="00473D5B" w:rsidRDefault="00F17FD5" w:rsidP="00F17FD5">
      <w:pPr>
        <w:pStyle w:val="Heading3"/>
      </w:pPr>
      <w:r w:rsidRPr="00473D5B">
        <w:t xml:space="preserve">This </w:t>
      </w:r>
      <w:r>
        <w:t xml:space="preserve">clause </w:t>
      </w:r>
      <w:r>
        <w:fldChar w:fldCharType="begin"/>
      </w:r>
      <w:r>
        <w:instrText xml:space="preserve"> REF _Ref46167824 \w \h </w:instrText>
      </w:r>
      <w:r>
        <w:fldChar w:fldCharType="separate"/>
      </w:r>
      <w:r w:rsidR="00E91DB1">
        <w:t>C.8</w:t>
      </w:r>
      <w:r>
        <w:fldChar w:fldCharType="end"/>
      </w:r>
      <w:r>
        <w:t xml:space="preserve"> </w:t>
      </w:r>
      <w:r w:rsidRPr="00473D5B">
        <w:t>only applies to:</w:t>
      </w:r>
    </w:p>
    <w:p w14:paraId="2986B86D" w14:textId="77777777" w:rsidR="00F17FD5" w:rsidRPr="00473D5B" w:rsidRDefault="00F17FD5" w:rsidP="00F17FD5">
      <w:pPr>
        <w:pStyle w:val="Heading4"/>
      </w:pPr>
      <w:r w:rsidRPr="00473D5B">
        <w:t xml:space="preserve">non-inverter-based </w:t>
      </w:r>
      <w:r w:rsidRPr="00473D5B">
        <w:rPr>
          <w:i/>
        </w:rPr>
        <w:t xml:space="preserve">generating systems </w:t>
      </w:r>
      <w:r w:rsidRPr="00473D5B">
        <w:t xml:space="preserve">with an aggregate </w:t>
      </w:r>
      <w:r w:rsidRPr="00473D5B">
        <w:rPr>
          <w:i/>
        </w:rPr>
        <w:t xml:space="preserve">nameplate rating </w:t>
      </w:r>
      <w:r w:rsidRPr="00473D5B">
        <w:t xml:space="preserve">of 30 kVA or greater at the </w:t>
      </w:r>
      <w:r w:rsidRPr="00473D5B">
        <w:rPr>
          <w:i/>
        </w:rPr>
        <w:t>connection point</w:t>
      </w:r>
      <w:r w:rsidRPr="00473D5B">
        <w:t>; and</w:t>
      </w:r>
    </w:p>
    <w:p w14:paraId="305DFFCC" w14:textId="77777777" w:rsidR="00F17FD5" w:rsidRPr="00473D5B" w:rsidRDefault="00F17FD5" w:rsidP="00F17FD5">
      <w:pPr>
        <w:pStyle w:val="Heading4"/>
      </w:pPr>
      <w:r w:rsidRPr="00473D5B">
        <w:rPr>
          <w:i/>
          <w:iCs/>
        </w:rPr>
        <w:t>inverter</w:t>
      </w:r>
      <w:r w:rsidRPr="00473D5B">
        <w:t xml:space="preserve">-based </w:t>
      </w:r>
      <w:r w:rsidRPr="00473D5B">
        <w:rPr>
          <w:i/>
          <w:iCs/>
        </w:rPr>
        <w:t>generating systems</w:t>
      </w:r>
      <w:r w:rsidRPr="00473D5B">
        <w:t xml:space="preserve"> with individual </w:t>
      </w:r>
      <w:r w:rsidRPr="00473D5B">
        <w:rPr>
          <w:i/>
          <w:iCs/>
        </w:rPr>
        <w:t xml:space="preserve">inverter </w:t>
      </w:r>
      <w:r w:rsidRPr="00473D5B">
        <w:t>units sized 200 kVA or greater.</w:t>
      </w:r>
    </w:p>
    <w:p w14:paraId="212AF28E" w14:textId="6FF6B029" w:rsidR="00F17FD5" w:rsidRPr="00473D5B" w:rsidRDefault="00F17FD5" w:rsidP="00F17FD5">
      <w:pPr>
        <w:pStyle w:val="Heading3"/>
      </w:pPr>
      <w:r w:rsidRPr="00473D5B">
        <w:rPr>
          <w:i/>
        </w:rPr>
        <w:t xml:space="preserve">You </w:t>
      </w:r>
      <w:r w:rsidRPr="00473D5B">
        <w:t xml:space="preserve">must provide a lockable manual switch at a location suitable to both parties, where the switch operates to prevent any </w:t>
      </w:r>
      <w:r w:rsidRPr="00473D5B">
        <w:rPr>
          <w:i/>
        </w:rPr>
        <w:t>generating units</w:t>
      </w:r>
      <w:r w:rsidRPr="00473D5B">
        <w:t xml:space="preserve"> that are (directly or indirectly) </w:t>
      </w:r>
      <w:r w:rsidRPr="00473D5B">
        <w:rPr>
          <w:i/>
        </w:rPr>
        <w:t xml:space="preserve">connected </w:t>
      </w:r>
      <w:r w:rsidRPr="00473D5B">
        <w:t xml:space="preserve">to </w:t>
      </w:r>
      <w:r w:rsidRPr="00473D5B">
        <w:rPr>
          <w:i/>
        </w:rPr>
        <w:t xml:space="preserve">our distribution system </w:t>
      </w:r>
      <w:r w:rsidRPr="00473D5B">
        <w:t xml:space="preserve">at the </w:t>
      </w:r>
      <w:r w:rsidRPr="00473D5B">
        <w:rPr>
          <w:i/>
        </w:rPr>
        <w:t xml:space="preserve">connection point </w:t>
      </w:r>
      <w:r w:rsidR="00370129" w:rsidRPr="0079595F">
        <w:rPr>
          <w:iCs/>
        </w:rPr>
        <w:t xml:space="preserve">(or any </w:t>
      </w:r>
      <w:r w:rsidR="00370129" w:rsidRPr="0079595F">
        <w:rPr>
          <w:i/>
          <w:iCs/>
        </w:rPr>
        <w:t>occupant</w:t>
      </w:r>
      <w:r w:rsidR="00370129" w:rsidRPr="0079595F">
        <w:rPr>
          <w:i/>
        </w:rPr>
        <w:t xml:space="preserve"> connection point</w:t>
      </w:r>
      <w:r w:rsidR="00370129" w:rsidRPr="0079595F">
        <w:rPr>
          <w:iCs/>
        </w:rPr>
        <w:t>)</w:t>
      </w:r>
      <w:r w:rsidR="00370129">
        <w:rPr>
          <w:i/>
        </w:rPr>
        <w:t xml:space="preserve"> </w:t>
      </w:r>
      <w:r w:rsidRPr="00473D5B">
        <w:t xml:space="preserve">from </w:t>
      </w:r>
      <w:r w:rsidRPr="00473D5B">
        <w:rPr>
          <w:i/>
        </w:rPr>
        <w:t>exporting</w:t>
      </w:r>
      <w:r w:rsidRPr="00473D5B">
        <w:t xml:space="preserve"> electricity into </w:t>
      </w:r>
      <w:r w:rsidRPr="00473D5B">
        <w:rPr>
          <w:i/>
        </w:rPr>
        <w:t xml:space="preserve">our distribution system </w:t>
      </w:r>
      <w:r w:rsidRPr="00473D5B">
        <w:t xml:space="preserve">in relevant circumstances during outages of </w:t>
      </w:r>
      <w:r w:rsidRPr="00473D5B">
        <w:rPr>
          <w:i/>
        </w:rPr>
        <w:t xml:space="preserve">our distribution system </w:t>
      </w:r>
      <w:r w:rsidRPr="00473D5B">
        <w:t xml:space="preserve">(such as, without limitation, where </w:t>
      </w:r>
      <w:r w:rsidRPr="00473D5B">
        <w:rPr>
          <w:i/>
        </w:rPr>
        <w:t xml:space="preserve">we </w:t>
      </w:r>
      <w:r w:rsidRPr="00473D5B">
        <w:t>are carrying out live line works).</w:t>
      </w:r>
    </w:p>
    <w:p w14:paraId="07A7E2F8" w14:textId="77777777" w:rsidR="00F17FD5" w:rsidRPr="00473D5B" w:rsidRDefault="00F17FD5" w:rsidP="00F17FD5">
      <w:pPr>
        <w:pStyle w:val="Heading3"/>
      </w:pPr>
      <w:r w:rsidRPr="00473D5B">
        <w:lastRenderedPageBreak/>
        <w:t xml:space="preserve">Where live line work is being undertaken, </w:t>
      </w:r>
      <w:r w:rsidRPr="00473D5B">
        <w:rPr>
          <w:i/>
        </w:rPr>
        <w:t xml:space="preserve">good electricity industry practice </w:t>
      </w:r>
      <w:r w:rsidRPr="00473D5B">
        <w:t xml:space="preserve">precludes multiple sources of supply on that section of the </w:t>
      </w:r>
      <w:r w:rsidRPr="00473D5B">
        <w:rPr>
          <w:i/>
        </w:rPr>
        <w:t>network</w:t>
      </w:r>
      <w:r w:rsidRPr="00473D5B">
        <w:t>.</w:t>
      </w:r>
    </w:p>
    <w:p w14:paraId="4EBAEC1B" w14:textId="77777777" w:rsidR="00F17FD5" w:rsidRPr="00473D5B" w:rsidRDefault="00F17FD5" w:rsidP="00F17FD5">
      <w:pPr>
        <w:pStyle w:val="Heading3"/>
      </w:pPr>
      <w:r w:rsidRPr="00473D5B">
        <w:t xml:space="preserve">Where possible, </w:t>
      </w:r>
      <w:r w:rsidRPr="00473D5B">
        <w:rPr>
          <w:i/>
        </w:rPr>
        <w:t xml:space="preserve">we </w:t>
      </w:r>
      <w:r w:rsidRPr="00473D5B">
        <w:t xml:space="preserve">will shift network supply </w:t>
      </w:r>
      <w:proofErr w:type="gramStart"/>
      <w:r w:rsidRPr="00473D5B">
        <w:t>so as to</w:t>
      </w:r>
      <w:proofErr w:type="gramEnd"/>
      <w:r w:rsidRPr="00473D5B">
        <w:t xml:space="preserve"> permit </w:t>
      </w:r>
      <w:r w:rsidRPr="00473D5B">
        <w:rPr>
          <w:i/>
        </w:rPr>
        <w:t xml:space="preserve">connection </w:t>
      </w:r>
      <w:r w:rsidRPr="00473D5B">
        <w:t xml:space="preserve">via feeders that are not subject to live line work.  Where this is not possible, and live line work is warranted, </w:t>
      </w:r>
      <w:r w:rsidRPr="00473D5B">
        <w:rPr>
          <w:i/>
        </w:rPr>
        <w:t xml:space="preserve">you </w:t>
      </w:r>
      <w:r w:rsidRPr="00473D5B">
        <w:t>will be required to ensure that either:</w:t>
      </w:r>
    </w:p>
    <w:p w14:paraId="7400A17F" w14:textId="77777777" w:rsidR="00F17FD5" w:rsidRPr="00473D5B" w:rsidRDefault="00F17FD5" w:rsidP="00F17FD5">
      <w:pPr>
        <w:pStyle w:val="Heading4"/>
      </w:pPr>
      <w:bookmarkStart w:id="112" w:name="_Ref46167881"/>
      <w:r w:rsidRPr="00232E50">
        <w:t>any</w:t>
      </w:r>
      <w:r w:rsidRPr="00473D5B">
        <w:t xml:space="preserve"> electrical installations </w:t>
      </w:r>
      <w:r w:rsidRPr="00473D5B">
        <w:rPr>
          <w:i/>
        </w:rPr>
        <w:t xml:space="preserve">connected </w:t>
      </w:r>
      <w:r w:rsidRPr="00473D5B">
        <w:t xml:space="preserve">(directly or indirectly) to </w:t>
      </w:r>
      <w:r w:rsidRPr="00473D5B">
        <w:rPr>
          <w:i/>
        </w:rPr>
        <w:t xml:space="preserve">our distribution system </w:t>
      </w:r>
      <w:r w:rsidRPr="00473D5B">
        <w:t xml:space="preserve">at the </w:t>
      </w:r>
      <w:r w:rsidRPr="00473D5B">
        <w:rPr>
          <w:i/>
        </w:rPr>
        <w:t xml:space="preserve">connection point </w:t>
      </w:r>
      <w:r w:rsidRPr="00473D5B">
        <w:t xml:space="preserve">are isolated from </w:t>
      </w:r>
      <w:r w:rsidRPr="00473D5B">
        <w:rPr>
          <w:i/>
        </w:rPr>
        <w:t>our distribution system</w:t>
      </w:r>
      <w:r w:rsidRPr="00473D5B">
        <w:t>; or</w:t>
      </w:r>
      <w:bookmarkEnd w:id="112"/>
    </w:p>
    <w:p w14:paraId="57406F3C" w14:textId="77777777" w:rsidR="00F17FD5" w:rsidRPr="00473D5B" w:rsidRDefault="00F17FD5" w:rsidP="00F17FD5">
      <w:pPr>
        <w:pStyle w:val="Heading4"/>
      </w:pPr>
      <w:bookmarkStart w:id="113" w:name="_Ref46167883"/>
      <w:r w:rsidRPr="00473D5B">
        <w:t xml:space="preserve">any embedded </w:t>
      </w:r>
      <w:r w:rsidRPr="00473D5B">
        <w:rPr>
          <w:i/>
        </w:rPr>
        <w:t xml:space="preserve">generating system </w:t>
      </w:r>
      <w:r w:rsidRPr="00473D5B">
        <w:t>is shut down,</w:t>
      </w:r>
      <w:bookmarkEnd w:id="113"/>
    </w:p>
    <w:p w14:paraId="5DF8326D" w14:textId="77777777" w:rsidR="00F17FD5" w:rsidRPr="00232E50" w:rsidRDefault="00F17FD5" w:rsidP="00F17FD5">
      <w:pPr>
        <w:pStyle w:val="H3fo"/>
      </w:pPr>
      <w:r w:rsidRPr="00232E50">
        <w:t>to allow this work to proceed.</w:t>
      </w:r>
    </w:p>
    <w:p w14:paraId="15B37371" w14:textId="70B25E0B" w:rsidR="00F17FD5" w:rsidRPr="00473D5B" w:rsidRDefault="00F17FD5" w:rsidP="00F17FD5">
      <w:pPr>
        <w:pStyle w:val="Heading3"/>
      </w:pPr>
      <w:bookmarkStart w:id="114" w:name="_Ref46167854"/>
      <w:r w:rsidRPr="00473D5B">
        <w:t xml:space="preserve">Where live line work is to be undertaken, </w:t>
      </w:r>
      <w:r w:rsidRPr="00473D5B">
        <w:rPr>
          <w:i/>
        </w:rPr>
        <w:t xml:space="preserve">we </w:t>
      </w:r>
      <w:r w:rsidRPr="00473D5B">
        <w:t xml:space="preserve">will contact </w:t>
      </w:r>
      <w:r w:rsidRPr="00473D5B">
        <w:rPr>
          <w:i/>
        </w:rPr>
        <w:t xml:space="preserve">you </w:t>
      </w:r>
      <w:r w:rsidRPr="00473D5B">
        <w:t xml:space="preserve">and request that action is taken as contemplated in either </w:t>
      </w:r>
      <w:r>
        <w:t xml:space="preserve">clause </w:t>
      </w:r>
      <w:r>
        <w:fldChar w:fldCharType="begin"/>
      </w:r>
      <w:r>
        <w:instrText xml:space="preserve"> REF _Ref46167881 \w \h </w:instrText>
      </w:r>
      <w:r>
        <w:fldChar w:fldCharType="separate"/>
      </w:r>
      <w:r w:rsidR="00E91DB1">
        <w:t>C.8(d)(</w:t>
      </w:r>
      <w:proofErr w:type="spellStart"/>
      <w:r w:rsidR="00E91DB1">
        <w:t>i</w:t>
      </w:r>
      <w:proofErr w:type="spellEnd"/>
      <w:r w:rsidR="00E91DB1">
        <w:t>)</w:t>
      </w:r>
      <w:r>
        <w:fldChar w:fldCharType="end"/>
      </w:r>
      <w:r>
        <w:t xml:space="preserve"> or </w:t>
      </w:r>
      <w:r>
        <w:fldChar w:fldCharType="begin"/>
      </w:r>
      <w:r>
        <w:instrText xml:space="preserve"> REF _Ref46167883 \w \h </w:instrText>
      </w:r>
      <w:r>
        <w:fldChar w:fldCharType="separate"/>
      </w:r>
      <w:r w:rsidR="00E91DB1">
        <w:t>C.8(d)(ii)</w:t>
      </w:r>
      <w:r>
        <w:fldChar w:fldCharType="end"/>
      </w:r>
      <w:r w:rsidRPr="00473D5B">
        <w:t>.</w:t>
      </w:r>
      <w:bookmarkEnd w:id="114"/>
    </w:p>
    <w:p w14:paraId="2060627C" w14:textId="77777777" w:rsidR="00F17FD5" w:rsidRPr="00473D5B" w:rsidRDefault="00F17FD5" w:rsidP="00F17FD5">
      <w:pPr>
        <w:pStyle w:val="Heading3"/>
      </w:pPr>
      <w:r w:rsidRPr="00473D5B">
        <w:rPr>
          <w:i/>
        </w:rPr>
        <w:t xml:space="preserve">You </w:t>
      </w:r>
      <w:r w:rsidRPr="00473D5B">
        <w:t>must ensure that:</w:t>
      </w:r>
    </w:p>
    <w:p w14:paraId="2CAEFDDF" w14:textId="6818224F" w:rsidR="00F17FD5" w:rsidRPr="00473D5B" w:rsidRDefault="00F17FD5" w:rsidP="00F17FD5">
      <w:pPr>
        <w:pStyle w:val="Heading4"/>
      </w:pPr>
      <w:r w:rsidRPr="00473D5B">
        <w:t xml:space="preserve">a request under </w:t>
      </w:r>
      <w:r>
        <w:t xml:space="preserve">clause </w:t>
      </w:r>
      <w:r>
        <w:fldChar w:fldCharType="begin"/>
      </w:r>
      <w:r>
        <w:instrText xml:space="preserve"> REF _Ref46167854 \w \h </w:instrText>
      </w:r>
      <w:r>
        <w:fldChar w:fldCharType="separate"/>
      </w:r>
      <w:r w:rsidR="00E91DB1">
        <w:t>C.8(e)</w:t>
      </w:r>
      <w:r>
        <w:fldChar w:fldCharType="end"/>
      </w:r>
      <w:r>
        <w:t xml:space="preserve"> </w:t>
      </w:r>
      <w:r w:rsidRPr="00473D5B">
        <w:t xml:space="preserve">is complied with, including, without limitation, by using an approved lock/tag system to prevent inadvertent </w:t>
      </w:r>
      <w:r w:rsidRPr="00473D5B">
        <w:rPr>
          <w:i/>
          <w:iCs/>
        </w:rPr>
        <w:t>reconnection</w:t>
      </w:r>
      <w:r w:rsidRPr="00473D5B">
        <w:t>; and</w:t>
      </w:r>
    </w:p>
    <w:p w14:paraId="504E3126" w14:textId="77777777" w:rsidR="00F17FD5" w:rsidRPr="00473D5B" w:rsidRDefault="00F17FD5" w:rsidP="00F17FD5">
      <w:pPr>
        <w:pStyle w:val="Heading4"/>
      </w:pPr>
      <w:r w:rsidRPr="00473D5B">
        <w:rPr>
          <w:i/>
        </w:rPr>
        <w:t xml:space="preserve">we </w:t>
      </w:r>
      <w:r w:rsidRPr="00473D5B">
        <w:t>are notified</w:t>
      </w:r>
      <w:r w:rsidRPr="00473D5B">
        <w:rPr>
          <w:i/>
        </w:rPr>
        <w:t xml:space="preserve"> </w:t>
      </w:r>
      <w:r w:rsidRPr="00473D5B">
        <w:t>when this has occurred.</w:t>
      </w:r>
    </w:p>
    <w:p w14:paraId="62C0502D" w14:textId="77777777" w:rsidR="00F17FD5" w:rsidRPr="00232E50" w:rsidRDefault="00F17FD5" w:rsidP="00F17FD5">
      <w:pPr>
        <w:pStyle w:val="Heading3"/>
      </w:pPr>
      <w:r w:rsidRPr="00232E50">
        <w:t xml:space="preserve">When the live line work is finished, </w:t>
      </w:r>
      <w:r w:rsidRPr="00232E50">
        <w:rPr>
          <w:i/>
        </w:rPr>
        <w:t xml:space="preserve">we </w:t>
      </w:r>
      <w:r w:rsidRPr="00232E50">
        <w:t xml:space="preserve">must notify </w:t>
      </w:r>
      <w:r w:rsidRPr="00232E50">
        <w:rPr>
          <w:i/>
        </w:rPr>
        <w:t xml:space="preserve">you </w:t>
      </w:r>
      <w:r w:rsidRPr="00232E50">
        <w:t>and allow the lock/tag precautions to be removed and normal operations to resume.</w:t>
      </w:r>
    </w:p>
    <w:p w14:paraId="63D38EDD" w14:textId="77777777" w:rsidR="00F17FD5" w:rsidRDefault="00F17FD5" w:rsidP="00F17FD5">
      <w:pPr>
        <w:pStyle w:val="Heading1"/>
        <w:pageBreakBefore/>
      </w:pPr>
      <w:bookmarkStart w:id="115" w:name="_Ref46144482"/>
      <w:bookmarkStart w:id="116" w:name="_Toc46147018"/>
      <w:bookmarkStart w:id="117" w:name="_Toc46489652"/>
      <w:bookmarkStart w:id="118" w:name="_Toc57285474"/>
      <w:bookmarkStart w:id="119" w:name="_Toc387490388"/>
      <w:bookmarkStart w:id="120" w:name="_Toc46052177"/>
      <w:bookmarkStart w:id="121" w:name="_Ref304457500"/>
      <w:bookmarkStart w:id="122" w:name="_Toc83276310"/>
      <w:bookmarkEnd w:id="24"/>
      <w:r>
        <w:lastRenderedPageBreak/>
        <w:t>PART D: GENERAL TERMS AND CONDITIONS</w:t>
      </w:r>
      <w:bookmarkEnd w:id="115"/>
      <w:bookmarkEnd w:id="116"/>
      <w:bookmarkEnd w:id="117"/>
      <w:bookmarkEnd w:id="118"/>
      <w:bookmarkEnd w:id="122"/>
    </w:p>
    <w:p w14:paraId="461C8EF3" w14:textId="60EB72E6" w:rsidR="00F17FD5" w:rsidRPr="00903DF4" w:rsidRDefault="00F17FD5" w:rsidP="00F17FD5">
      <w:pPr>
        <w:pStyle w:val="Heading2"/>
      </w:pPr>
      <w:bookmarkStart w:id="123" w:name="_Toc46147019"/>
      <w:bookmarkStart w:id="124" w:name="_Toc46489653"/>
      <w:bookmarkStart w:id="125" w:name="_Ref56684209"/>
      <w:bookmarkStart w:id="126" w:name="_Toc57285475"/>
      <w:bookmarkStart w:id="127" w:name="_Toc83276311"/>
      <w:r>
        <w:t xml:space="preserve">Background to the </w:t>
      </w:r>
      <w:r>
        <w:rPr>
          <w:i/>
          <w:iCs/>
        </w:rPr>
        <w:t>contract</w:t>
      </w:r>
      <w:bookmarkEnd w:id="123"/>
      <w:bookmarkEnd w:id="124"/>
      <w:bookmarkEnd w:id="125"/>
      <w:bookmarkEnd w:id="126"/>
      <w:bookmarkEnd w:id="127"/>
    </w:p>
    <w:p w14:paraId="50A4D1E0" w14:textId="0A17A159" w:rsidR="00F17FD5" w:rsidRDefault="007F4BF0" w:rsidP="00F17FD5">
      <w:pPr>
        <w:pStyle w:val="Heading3"/>
      </w:pPr>
      <w:bookmarkStart w:id="128" w:name="_Ref56684211"/>
      <w:r>
        <w:rPr>
          <w:i/>
        </w:rPr>
        <w:t xml:space="preserve">You </w:t>
      </w:r>
      <w:r>
        <w:t xml:space="preserve">want to </w:t>
      </w:r>
      <w:r w:rsidR="003F08C9">
        <w:t>i</w:t>
      </w:r>
      <w:r>
        <w:t>nterconnect</w:t>
      </w:r>
      <w:r w:rsidR="00563717">
        <w:t xml:space="preserve"> </w:t>
      </w:r>
      <w:r>
        <w:t xml:space="preserve">the </w:t>
      </w:r>
      <w:r w:rsidRPr="007F4BF0">
        <w:rPr>
          <w:i/>
          <w:iCs/>
        </w:rPr>
        <w:t>Generating System</w:t>
      </w:r>
      <w:r>
        <w:t xml:space="preserve"> </w:t>
      </w:r>
      <w:r w:rsidR="00563717">
        <w:t xml:space="preserve">(described in clause </w:t>
      </w:r>
      <w:r w:rsidR="00563717">
        <w:fldChar w:fldCharType="begin"/>
      </w:r>
      <w:r w:rsidR="00563717">
        <w:instrText xml:space="preserve"> REF _Ref46489934 \w \h </w:instrText>
      </w:r>
      <w:r w:rsidR="00563717">
        <w:fldChar w:fldCharType="separate"/>
      </w:r>
      <w:r w:rsidR="00E91DB1">
        <w:t>A.5</w:t>
      </w:r>
      <w:r w:rsidR="00563717">
        <w:fldChar w:fldCharType="end"/>
      </w:r>
      <w:r w:rsidR="00563717">
        <w:t xml:space="preserve">) </w:t>
      </w:r>
      <w:r w:rsidR="00563717" w:rsidRPr="00965CC2">
        <w:t>(directly or indirectly)</w:t>
      </w:r>
      <w:r>
        <w:t xml:space="preserve"> </w:t>
      </w:r>
      <w:r w:rsidR="00F17FD5">
        <w:t>with</w:t>
      </w:r>
      <w:r w:rsidR="00F17FD5" w:rsidRPr="00965CC2">
        <w:t xml:space="preserve"> </w:t>
      </w:r>
      <w:r w:rsidR="00F17FD5">
        <w:rPr>
          <w:i/>
        </w:rPr>
        <w:t xml:space="preserve">our </w:t>
      </w:r>
      <w:r w:rsidR="00F17FD5" w:rsidRPr="00965CC2">
        <w:rPr>
          <w:i/>
        </w:rPr>
        <w:t>distribution system</w:t>
      </w:r>
      <w:r w:rsidR="00F17FD5" w:rsidRPr="00965CC2">
        <w:t xml:space="preserve"> at the </w:t>
      </w:r>
      <w:r w:rsidR="00F17FD5" w:rsidRPr="00965CC2">
        <w:rPr>
          <w:i/>
        </w:rPr>
        <w:t>connection point</w:t>
      </w:r>
      <w:r w:rsidR="00F17FD5" w:rsidRPr="00965CC2">
        <w:t xml:space="preserve">, </w:t>
      </w:r>
      <w:r w:rsidR="00F17FD5">
        <w:t>so</w:t>
      </w:r>
      <w:r w:rsidR="00F17FD5" w:rsidRPr="00965CC2">
        <w:t xml:space="preserve"> that </w:t>
      </w:r>
      <w:r w:rsidR="00F17FD5">
        <w:t>it can:</w:t>
      </w:r>
      <w:bookmarkEnd w:id="128"/>
    </w:p>
    <w:p w14:paraId="5E1450CB" w14:textId="7C95AAF9" w:rsidR="00F17FD5" w:rsidRDefault="00F17FD5" w:rsidP="00F17FD5">
      <w:pPr>
        <w:pStyle w:val="Heading4"/>
      </w:pPr>
      <w:r w:rsidRPr="00965CC2">
        <w:t xml:space="preserve">operate in parallel with </w:t>
      </w:r>
      <w:r>
        <w:rPr>
          <w:i/>
        </w:rPr>
        <w:t xml:space="preserve">our </w:t>
      </w:r>
      <w:r w:rsidRPr="00965CC2">
        <w:rPr>
          <w:i/>
        </w:rPr>
        <w:t>distribution system</w:t>
      </w:r>
      <w:r>
        <w:t xml:space="preserve">; </w:t>
      </w:r>
      <w:r w:rsidR="00563717">
        <w:t>and</w:t>
      </w:r>
    </w:p>
    <w:p w14:paraId="4C6C7475" w14:textId="4E86EEB1" w:rsidR="00F17FD5" w:rsidRDefault="00F17FD5" w:rsidP="00F17FD5">
      <w:pPr>
        <w:pStyle w:val="Heading4"/>
      </w:pPr>
      <w:bookmarkStart w:id="129" w:name="_Ref56684285"/>
      <w:r w:rsidRPr="005D728A">
        <w:rPr>
          <w:i/>
        </w:rPr>
        <w:t>export</w:t>
      </w:r>
      <w:r>
        <w:t xml:space="preserve"> electricity into </w:t>
      </w:r>
      <w:r>
        <w:rPr>
          <w:i/>
        </w:rPr>
        <w:t xml:space="preserve">our distribution system </w:t>
      </w:r>
      <w:r>
        <w:t xml:space="preserve">at the </w:t>
      </w:r>
      <w:r>
        <w:rPr>
          <w:i/>
        </w:rPr>
        <w:t>connection point</w:t>
      </w:r>
      <w:r w:rsidR="00370129">
        <w:rPr>
          <w:iCs/>
        </w:rPr>
        <w:t xml:space="preserve"> or </w:t>
      </w:r>
      <w:r w:rsidR="00370129">
        <w:t>any</w:t>
      </w:r>
      <w:r w:rsidR="00370129" w:rsidRPr="009A0456">
        <w:t xml:space="preserve"> </w:t>
      </w:r>
      <w:r w:rsidR="00370129" w:rsidRPr="009A0456">
        <w:rPr>
          <w:i/>
          <w:iCs/>
        </w:rPr>
        <w:t>occupant</w:t>
      </w:r>
      <w:r w:rsidR="00370129" w:rsidRPr="009A0456">
        <w:rPr>
          <w:i/>
        </w:rPr>
        <w:t xml:space="preserve"> connection</w:t>
      </w:r>
      <w:r w:rsidR="00370129">
        <w:rPr>
          <w:i/>
        </w:rPr>
        <w:t xml:space="preserve"> point</w:t>
      </w:r>
      <w:r w:rsidR="00370129">
        <w:rPr>
          <w:iCs/>
        </w:rPr>
        <w:t xml:space="preserve"> (with all </w:t>
      </w:r>
      <w:r w:rsidR="00544E26">
        <w:rPr>
          <w:iCs/>
        </w:rPr>
        <w:t xml:space="preserve">applicable connection </w:t>
      </w:r>
      <w:r w:rsidR="00370129">
        <w:rPr>
          <w:iCs/>
        </w:rPr>
        <w:t xml:space="preserve">points to be aggregated for the purpose of calculating </w:t>
      </w:r>
      <w:r w:rsidR="00370129" w:rsidRPr="00D358CC">
        <w:rPr>
          <w:i/>
        </w:rPr>
        <w:t>exported</w:t>
      </w:r>
      <w:r w:rsidR="00370129">
        <w:rPr>
          <w:iCs/>
        </w:rPr>
        <w:t xml:space="preserve"> </w:t>
      </w:r>
      <w:r w:rsidR="00240938">
        <w:rPr>
          <w:iCs/>
        </w:rPr>
        <w:t>electricity</w:t>
      </w:r>
      <w:r w:rsidR="00370129">
        <w:rPr>
          <w:iCs/>
        </w:rPr>
        <w:t>)</w:t>
      </w:r>
      <w:r>
        <w:t>, but only</w:t>
      </w:r>
      <w:r>
        <w:rPr>
          <w:i/>
        </w:rPr>
        <w:t xml:space="preserve"> </w:t>
      </w:r>
      <w:r>
        <w:t>up to the level</w:t>
      </w:r>
      <w:r w:rsidR="00681125">
        <w:t>s</w:t>
      </w:r>
      <w:r>
        <w:t xml:space="preserve"> set out in clause </w:t>
      </w:r>
      <w:r>
        <w:fldChar w:fldCharType="begin"/>
      </w:r>
      <w:r>
        <w:instrText xml:space="preserve"> REF _Ref46489934 \w \h </w:instrText>
      </w:r>
      <w:r>
        <w:fldChar w:fldCharType="separate"/>
      </w:r>
      <w:r w:rsidR="00E91DB1">
        <w:t>A.5</w:t>
      </w:r>
      <w:r>
        <w:fldChar w:fldCharType="end"/>
      </w:r>
      <w:r>
        <w:t>.</w:t>
      </w:r>
      <w:bookmarkEnd w:id="129"/>
    </w:p>
    <w:p w14:paraId="76A78FDF" w14:textId="09C477AC" w:rsidR="00563717" w:rsidRDefault="00563717" w:rsidP="00563717">
      <w:pPr>
        <w:pStyle w:val="Heading3"/>
      </w:pPr>
      <w:r w:rsidRPr="00790577">
        <w:t xml:space="preserve">Due to the operational arrangements of the </w:t>
      </w:r>
      <w:r w:rsidRPr="00790577">
        <w:rPr>
          <w:i/>
        </w:rPr>
        <w:t>Generating System</w:t>
      </w:r>
      <w:r w:rsidRPr="00790577">
        <w:rPr>
          <w:iCs/>
        </w:rPr>
        <w:t>, in particular the</w:t>
      </w:r>
      <w:r w:rsidRPr="00790577">
        <w:t xml:space="preserve"> </w:t>
      </w:r>
      <w:bookmarkStart w:id="130" w:name="_Ref295048197"/>
      <w:bookmarkStart w:id="131" w:name="_Ref295898685"/>
      <w:r w:rsidR="000B7581" w:rsidRPr="00790577">
        <w:t>operation</w:t>
      </w:r>
      <w:r w:rsidRPr="00790577">
        <w:t xml:space="preserve"> of a low voltage electric line that enables solar sharing </w:t>
      </w:r>
      <w:r w:rsidR="00EB3040">
        <w:t xml:space="preserve">to </w:t>
      </w:r>
      <w:r w:rsidR="00EB3040" w:rsidRPr="00A35D93">
        <w:rPr>
          <w:i/>
          <w:iCs/>
        </w:rPr>
        <w:t>retail customers</w:t>
      </w:r>
      <w:r w:rsidR="00EB3040">
        <w:t xml:space="preserve"> behind their</w:t>
      </w:r>
      <w:r w:rsidRPr="00790577">
        <w:t xml:space="preserve"> </w:t>
      </w:r>
      <w:r w:rsidR="00EB3040">
        <w:t xml:space="preserve">respective </w:t>
      </w:r>
      <w:r w:rsidR="001E68DC" w:rsidRPr="00790577">
        <w:rPr>
          <w:i/>
          <w:iCs/>
        </w:rPr>
        <w:t>occupant</w:t>
      </w:r>
      <w:r w:rsidRPr="00790577">
        <w:rPr>
          <w:i/>
          <w:iCs/>
        </w:rPr>
        <w:t xml:space="preserve"> connection</w:t>
      </w:r>
      <w:r w:rsidR="00540578">
        <w:rPr>
          <w:i/>
          <w:iCs/>
        </w:rPr>
        <w:t xml:space="preserve"> </w:t>
      </w:r>
      <w:r w:rsidR="00540578">
        <w:rPr>
          <w:i/>
        </w:rPr>
        <w:t>point</w:t>
      </w:r>
      <w:r w:rsidRPr="00790577">
        <w:rPr>
          <w:i/>
          <w:iCs/>
        </w:rPr>
        <w:t>s</w:t>
      </w:r>
      <w:r w:rsidRPr="00790577">
        <w:rPr>
          <w:iCs/>
        </w:rPr>
        <w:t>,</w:t>
      </w:r>
      <w:r w:rsidRPr="00790577">
        <w:rPr>
          <w:i/>
        </w:rPr>
        <w:t xml:space="preserve"> you </w:t>
      </w:r>
      <w:bookmarkEnd w:id="130"/>
      <w:bookmarkEnd w:id="131"/>
      <w:r w:rsidR="00C01B09" w:rsidRPr="00EC0020">
        <w:t>may</w:t>
      </w:r>
      <w:r w:rsidR="00C01B09" w:rsidRPr="00790577">
        <w:t xml:space="preserve"> </w:t>
      </w:r>
      <w:r w:rsidRPr="00790577">
        <w:t xml:space="preserve">be creating an </w:t>
      </w:r>
      <w:r w:rsidRPr="00790577">
        <w:rPr>
          <w:i/>
          <w:iCs/>
        </w:rPr>
        <w:t>embedded network</w:t>
      </w:r>
      <w:r w:rsidRPr="00790577">
        <w:t xml:space="preserve"> (as that term is defined under the </w:t>
      </w:r>
      <w:r w:rsidRPr="00790577">
        <w:rPr>
          <w:i/>
          <w:iCs/>
        </w:rPr>
        <w:t>energy laws</w:t>
      </w:r>
      <w:r w:rsidRPr="00790577">
        <w:t>) that you wish to</w:t>
      </w:r>
      <w:r w:rsidR="003F08C9" w:rsidRPr="00790577">
        <w:t xml:space="preserve"> </w:t>
      </w:r>
      <w:r w:rsidRPr="00790577">
        <w:t xml:space="preserve">connect to </w:t>
      </w:r>
      <w:r w:rsidRPr="00790577">
        <w:rPr>
          <w:i/>
        </w:rPr>
        <w:t>our distribution system</w:t>
      </w:r>
      <w:r>
        <w:rPr>
          <w:i/>
        </w:rPr>
        <w:t xml:space="preserve"> </w:t>
      </w:r>
      <w:r w:rsidR="003F08C9">
        <w:rPr>
          <w:iCs/>
        </w:rPr>
        <w:t>so that</w:t>
      </w:r>
      <w:r>
        <w:rPr>
          <w:iCs/>
        </w:rPr>
        <w:t xml:space="preserve"> </w:t>
      </w:r>
      <w:r w:rsidR="003F08C9">
        <w:t xml:space="preserve">electricity may be </w:t>
      </w:r>
      <w:r>
        <w:rPr>
          <w:i/>
        </w:rPr>
        <w:t>im</w:t>
      </w:r>
      <w:r w:rsidRPr="005D728A">
        <w:rPr>
          <w:i/>
        </w:rPr>
        <w:t>port</w:t>
      </w:r>
      <w:r w:rsidR="003F08C9">
        <w:rPr>
          <w:i/>
        </w:rPr>
        <w:t>ed</w:t>
      </w:r>
      <w:r>
        <w:t xml:space="preserve"> from </w:t>
      </w:r>
      <w:r>
        <w:rPr>
          <w:i/>
        </w:rPr>
        <w:t xml:space="preserve">our distribution system </w:t>
      </w:r>
      <w:r>
        <w:t xml:space="preserve">at the </w:t>
      </w:r>
      <w:r>
        <w:rPr>
          <w:i/>
        </w:rPr>
        <w:t>connection point</w:t>
      </w:r>
      <w:r w:rsidR="00C3105C">
        <w:rPr>
          <w:i/>
        </w:rPr>
        <w:t xml:space="preserve"> </w:t>
      </w:r>
      <w:r w:rsidR="00C3105C">
        <w:rPr>
          <w:iCs/>
        </w:rPr>
        <w:t xml:space="preserve">(as well as </w:t>
      </w:r>
      <w:r w:rsidR="008E7EA0">
        <w:rPr>
          <w:iCs/>
        </w:rPr>
        <w:t xml:space="preserve">enabling </w:t>
      </w:r>
      <w:r w:rsidR="00C3105C">
        <w:rPr>
          <w:iCs/>
        </w:rPr>
        <w:t xml:space="preserve">the </w:t>
      </w:r>
      <w:r w:rsidR="00C3105C" w:rsidRPr="007A4777">
        <w:rPr>
          <w:i/>
        </w:rPr>
        <w:t>export</w:t>
      </w:r>
      <w:r w:rsidR="00C3105C">
        <w:rPr>
          <w:iCs/>
        </w:rPr>
        <w:t xml:space="preserve"> referred to in clause </w:t>
      </w:r>
      <w:r w:rsidR="00C3105C">
        <w:rPr>
          <w:iCs/>
        </w:rPr>
        <w:fldChar w:fldCharType="begin"/>
      </w:r>
      <w:r w:rsidR="00C3105C">
        <w:rPr>
          <w:iCs/>
        </w:rPr>
        <w:instrText xml:space="preserve"> REF _Ref56684209 \r \h </w:instrText>
      </w:r>
      <w:r w:rsidR="00C3105C">
        <w:rPr>
          <w:iCs/>
        </w:rPr>
      </w:r>
      <w:r w:rsidR="00C3105C">
        <w:rPr>
          <w:iCs/>
        </w:rPr>
        <w:fldChar w:fldCharType="separate"/>
      </w:r>
      <w:r w:rsidR="00E91DB1">
        <w:rPr>
          <w:iCs/>
        </w:rPr>
        <w:t>D.1</w:t>
      </w:r>
      <w:r w:rsidR="00C3105C">
        <w:rPr>
          <w:iCs/>
        </w:rPr>
        <w:fldChar w:fldCharType="end"/>
      </w:r>
      <w:r w:rsidR="008E7EA0" w:rsidRPr="00EC0020">
        <w:rPr>
          <w:bCs/>
        </w:rPr>
        <w:fldChar w:fldCharType="begin"/>
      </w:r>
      <w:r w:rsidR="008E7EA0" w:rsidRPr="00EC0020">
        <w:rPr>
          <w:bCs/>
        </w:rPr>
        <w:instrText xml:space="preserve"> REF _Ref56684285 \r \h </w:instrText>
      </w:r>
      <w:r w:rsidR="00681125" w:rsidRPr="00EC0020">
        <w:rPr>
          <w:bCs/>
        </w:rPr>
        <w:instrText xml:space="preserve"> \* MERGEFORMAT </w:instrText>
      </w:r>
      <w:r w:rsidR="008E7EA0" w:rsidRPr="00EC0020">
        <w:rPr>
          <w:bCs/>
        </w:rPr>
      </w:r>
      <w:r w:rsidR="008E7EA0" w:rsidRPr="00EC0020">
        <w:rPr>
          <w:bCs/>
        </w:rPr>
        <w:fldChar w:fldCharType="separate"/>
      </w:r>
      <w:r w:rsidR="00E91DB1">
        <w:rPr>
          <w:bCs/>
        </w:rPr>
        <w:t>(a)(ii)</w:t>
      </w:r>
      <w:r w:rsidR="008E7EA0" w:rsidRPr="00EC0020">
        <w:rPr>
          <w:bCs/>
        </w:rPr>
        <w:fldChar w:fldCharType="end"/>
      </w:r>
      <w:r w:rsidR="00C3105C" w:rsidRPr="00EC0020">
        <w:rPr>
          <w:iCs/>
        </w:rPr>
        <w:t>)</w:t>
      </w:r>
      <w:r w:rsidRPr="00EC0020">
        <w:t>.</w:t>
      </w:r>
    </w:p>
    <w:p w14:paraId="77BC77E1" w14:textId="6E850F4A" w:rsidR="00F17FD5" w:rsidRPr="00017454" w:rsidRDefault="00F17FD5" w:rsidP="00F17FD5">
      <w:pPr>
        <w:pStyle w:val="Heading3"/>
      </w:pPr>
      <w:r w:rsidRPr="00017454">
        <w:t xml:space="preserve">This </w:t>
      </w:r>
      <w:r w:rsidRPr="00017454">
        <w:rPr>
          <w:i/>
        </w:rPr>
        <w:t>contract</w:t>
      </w:r>
      <w:r w:rsidRPr="00017454">
        <w:t xml:space="preserve"> sets out the terms o</w:t>
      </w:r>
      <w:r>
        <w:t xml:space="preserve">f </w:t>
      </w:r>
      <w:r>
        <w:rPr>
          <w:i/>
        </w:rPr>
        <w:t xml:space="preserve">our </w:t>
      </w:r>
      <w:r w:rsidRPr="00017454">
        <w:t xml:space="preserve">consent to the </w:t>
      </w:r>
      <w:r>
        <w:t>above</w:t>
      </w:r>
      <w:r w:rsidR="00563717">
        <w:t xml:space="preserve">, as well as the terms applicable to the ongoing </w:t>
      </w:r>
      <w:r w:rsidR="00563717" w:rsidRPr="00563717">
        <w:rPr>
          <w:i/>
          <w:iCs/>
        </w:rPr>
        <w:t>connection services</w:t>
      </w:r>
      <w:r w:rsidRPr="00017454">
        <w:t>.</w:t>
      </w:r>
    </w:p>
    <w:p w14:paraId="144FE89A" w14:textId="77777777" w:rsidR="00F17FD5" w:rsidRPr="00017454" w:rsidRDefault="00F17FD5" w:rsidP="00F17FD5">
      <w:pPr>
        <w:pStyle w:val="Heading2"/>
      </w:pPr>
      <w:bookmarkStart w:id="132" w:name="_Toc46489654"/>
      <w:bookmarkStart w:id="133" w:name="_Toc57285476"/>
      <w:bookmarkStart w:id="134" w:name="_Toc83276312"/>
      <w:r>
        <w:t>Glossary</w:t>
      </w:r>
      <w:bookmarkEnd w:id="132"/>
      <w:bookmarkEnd w:id="133"/>
      <w:bookmarkEnd w:id="134"/>
    </w:p>
    <w:p w14:paraId="589B2B25" w14:textId="2D3E3E8D" w:rsidR="00F17FD5" w:rsidRPr="00017454" w:rsidRDefault="00F17FD5" w:rsidP="00563717">
      <w:pPr>
        <w:pStyle w:val="H1fo"/>
        <w:ind w:left="567"/>
      </w:pPr>
      <w:r w:rsidRPr="00017454">
        <w:t xml:space="preserve">Definitions used in this </w:t>
      </w:r>
      <w:r w:rsidRPr="00017454">
        <w:rPr>
          <w:i/>
        </w:rPr>
        <w:t xml:space="preserve">contract </w:t>
      </w:r>
      <w:r w:rsidRPr="00017454">
        <w:t xml:space="preserve">are set out in clause </w:t>
      </w:r>
      <w:r w:rsidRPr="00017454">
        <w:fldChar w:fldCharType="begin"/>
      </w:r>
      <w:r w:rsidRPr="00017454">
        <w:instrText xml:space="preserve"> REF _Ref328682979 \w \h </w:instrText>
      </w:r>
      <w:r w:rsidRPr="00017454">
        <w:fldChar w:fldCharType="separate"/>
      </w:r>
      <w:r w:rsidR="00E91DB1">
        <w:t>D.25</w:t>
      </w:r>
      <w:r w:rsidRPr="00017454">
        <w:fldChar w:fldCharType="end"/>
      </w:r>
      <w:r w:rsidRPr="00017454">
        <w:t>.</w:t>
      </w:r>
    </w:p>
    <w:p w14:paraId="53D3040E" w14:textId="77777777" w:rsidR="00F17FD5" w:rsidRDefault="00F17FD5" w:rsidP="00F17FD5">
      <w:pPr>
        <w:pStyle w:val="Heading2"/>
        <w:rPr>
          <w:i/>
        </w:rPr>
      </w:pPr>
      <w:bookmarkStart w:id="135" w:name="_Toc387490377"/>
      <w:bookmarkStart w:id="136" w:name="_Toc46489655"/>
      <w:bookmarkStart w:id="137" w:name="_Toc57285477"/>
      <w:bookmarkStart w:id="138" w:name="_Toc83276313"/>
      <w:r>
        <w:t xml:space="preserve">What documents make up this </w:t>
      </w:r>
      <w:r>
        <w:rPr>
          <w:i/>
          <w:iCs/>
        </w:rPr>
        <w:t>contract</w:t>
      </w:r>
      <w:r>
        <w:t>?</w:t>
      </w:r>
      <w:bookmarkEnd w:id="135"/>
      <w:bookmarkEnd w:id="136"/>
      <w:bookmarkEnd w:id="137"/>
      <w:bookmarkEnd w:id="138"/>
    </w:p>
    <w:p w14:paraId="614F7037" w14:textId="20E99AA7" w:rsidR="00F17FD5" w:rsidRDefault="00F17FD5" w:rsidP="00F17FD5">
      <w:pPr>
        <w:pStyle w:val="Heading3"/>
      </w:pPr>
      <w:bookmarkStart w:id="139" w:name="_Ref393719338"/>
      <w:r>
        <w:t xml:space="preserve">This </w:t>
      </w:r>
      <w:r>
        <w:rPr>
          <w:i/>
          <w:iCs/>
        </w:rPr>
        <w:t>contract</w:t>
      </w:r>
      <w:r>
        <w:t xml:space="preserve"> comprises Parts </w:t>
      </w:r>
      <w:r>
        <w:fldChar w:fldCharType="begin"/>
      </w:r>
      <w:r>
        <w:instrText xml:space="preserve"> REF _Ref328665668 \r \h </w:instrText>
      </w:r>
      <w:r>
        <w:fldChar w:fldCharType="separate"/>
      </w:r>
      <w:r w:rsidR="00E91DB1">
        <w:t>A</w:t>
      </w:r>
      <w:r>
        <w:fldChar w:fldCharType="end"/>
      </w:r>
      <w:r>
        <w:t xml:space="preserve"> (</w:t>
      </w:r>
      <w:r w:rsidR="004F1010" w:rsidRPr="005D642F">
        <w:t xml:space="preserve">Site </w:t>
      </w:r>
      <w:r w:rsidRPr="005D642F">
        <w:t>specific details</w:t>
      </w:r>
      <w:r>
        <w:t xml:space="preserve">), </w:t>
      </w:r>
      <w:r>
        <w:fldChar w:fldCharType="begin"/>
      </w:r>
      <w:r>
        <w:instrText xml:space="preserve"> REF _Ref46144479 \r \h </w:instrText>
      </w:r>
      <w:r>
        <w:fldChar w:fldCharType="separate"/>
      </w:r>
      <w:r w:rsidR="00E91DB1">
        <w:t>B</w:t>
      </w:r>
      <w:r>
        <w:fldChar w:fldCharType="end"/>
      </w:r>
      <w:r>
        <w:t xml:space="preserve"> (Execution clause), </w:t>
      </w:r>
      <w:r w:rsidR="00575F18">
        <w:fldChar w:fldCharType="begin"/>
      </w:r>
      <w:r w:rsidR="00575F18">
        <w:instrText xml:space="preserve"> REF _Ref46773454 \w \h </w:instrText>
      </w:r>
      <w:r w:rsidR="00575F18">
        <w:fldChar w:fldCharType="separate"/>
      </w:r>
      <w:r w:rsidR="00E91DB1">
        <w:t>C</w:t>
      </w:r>
      <w:r w:rsidR="00575F18">
        <w:fldChar w:fldCharType="end"/>
      </w:r>
      <w:r>
        <w:t xml:space="preserve"> (Technical conditions), </w:t>
      </w:r>
      <w:r>
        <w:fldChar w:fldCharType="begin"/>
      </w:r>
      <w:r>
        <w:instrText xml:space="preserve"> REF _Ref46144482 \r \h </w:instrText>
      </w:r>
      <w:r>
        <w:fldChar w:fldCharType="separate"/>
      </w:r>
      <w:r w:rsidR="00E91DB1">
        <w:t>D</w:t>
      </w:r>
      <w:r>
        <w:fldChar w:fldCharType="end"/>
      </w:r>
      <w:r>
        <w:t xml:space="preserve"> (General terms and conditions) and </w:t>
      </w:r>
      <w:r>
        <w:fldChar w:fldCharType="begin"/>
      </w:r>
      <w:r>
        <w:instrText xml:space="preserve"> REF _Ref46489974 \w \h </w:instrText>
      </w:r>
      <w:r>
        <w:fldChar w:fldCharType="separate"/>
      </w:r>
      <w:r w:rsidR="00E91DB1">
        <w:t>E</w:t>
      </w:r>
      <w:r>
        <w:fldChar w:fldCharType="end"/>
      </w:r>
      <w:r>
        <w:t xml:space="preserve"> (Appendix containing </w:t>
      </w:r>
      <w:r>
        <w:rPr>
          <w:i/>
          <w:iCs/>
        </w:rPr>
        <w:t>technical study</w:t>
      </w:r>
      <w:r>
        <w:t>).</w:t>
      </w:r>
      <w:r w:rsidR="00103F16">
        <w:t xml:space="preserve"> </w:t>
      </w:r>
    </w:p>
    <w:bookmarkEnd w:id="139"/>
    <w:p w14:paraId="6F574C14" w14:textId="77777777" w:rsidR="00563717" w:rsidRPr="00563717" w:rsidRDefault="00F17FD5" w:rsidP="00F17FD5">
      <w:pPr>
        <w:pStyle w:val="Heading3"/>
      </w:pPr>
      <w:r w:rsidRPr="00563717">
        <w:t xml:space="preserve">This </w:t>
      </w:r>
      <w:r w:rsidRPr="00563717">
        <w:rPr>
          <w:i/>
        </w:rPr>
        <w:t>contract</w:t>
      </w:r>
      <w:r w:rsidRPr="00563717">
        <w:rPr>
          <w:iCs/>
        </w:rPr>
        <w:t xml:space="preserve"> covers</w:t>
      </w:r>
      <w:r w:rsidR="00563717">
        <w:rPr>
          <w:iCs/>
        </w:rPr>
        <w:t>:</w:t>
      </w:r>
      <w:r w:rsidRPr="00563717">
        <w:rPr>
          <w:iCs/>
        </w:rPr>
        <w:t xml:space="preserve"> </w:t>
      </w:r>
    </w:p>
    <w:p w14:paraId="3834FF4B" w14:textId="0618775C" w:rsidR="00563717" w:rsidRDefault="00F17FD5" w:rsidP="00563717">
      <w:pPr>
        <w:pStyle w:val="Heading4"/>
      </w:pPr>
      <w:r w:rsidRPr="00563717">
        <w:t xml:space="preserve">the initial </w:t>
      </w:r>
      <w:r w:rsidRPr="00563717">
        <w:rPr>
          <w:i/>
        </w:rPr>
        <w:t>interconnection</w:t>
      </w:r>
      <w:r w:rsidRPr="00563717">
        <w:t xml:space="preserve"> of the </w:t>
      </w:r>
      <w:r w:rsidRPr="00563717">
        <w:rPr>
          <w:i/>
        </w:rPr>
        <w:t xml:space="preserve">Generating </w:t>
      </w:r>
      <w:proofErr w:type="gramStart"/>
      <w:r w:rsidRPr="00563717">
        <w:rPr>
          <w:i/>
        </w:rPr>
        <w:t>System</w:t>
      </w:r>
      <w:r w:rsidR="00563717">
        <w:t>;</w:t>
      </w:r>
      <w:proofErr w:type="gramEnd"/>
      <w:r w:rsidRPr="00563717">
        <w:t xml:space="preserve"> </w:t>
      </w:r>
    </w:p>
    <w:p w14:paraId="4988AD9B" w14:textId="099B6CA1" w:rsidR="00563717" w:rsidRDefault="00563717" w:rsidP="00563717">
      <w:pPr>
        <w:pStyle w:val="Heading4"/>
      </w:pPr>
      <w:r w:rsidRPr="00563717">
        <w:t xml:space="preserve">the </w:t>
      </w:r>
      <w:r>
        <w:t xml:space="preserve">ongoing </w:t>
      </w:r>
      <w:r w:rsidRPr="00563717">
        <w:t xml:space="preserve">operation of the </w:t>
      </w:r>
      <w:r w:rsidRPr="00563717">
        <w:rPr>
          <w:i/>
        </w:rPr>
        <w:t>Generating System</w:t>
      </w:r>
      <w:r>
        <w:rPr>
          <w:iCs/>
        </w:rPr>
        <w:t xml:space="preserve">, including any electricity permitted to be </w:t>
      </w:r>
      <w:r w:rsidRPr="007A4777">
        <w:rPr>
          <w:iCs/>
        </w:rPr>
        <w:t>exported</w:t>
      </w:r>
      <w:r>
        <w:rPr>
          <w:iCs/>
        </w:rPr>
        <w:t xml:space="preserve"> from </w:t>
      </w:r>
      <w:r w:rsidRPr="00563717">
        <w:t xml:space="preserve">the </w:t>
      </w:r>
      <w:r w:rsidRPr="00563717">
        <w:rPr>
          <w:i/>
        </w:rPr>
        <w:t>Generating System</w:t>
      </w:r>
      <w:r>
        <w:rPr>
          <w:iCs/>
        </w:rPr>
        <w:t xml:space="preserve"> </w:t>
      </w:r>
      <w:r w:rsidRPr="008E0616">
        <w:t xml:space="preserve">to </w:t>
      </w:r>
      <w:r w:rsidRPr="00563717">
        <w:rPr>
          <w:i/>
          <w:iCs/>
        </w:rPr>
        <w:t>our distribution system</w:t>
      </w:r>
      <w:r>
        <w:t>; and</w:t>
      </w:r>
    </w:p>
    <w:p w14:paraId="3F90D3BC" w14:textId="6FB7E361" w:rsidR="00F17FD5" w:rsidRPr="00563717" w:rsidRDefault="00563717" w:rsidP="00563717">
      <w:pPr>
        <w:pStyle w:val="Heading4"/>
      </w:pPr>
      <w:r>
        <w:t xml:space="preserve">the ongoing connection of </w:t>
      </w:r>
      <w:r w:rsidRPr="00563717">
        <w:rPr>
          <w:i/>
        </w:rPr>
        <w:t>your</w:t>
      </w:r>
      <w:r w:rsidRPr="008E0616">
        <w:t xml:space="preserve"> </w:t>
      </w:r>
      <w:r w:rsidR="004C29F1">
        <w:rPr>
          <w:i/>
        </w:rPr>
        <w:t>Solar Sharing</w:t>
      </w:r>
      <w:r>
        <w:rPr>
          <w:i/>
        </w:rPr>
        <w:t xml:space="preserve"> Network</w:t>
      </w:r>
      <w:r w:rsidRPr="008E0616">
        <w:rPr>
          <w:i/>
        </w:rPr>
        <w:t xml:space="preserve"> </w:t>
      </w:r>
      <w:r w:rsidRPr="008E0616">
        <w:t xml:space="preserve">to </w:t>
      </w:r>
      <w:r w:rsidRPr="00563717">
        <w:rPr>
          <w:i/>
          <w:iCs/>
        </w:rPr>
        <w:t>our distribution system</w:t>
      </w:r>
      <w:r w:rsidRPr="008E0616">
        <w:t xml:space="preserve"> </w:t>
      </w:r>
      <w:r>
        <w:t xml:space="preserve">and </w:t>
      </w:r>
      <w:r w:rsidRPr="008E0616">
        <w:t>the</w:t>
      </w:r>
      <w:r>
        <w:t xml:space="preserve"> </w:t>
      </w:r>
      <w:r w:rsidRPr="00563717">
        <w:t>provision</w:t>
      </w:r>
      <w:r>
        <w:t xml:space="preserve"> of </w:t>
      </w:r>
      <w:r w:rsidRPr="008E0616">
        <w:t>services</w:t>
      </w:r>
      <w:r>
        <w:t xml:space="preserve"> </w:t>
      </w:r>
      <w:r w:rsidRPr="008E0616">
        <w:t>to</w:t>
      </w:r>
      <w:r w:rsidR="00537150">
        <w:t xml:space="preserve"> </w:t>
      </w:r>
      <w:r w:rsidR="00537150" w:rsidRPr="00EC0020">
        <w:rPr>
          <w:i/>
        </w:rPr>
        <w:t xml:space="preserve">you </w:t>
      </w:r>
      <w:r w:rsidR="00537150">
        <w:t>at</w:t>
      </w:r>
      <w:r w:rsidRPr="008E0616">
        <w:t xml:space="preserve"> </w:t>
      </w:r>
      <w:r>
        <w:t>the</w:t>
      </w:r>
      <w:r w:rsidR="00841A9F">
        <w:t xml:space="preserve"> </w:t>
      </w:r>
      <w:r w:rsidR="00DE0C07" w:rsidRPr="00DE0C07">
        <w:rPr>
          <w:i/>
        </w:rPr>
        <w:t>c</w:t>
      </w:r>
      <w:r w:rsidR="00841A9F" w:rsidRPr="00EC0020">
        <w:rPr>
          <w:i/>
        </w:rPr>
        <w:t xml:space="preserve">onnection </w:t>
      </w:r>
      <w:r w:rsidR="00DE0C07">
        <w:rPr>
          <w:i/>
        </w:rPr>
        <w:t>p</w:t>
      </w:r>
      <w:r w:rsidR="00841A9F" w:rsidRPr="00EC0020">
        <w:rPr>
          <w:i/>
        </w:rPr>
        <w:t>oint</w:t>
      </w:r>
      <w:r w:rsidR="00841A9F">
        <w:t xml:space="preserve"> for the</w:t>
      </w:r>
      <w:r w:rsidRPr="008E0616">
        <w:t xml:space="preserve"> </w:t>
      </w:r>
      <w:r w:rsidR="004C29F1">
        <w:rPr>
          <w:i/>
        </w:rPr>
        <w:t xml:space="preserve">Solar Sharing </w:t>
      </w:r>
      <w:r w:rsidRPr="00563717">
        <w:rPr>
          <w:iCs/>
        </w:rPr>
        <w:t>Network</w:t>
      </w:r>
      <w:r>
        <w:rPr>
          <w:iCs/>
        </w:rPr>
        <w:t xml:space="preserve">, </w:t>
      </w:r>
      <w:r w:rsidRPr="00563717">
        <w:rPr>
          <w:iCs/>
        </w:rPr>
        <w:t>including</w:t>
      </w:r>
      <w:r>
        <w:rPr>
          <w:iCs/>
        </w:rPr>
        <w:t xml:space="preserve"> any electricity permitted to be imported from </w:t>
      </w:r>
      <w:r w:rsidRPr="00563717">
        <w:rPr>
          <w:i/>
          <w:iCs/>
        </w:rPr>
        <w:t>our distribution system</w:t>
      </w:r>
      <w:r>
        <w:rPr>
          <w:i/>
          <w:iCs/>
        </w:rPr>
        <w:t xml:space="preserve"> </w:t>
      </w:r>
      <w:r>
        <w:t xml:space="preserve">into the </w:t>
      </w:r>
      <w:r w:rsidR="004C29F1">
        <w:rPr>
          <w:i/>
        </w:rPr>
        <w:t xml:space="preserve">Solar Sharing </w:t>
      </w:r>
      <w:r>
        <w:rPr>
          <w:i/>
        </w:rPr>
        <w:t>Network</w:t>
      </w:r>
      <w:r w:rsidRPr="008E0616">
        <w:t xml:space="preserve">. </w:t>
      </w:r>
    </w:p>
    <w:p w14:paraId="469902F1" w14:textId="7C9AF473" w:rsidR="00F17FD5" w:rsidRDefault="00F17FD5" w:rsidP="00F17FD5">
      <w:pPr>
        <w:pStyle w:val="Heading3"/>
      </w:pPr>
      <w:r>
        <w:t>N</w:t>
      </w:r>
      <w:r w:rsidRPr="00017454">
        <w:t xml:space="preserve">othing in this </w:t>
      </w:r>
      <w:r w:rsidRPr="00017454">
        <w:rPr>
          <w:i/>
        </w:rPr>
        <w:t>contract</w:t>
      </w:r>
      <w:r w:rsidRPr="00017454">
        <w:t xml:space="preserve"> affects the operation of, or any rights, </w:t>
      </w:r>
      <w:proofErr w:type="gramStart"/>
      <w:r w:rsidRPr="00017454">
        <w:t>entitlements</w:t>
      </w:r>
      <w:proofErr w:type="gramEnd"/>
      <w:r w:rsidRPr="00017454">
        <w:t xml:space="preserve"> and obligations </w:t>
      </w:r>
      <w:r>
        <w:t xml:space="preserve">under, any </w:t>
      </w:r>
      <w:r w:rsidRPr="008260F1">
        <w:rPr>
          <w:iCs/>
        </w:rPr>
        <w:t>law</w:t>
      </w:r>
      <w:r>
        <w:t xml:space="preserve"> or </w:t>
      </w:r>
      <w:r>
        <w:rPr>
          <w:i/>
        </w:rPr>
        <w:t>approval</w:t>
      </w:r>
      <w:r>
        <w:t xml:space="preserve"> in connection with the </w:t>
      </w:r>
      <w:r>
        <w:rPr>
          <w:i/>
        </w:rPr>
        <w:t>Generating System</w:t>
      </w:r>
      <w:r w:rsidR="00563717">
        <w:rPr>
          <w:iCs/>
        </w:rPr>
        <w:t xml:space="preserve"> or the </w:t>
      </w:r>
      <w:r w:rsidR="004C29F1">
        <w:rPr>
          <w:i/>
        </w:rPr>
        <w:t xml:space="preserve">Solar Sharing </w:t>
      </w:r>
      <w:r w:rsidR="00563717" w:rsidRPr="00563717">
        <w:rPr>
          <w:i/>
        </w:rPr>
        <w:t>Network</w:t>
      </w:r>
      <w:r>
        <w:t>.</w:t>
      </w:r>
    </w:p>
    <w:p w14:paraId="7712B2CF" w14:textId="77777777" w:rsidR="00F17FD5" w:rsidRDefault="00F17FD5" w:rsidP="00F17FD5">
      <w:pPr>
        <w:pStyle w:val="Heading3"/>
      </w:pPr>
      <w:r>
        <w:t xml:space="preserve">This </w:t>
      </w:r>
      <w:r w:rsidRPr="00903DF4">
        <w:rPr>
          <w:i/>
          <w:iCs/>
        </w:rPr>
        <w:t>contract</w:t>
      </w:r>
      <w:r>
        <w:t xml:space="preserve"> does not apply to:</w:t>
      </w:r>
    </w:p>
    <w:p w14:paraId="19F9229C" w14:textId="057E02F1" w:rsidR="006A3D89" w:rsidRDefault="00F17FD5" w:rsidP="00F17FD5">
      <w:pPr>
        <w:pStyle w:val="Heading4"/>
      </w:pPr>
      <w:r>
        <w:t xml:space="preserve">the sale of electricity to </w:t>
      </w:r>
      <w:r w:rsidRPr="00903DF4">
        <w:rPr>
          <w:i/>
          <w:iCs/>
        </w:rPr>
        <w:t>you</w:t>
      </w:r>
      <w:r w:rsidR="002C0D06" w:rsidRPr="002C0D06">
        <w:t xml:space="preserve"> </w:t>
      </w:r>
      <w:r w:rsidR="002C0D06">
        <w:t>at</w:t>
      </w:r>
      <w:r w:rsidR="002C0D06" w:rsidRPr="008E0616">
        <w:t xml:space="preserve"> </w:t>
      </w:r>
      <w:r w:rsidR="002C0D06">
        <w:t xml:space="preserve">the </w:t>
      </w:r>
      <w:r w:rsidR="002C0D06" w:rsidRPr="00DE0C07">
        <w:rPr>
          <w:i/>
        </w:rPr>
        <w:t>c</w:t>
      </w:r>
      <w:r w:rsidR="002C0D06" w:rsidRPr="00EC0020">
        <w:rPr>
          <w:i/>
        </w:rPr>
        <w:t xml:space="preserve">onnection </w:t>
      </w:r>
      <w:r w:rsidR="002C0D06">
        <w:rPr>
          <w:i/>
        </w:rPr>
        <w:t>p</w:t>
      </w:r>
      <w:r w:rsidR="002C0D06" w:rsidRPr="00EC0020">
        <w:rPr>
          <w:i/>
        </w:rPr>
        <w:t>oint</w:t>
      </w:r>
      <w:r>
        <w:t xml:space="preserve">, which is covered by a negotiated or deemed contract between </w:t>
      </w:r>
      <w:r w:rsidRPr="00903DF4">
        <w:rPr>
          <w:i/>
          <w:iCs/>
        </w:rPr>
        <w:t>you</w:t>
      </w:r>
      <w:r>
        <w:t xml:space="preserve"> and </w:t>
      </w:r>
      <w:r w:rsidRPr="00903DF4">
        <w:rPr>
          <w:i/>
          <w:iCs/>
        </w:rPr>
        <w:t xml:space="preserve">your </w:t>
      </w:r>
      <w:proofErr w:type="gramStart"/>
      <w:r w:rsidRPr="00903DF4">
        <w:rPr>
          <w:i/>
          <w:iCs/>
        </w:rPr>
        <w:t>retailer</w:t>
      </w:r>
      <w:r>
        <w:t>;</w:t>
      </w:r>
      <w:proofErr w:type="gramEnd"/>
      <w:r>
        <w:t xml:space="preserve"> </w:t>
      </w:r>
    </w:p>
    <w:p w14:paraId="0F7CCCB4" w14:textId="04FBA90A" w:rsidR="009B6981" w:rsidRDefault="009B6981" w:rsidP="00F17FD5">
      <w:pPr>
        <w:pStyle w:val="Heading4"/>
      </w:pPr>
      <w:r>
        <w:t xml:space="preserve">the connection of </w:t>
      </w:r>
      <w:r w:rsidR="00897255">
        <w:t>a</w:t>
      </w:r>
      <w:r>
        <w:t xml:space="preserve"> </w:t>
      </w:r>
      <w:r w:rsidRPr="00EC0020">
        <w:rPr>
          <w:i/>
        </w:rPr>
        <w:t>retail customer</w:t>
      </w:r>
      <w:r>
        <w:t xml:space="preserve"> </w:t>
      </w:r>
      <w:r w:rsidR="0097744D">
        <w:t>(</w:t>
      </w:r>
      <w:r>
        <w:t xml:space="preserve">at its </w:t>
      </w:r>
      <w:r w:rsidR="00540578">
        <w:rPr>
          <w:i/>
        </w:rPr>
        <w:t>solar sharing</w:t>
      </w:r>
      <w:r w:rsidR="00540578" w:rsidRPr="00EC0020">
        <w:rPr>
          <w:i/>
        </w:rPr>
        <w:t xml:space="preserve"> </w:t>
      </w:r>
      <w:r w:rsidRPr="00EC0020">
        <w:rPr>
          <w:i/>
        </w:rPr>
        <w:t>connection</w:t>
      </w:r>
      <w:r w:rsidR="00540578">
        <w:rPr>
          <w:i/>
        </w:rPr>
        <w:t xml:space="preserve"> point</w:t>
      </w:r>
      <w:r w:rsidR="0097744D" w:rsidRPr="00897255">
        <w:rPr>
          <w:iCs/>
        </w:rPr>
        <w:t>)</w:t>
      </w:r>
      <w:r w:rsidRPr="00897255">
        <w:rPr>
          <w:iCs/>
        </w:rPr>
        <w:t xml:space="preserve"> </w:t>
      </w:r>
      <w:r>
        <w:t xml:space="preserve">to the </w:t>
      </w:r>
      <w:r w:rsidRPr="00EC0020">
        <w:rPr>
          <w:i/>
        </w:rPr>
        <w:t>Generating System</w:t>
      </w:r>
      <w:r>
        <w:t xml:space="preserve"> </w:t>
      </w:r>
      <w:r w:rsidR="00BB471C">
        <w:t>or</w:t>
      </w:r>
      <w:r>
        <w:t xml:space="preserve"> the </w:t>
      </w:r>
      <w:r w:rsidR="004C29F1">
        <w:rPr>
          <w:i/>
        </w:rPr>
        <w:t xml:space="preserve">Solar Sharing </w:t>
      </w:r>
      <w:proofErr w:type="gramStart"/>
      <w:r w:rsidRPr="00EC0020">
        <w:rPr>
          <w:i/>
        </w:rPr>
        <w:t>Network</w:t>
      </w:r>
      <w:r>
        <w:t>;</w:t>
      </w:r>
      <w:proofErr w:type="gramEnd"/>
    </w:p>
    <w:p w14:paraId="58560E43" w14:textId="37C1426A" w:rsidR="00897255" w:rsidRDefault="00897255" w:rsidP="00897255">
      <w:pPr>
        <w:pStyle w:val="Heading4"/>
      </w:pPr>
      <w:r>
        <w:t xml:space="preserve">the connection of a </w:t>
      </w:r>
      <w:r w:rsidRPr="00EC0020">
        <w:rPr>
          <w:i/>
        </w:rPr>
        <w:t>retail customer</w:t>
      </w:r>
      <w:r>
        <w:t xml:space="preserve"> to </w:t>
      </w:r>
      <w:r w:rsidRPr="00563717">
        <w:rPr>
          <w:i/>
          <w:iCs/>
        </w:rPr>
        <w:t>our distribution system</w:t>
      </w:r>
      <w:r>
        <w:t xml:space="preserve"> at </w:t>
      </w:r>
      <w:r w:rsidR="00240938">
        <w:t>an</w:t>
      </w:r>
      <w:r>
        <w:t xml:space="preserve"> </w:t>
      </w:r>
      <w:r w:rsidRPr="00BB471C">
        <w:rPr>
          <w:i/>
          <w:iCs/>
        </w:rPr>
        <w:t>occupant connection</w:t>
      </w:r>
      <w:r>
        <w:rPr>
          <w:i/>
          <w:iCs/>
        </w:rPr>
        <w:t xml:space="preserve"> </w:t>
      </w:r>
      <w:proofErr w:type="gramStart"/>
      <w:r>
        <w:rPr>
          <w:i/>
        </w:rPr>
        <w:t>point</w:t>
      </w:r>
      <w:r>
        <w:t>;</w:t>
      </w:r>
      <w:proofErr w:type="gramEnd"/>
    </w:p>
    <w:p w14:paraId="2362B88B" w14:textId="4792A130" w:rsidR="00F17FD5" w:rsidRDefault="0013662F" w:rsidP="00F17FD5">
      <w:pPr>
        <w:pStyle w:val="Heading4"/>
      </w:pPr>
      <w:r>
        <w:t xml:space="preserve">subject </w:t>
      </w:r>
      <w:r w:rsidR="00B55354">
        <w:t>t</w:t>
      </w:r>
      <w:r>
        <w:t xml:space="preserve">o clause </w:t>
      </w:r>
      <w:r w:rsidR="00B55354">
        <w:fldChar w:fldCharType="begin"/>
      </w:r>
      <w:r w:rsidR="00B55354">
        <w:instrText xml:space="preserve"> REF _Ref57116326 \r \h </w:instrText>
      </w:r>
      <w:r w:rsidR="00B55354">
        <w:fldChar w:fldCharType="separate"/>
      </w:r>
      <w:r w:rsidR="00E91DB1">
        <w:t>D.7(e)(vi)</w:t>
      </w:r>
      <w:r w:rsidR="00B55354">
        <w:fldChar w:fldCharType="end"/>
      </w:r>
      <w:r>
        <w:t xml:space="preserve">, </w:t>
      </w:r>
      <w:r w:rsidR="006A3D89">
        <w:t xml:space="preserve">the customer connection services provided directly by </w:t>
      </w:r>
      <w:r w:rsidR="006A3D89" w:rsidRPr="0013662F">
        <w:rPr>
          <w:i/>
          <w:iCs/>
        </w:rPr>
        <w:t>us</w:t>
      </w:r>
      <w:r w:rsidR="006A3D89">
        <w:t xml:space="preserve"> to each </w:t>
      </w:r>
      <w:r w:rsidR="005A18B6">
        <w:t>occupant</w:t>
      </w:r>
      <w:r>
        <w:t xml:space="preserve"> at </w:t>
      </w:r>
      <w:r w:rsidRPr="00BB471C">
        <w:t>a</w:t>
      </w:r>
      <w:r w:rsidR="00145E52" w:rsidRPr="00BB471C">
        <w:t>n</w:t>
      </w:r>
      <w:r w:rsidRPr="00BB471C">
        <w:t xml:space="preserve"> </w:t>
      </w:r>
      <w:r w:rsidR="001E68DC" w:rsidRPr="00BB471C">
        <w:rPr>
          <w:i/>
          <w:iCs/>
        </w:rPr>
        <w:t>occupant</w:t>
      </w:r>
      <w:r w:rsidRPr="00BB471C">
        <w:rPr>
          <w:i/>
          <w:iCs/>
        </w:rPr>
        <w:t xml:space="preserve"> connection</w:t>
      </w:r>
      <w:r w:rsidR="00540578">
        <w:rPr>
          <w:i/>
          <w:iCs/>
        </w:rPr>
        <w:t xml:space="preserve"> </w:t>
      </w:r>
      <w:r w:rsidR="00540578">
        <w:rPr>
          <w:i/>
        </w:rPr>
        <w:t>point</w:t>
      </w:r>
      <w:r w:rsidR="00F620D8" w:rsidRPr="00F620D8">
        <w:t xml:space="preserve"> </w:t>
      </w:r>
      <w:r w:rsidR="00F620D8">
        <w:t>(</w:t>
      </w:r>
      <w:r w:rsidR="00F620D8" w:rsidRPr="00132F97">
        <w:t>from time to time</w:t>
      </w:r>
      <w:r w:rsidR="00F620D8">
        <w:t>)</w:t>
      </w:r>
      <w:r w:rsidR="00A14AB9">
        <w:t>,</w:t>
      </w:r>
      <w:r w:rsidR="00F620D8">
        <w:t xml:space="preserve"> </w:t>
      </w:r>
      <w:r>
        <w:t xml:space="preserve">to the extent that direct connection to </w:t>
      </w:r>
      <w:r w:rsidRPr="0013662F">
        <w:rPr>
          <w:i/>
          <w:iCs/>
        </w:rPr>
        <w:t>our</w:t>
      </w:r>
      <w:r>
        <w:t xml:space="preserve"> </w:t>
      </w:r>
      <w:r w:rsidRPr="00563717">
        <w:rPr>
          <w:i/>
          <w:iCs/>
        </w:rPr>
        <w:t>distribution system</w:t>
      </w:r>
      <w:r>
        <w:t xml:space="preserve"> is covered by</w:t>
      </w:r>
      <w:r w:rsidR="006A3D89">
        <w:t xml:space="preserve"> a negotiated or deemed contract between </w:t>
      </w:r>
      <w:r>
        <w:rPr>
          <w:i/>
          <w:iCs/>
        </w:rPr>
        <w:t>us</w:t>
      </w:r>
      <w:r w:rsidR="006A3D89">
        <w:t xml:space="preserve"> and</w:t>
      </w:r>
      <w:r>
        <w:t xml:space="preserve"> them as a</w:t>
      </w:r>
      <w:r w:rsidR="006A3D89" w:rsidRPr="00903DF4">
        <w:rPr>
          <w:i/>
          <w:iCs/>
        </w:rPr>
        <w:t xml:space="preserve"> retail</w:t>
      </w:r>
      <w:r>
        <w:rPr>
          <w:i/>
          <w:iCs/>
        </w:rPr>
        <w:t xml:space="preserve"> customer</w:t>
      </w:r>
      <w:r w:rsidR="00F620D8">
        <w:t>;</w:t>
      </w:r>
      <w:r w:rsidR="006A3D89">
        <w:t xml:space="preserve"> </w:t>
      </w:r>
      <w:r w:rsidR="00F17FD5">
        <w:t>or</w:t>
      </w:r>
      <w:r w:rsidR="00841A9F">
        <w:t xml:space="preserve"> </w:t>
      </w:r>
    </w:p>
    <w:p w14:paraId="4D98D5DF" w14:textId="7015E4D7" w:rsidR="00DE0C07" w:rsidRDefault="00F17FD5" w:rsidP="00F17FD5">
      <w:pPr>
        <w:pStyle w:val="Heading4"/>
      </w:pPr>
      <w:r>
        <w:t xml:space="preserve">the sale of any electricity generated by </w:t>
      </w:r>
      <w:r>
        <w:rPr>
          <w:i/>
          <w:iCs/>
        </w:rPr>
        <w:t>the Generating System</w:t>
      </w:r>
      <w:r w:rsidR="00841A9F">
        <w:rPr>
          <w:i/>
          <w:iCs/>
        </w:rPr>
        <w:t xml:space="preserve"> </w:t>
      </w:r>
      <w:r w:rsidR="00841A9F" w:rsidRPr="00BB471C">
        <w:rPr>
          <w:iCs/>
        </w:rPr>
        <w:t>within the</w:t>
      </w:r>
      <w:r w:rsidR="00841A9F">
        <w:rPr>
          <w:i/>
          <w:iCs/>
        </w:rPr>
        <w:t xml:space="preserve"> </w:t>
      </w:r>
      <w:r w:rsidR="004C29F1">
        <w:rPr>
          <w:i/>
        </w:rPr>
        <w:t xml:space="preserve">Solar Sharing </w:t>
      </w:r>
      <w:r w:rsidR="00841A9F">
        <w:rPr>
          <w:i/>
          <w:iCs/>
        </w:rPr>
        <w:t>Network</w:t>
      </w:r>
      <w:proofErr w:type="gramStart"/>
      <w:r w:rsidR="00841A9F">
        <w:rPr>
          <w:i/>
          <w:iCs/>
        </w:rPr>
        <w:t>.</w:t>
      </w:r>
      <w:r w:rsidR="00DE0C07">
        <w:t>;</w:t>
      </w:r>
      <w:proofErr w:type="gramEnd"/>
    </w:p>
    <w:p w14:paraId="2A4E13A2" w14:textId="12F9050B" w:rsidR="00537150" w:rsidRPr="00BB471C" w:rsidRDefault="00DE0C07" w:rsidP="00F17FD5">
      <w:pPr>
        <w:pStyle w:val="Heading4"/>
      </w:pPr>
      <w:r>
        <w:t xml:space="preserve">the supply of electricity by </w:t>
      </w:r>
      <w:r w:rsidRPr="00BB471C">
        <w:rPr>
          <w:i/>
        </w:rPr>
        <w:t>you</w:t>
      </w:r>
      <w:r>
        <w:t xml:space="preserve"> within the </w:t>
      </w:r>
      <w:r w:rsidR="004C29F1">
        <w:rPr>
          <w:i/>
        </w:rPr>
        <w:t xml:space="preserve">Solar Sharing </w:t>
      </w:r>
      <w:proofErr w:type="gramStart"/>
      <w:r w:rsidRPr="00BB471C">
        <w:rPr>
          <w:i/>
        </w:rPr>
        <w:t>Network</w:t>
      </w:r>
      <w:r w:rsidR="00537150">
        <w:rPr>
          <w:i/>
        </w:rPr>
        <w:t>;</w:t>
      </w:r>
      <w:proofErr w:type="gramEnd"/>
      <w:r w:rsidR="00537150">
        <w:rPr>
          <w:i/>
        </w:rPr>
        <w:t xml:space="preserve"> </w:t>
      </w:r>
    </w:p>
    <w:p w14:paraId="75B1515E" w14:textId="76433110" w:rsidR="00F7552F" w:rsidRPr="00BB471C" w:rsidRDefault="00537150" w:rsidP="00F17FD5">
      <w:pPr>
        <w:pStyle w:val="Heading4"/>
      </w:pPr>
      <w:r w:rsidRPr="00BB471C">
        <w:t>the provision of services</w:t>
      </w:r>
      <w:r>
        <w:t xml:space="preserve"> for the connection, </w:t>
      </w:r>
      <w:proofErr w:type="gramStart"/>
      <w:r>
        <w:t>supply</w:t>
      </w:r>
      <w:proofErr w:type="gramEnd"/>
      <w:r>
        <w:t xml:space="preserve"> and sale of electricity</w:t>
      </w:r>
      <w:r w:rsidRPr="00BB471C">
        <w:t xml:space="preserve"> to</w:t>
      </w:r>
      <w:r>
        <w:rPr>
          <w:i/>
        </w:rPr>
        <w:t xml:space="preserve"> retail customers </w:t>
      </w:r>
      <w:r w:rsidRPr="00BB471C">
        <w:t>within the</w:t>
      </w:r>
      <w:r>
        <w:rPr>
          <w:i/>
        </w:rPr>
        <w:t xml:space="preserve"> </w:t>
      </w:r>
      <w:r w:rsidR="004C29F1">
        <w:rPr>
          <w:i/>
        </w:rPr>
        <w:t xml:space="preserve">Solar Sharing </w:t>
      </w:r>
      <w:r>
        <w:rPr>
          <w:i/>
        </w:rPr>
        <w:t>Network</w:t>
      </w:r>
      <w:r w:rsidR="00F7552F">
        <w:rPr>
          <w:i/>
        </w:rPr>
        <w:t xml:space="preserve">; </w:t>
      </w:r>
      <w:r w:rsidR="00F7552F" w:rsidRPr="00BB471C">
        <w:t>and</w:t>
      </w:r>
    </w:p>
    <w:p w14:paraId="1D4E8464" w14:textId="4E43907F" w:rsidR="00F17FD5" w:rsidRDefault="00F7552F" w:rsidP="00F17FD5">
      <w:pPr>
        <w:pStyle w:val="Heading4"/>
      </w:pPr>
      <w:r>
        <w:t xml:space="preserve">any other matter concerning the ownership, operation and control of the </w:t>
      </w:r>
      <w:r w:rsidR="004C29F1">
        <w:rPr>
          <w:i/>
        </w:rPr>
        <w:t xml:space="preserve">Solar Sharing </w:t>
      </w:r>
      <w:r w:rsidRPr="00BB471C">
        <w:rPr>
          <w:i/>
        </w:rPr>
        <w:t>Network</w:t>
      </w:r>
      <w:r>
        <w:t xml:space="preserve"> which is the responsibility of </w:t>
      </w:r>
      <w:r w:rsidR="0097744D" w:rsidRPr="00DE41C0">
        <w:rPr>
          <w:i/>
          <w:iCs/>
        </w:rPr>
        <w:t>you</w:t>
      </w:r>
      <w:r w:rsidR="0097744D">
        <w:t xml:space="preserve"> as </w:t>
      </w:r>
      <w:r>
        <w:t xml:space="preserve">the </w:t>
      </w:r>
      <w:r w:rsidR="00B576DA" w:rsidRPr="00DE41C0">
        <w:rPr>
          <w:i/>
          <w:iCs/>
        </w:rPr>
        <w:t xml:space="preserve">Solar Sharing </w:t>
      </w:r>
      <w:r w:rsidRPr="00DE41C0">
        <w:rPr>
          <w:i/>
          <w:iCs/>
        </w:rPr>
        <w:t>Operator</w:t>
      </w:r>
      <w:r w:rsidR="00F17FD5">
        <w:t>.</w:t>
      </w:r>
    </w:p>
    <w:p w14:paraId="6839A646" w14:textId="77777777" w:rsidR="00F17FD5" w:rsidRDefault="00F17FD5" w:rsidP="00F17FD5">
      <w:pPr>
        <w:pStyle w:val="Heading2"/>
      </w:pPr>
      <w:bookmarkStart w:id="140" w:name="_Toc46489656"/>
      <w:bookmarkStart w:id="141" w:name="_Toc57285478"/>
      <w:bookmarkStart w:id="142" w:name="_Ref304207898"/>
      <w:bookmarkStart w:id="143" w:name="_Toc83276314"/>
      <w:r>
        <w:lastRenderedPageBreak/>
        <w:t xml:space="preserve">When does this </w:t>
      </w:r>
      <w:r>
        <w:rPr>
          <w:i/>
          <w:iCs/>
        </w:rPr>
        <w:t xml:space="preserve">contract </w:t>
      </w:r>
      <w:r>
        <w:t>start and finish?</w:t>
      </w:r>
      <w:bookmarkEnd w:id="140"/>
      <w:bookmarkEnd w:id="141"/>
      <w:bookmarkEnd w:id="143"/>
    </w:p>
    <w:p w14:paraId="06ACC33E" w14:textId="77777777" w:rsidR="00F17FD5" w:rsidRPr="00017454" w:rsidRDefault="00F17FD5" w:rsidP="006A3D89">
      <w:pPr>
        <w:pStyle w:val="H2fo"/>
        <w:keepNext/>
        <w:ind w:left="567"/>
      </w:pPr>
      <w:r>
        <w:t>This</w:t>
      </w:r>
      <w:r w:rsidRPr="00017454">
        <w:t xml:space="preserve"> </w:t>
      </w:r>
      <w:r w:rsidRPr="00017454">
        <w:rPr>
          <w:i/>
        </w:rPr>
        <w:t xml:space="preserve">contract </w:t>
      </w:r>
      <w:r w:rsidRPr="00017454">
        <w:t>start</w:t>
      </w:r>
      <w:r>
        <w:t>s</w:t>
      </w:r>
      <w:r w:rsidRPr="00017454">
        <w:t xml:space="preserve"> when </w:t>
      </w:r>
      <w:r>
        <w:t xml:space="preserve">the </w:t>
      </w:r>
      <w:r>
        <w:rPr>
          <w:i/>
          <w:iCs/>
        </w:rPr>
        <w:t>connection offer</w:t>
      </w:r>
      <w:r>
        <w:t xml:space="preserve"> is </w:t>
      </w:r>
      <w:r w:rsidRPr="00017454">
        <w:t>fully executed</w:t>
      </w:r>
      <w:r>
        <w:t xml:space="preserve"> (as provided for in that offer), </w:t>
      </w:r>
      <w:r w:rsidRPr="00017454">
        <w:t>and continue</w:t>
      </w:r>
      <w:r>
        <w:t>s</w:t>
      </w:r>
      <w:r w:rsidRPr="00017454">
        <w:t xml:space="preserve"> until the </w:t>
      </w:r>
      <w:r>
        <w:t xml:space="preserve">earliest </w:t>
      </w:r>
      <w:r w:rsidRPr="00017454">
        <w:t>of:</w:t>
      </w:r>
    </w:p>
    <w:p w14:paraId="2CCAE602" w14:textId="77777777" w:rsidR="00F17FD5" w:rsidRDefault="00F17FD5" w:rsidP="00F17FD5">
      <w:pPr>
        <w:pStyle w:val="Heading3"/>
      </w:pPr>
      <w:r>
        <w:t xml:space="preserve">any date agreed by both </w:t>
      </w:r>
      <w:proofErr w:type="gramStart"/>
      <w:r>
        <w:t>parties;</w:t>
      </w:r>
      <w:proofErr w:type="gramEnd"/>
    </w:p>
    <w:p w14:paraId="7EE6B550" w14:textId="77777777" w:rsidR="00F17FD5" w:rsidRPr="00017454" w:rsidRDefault="00F17FD5" w:rsidP="00F17FD5">
      <w:pPr>
        <w:pStyle w:val="Heading3"/>
      </w:pPr>
      <w:r>
        <w:t>the date of termination (including for automatic termination</w:t>
      </w:r>
      <w:proofErr w:type="gramStart"/>
      <w:r>
        <w:t>)</w:t>
      </w:r>
      <w:r w:rsidRPr="00017454">
        <w:t>;</w:t>
      </w:r>
      <w:proofErr w:type="gramEnd"/>
    </w:p>
    <w:p w14:paraId="73C6AF0D" w14:textId="7F9ACC84" w:rsidR="00F17FD5" w:rsidRPr="00017454" w:rsidRDefault="00F17FD5" w:rsidP="00F17FD5">
      <w:pPr>
        <w:pStyle w:val="Heading3"/>
      </w:pPr>
      <w:r w:rsidRPr="00017454">
        <w:t xml:space="preserve">the date </w:t>
      </w:r>
      <w:r w:rsidRPr="00017454">
        <w:rPr>
          <w:i/>
        </w:rPr>
        <w:t>you</w:t>
      </w:r>
      <w:r w:rsidRPr="00017454">
        <w:t xml:space="preserve"> </w:t>
      </w:r>
      <w:r>
        <w:t xml:space="preserve">advise </w:t>
      </w:r>
      <w:r w:rsidRPr="00017454">
        <w:t>that the</w:t>
      </w:r>
      <w:r>
        <w:t xml:space="preserve"> whole of the </w:t>
      </w:r>
      <w:r>
        <w:rPr>
          <w:i/>
        </w:rPr>
        <w:t xml:space="preserve">Generating System </w:t>
      </w:r>
      <w:r>
        <w:t xml:space="preserve">is </w:t>
      </w:r>
      <w:r w:rsidRPr="00017454">
        <w:t xml:space="preserve">no longer </w:t>
      </w:r>
      <w:r w:rsidRPr="00017454">
        <w:rPr>
          <w:i/>
        </w:rPr>
        <w:t>connected</w:t>
      </w:r>
      <w:r w:rsidRPr="00017454">
        <w:t xml:space="preserve"> to </w:t>
      </w:r>
      <w:r w:rsidRPr="00017454">
        <w:rPr>
          <w:i/>
        </w:rPr>
        <w:t xml:space="preserve">our distribution </w:t>
      </w:r>
      <w:proofErr w:type="gramStart"/>
      <w:r w:rsidRPr="00017454">
        <w:rPr>
          <w:i/>
        </w:rPr>
        <w:t>system</w:t>
      </w:r>
      <w:r w:rsidRPr="00017454">
        <w:t>;</w:t>
      </w:r>
      <w:proofErr w:type="gramEnd"/>
      <w:r>
        <w:t xml:space="preserve"> </w:t>
      </w:r>
    </w:p>
    <w:p w14:paraId="283682A1" w14:textId="3C67A168" w:rsidR="00F17FD5" w:rsidRDefault="00563717" w:rsidP="00563717">
      <w:pPr>
        <w:pStyle w:val="Heading3"/>
      </w:pPr>
      <w:r w:rsidRPr="004F6E2C">
        <w:t xml:space="preserve">if </w:t>
      </w:r>
      <w:r w:rsidRPr="00563717">
        <w:rPr>
          <w:i/>
          <w:iCs/>
        </w:rPr>
        <w:t>you</w:t>
      </w:r>
      <w:r w:rsidRPr="004F6E2C">
        <w:t xml:space="preserve"> transfer ownership or control of </w:t>
      </w:r>
      <w:r w:rsidRPr="00563717">
        <w:rPr>
          <w:i/>
          <w:iCs/>
        </w:rPr>
        <w:t>your</w:t>
      </w:r>
      <w:r w:rsidRPr="004F6E2C">
        <w:t xml:space="preserve"> </w:t>
      </w:r>
      <w:r w:rsidR="004C29F1">
        <w:rPr>
          <w:i/>
        </w:rPr>
        <w:t xml:space="preserve">Solar Sharing </w:t>
      </w:r>
      <w:r>
        <w:rPr>
          <w:i/>
        </w:rPr>
        <w:t>Network</w:t>
      </w:r>
      <w:r w:rsidRPr="004F6E2C">
        <w:t xml:space="preserve"> to another person – on the date </w:t>
      </w:r>
      <w:r w:rsidRPr="00563717">
        <w:rPr>
          <w:i/>
          <w:iCs/>
        </w:rPr>
        <w:t>your</w:t>
      </w:r>
      <w:r w:rsidRPr="004F6E2C">
        <w:t xml:space="preserve"> ownership or control ceases</w:t>
      </w:r>
      <w:r>
        <w:t xml:space="preserve"> </w:t>
      </w:r>
      <w:r w:rsidR="00F17FD5">
        <w:t xml:space="preserve">(if </w:t>
      </w:r>
      <w:r w:rsidR="00F17FD5">
        <w:rPr>
          <w:i/>
        </w:rPr>
        <w:t xml:space="preserve">you </w:t>
      </w:r>
      <w:r w:rsidR="00F17FD5" w:rsidRPr="00017454">
        <w:t xml:space="preserve">have not novated this </w:t>
      </w:r>
      <w:r w:rsidR="00F17FD5" w:rsidRPr="00017454">
        <w:rPr>
          <w:i/>
        </w:rPr>
        <w:t>contract</w:t>
      </w:r>
      <w:r w:rsidR="00F17FD5" w:rsidRPr="00017454">
        <w:t xml:space="preserve"> to the new </w:t>
      </w:r>
      <w:r>
        <w:rPr>
          <w:iCs/>
        </w:rPr>
        <w:t>party</w:t>
      </w:r>
      <w:r w:rsidR="00F17FD5">
        <w:t>)</w:t>
      </w:r>
      <w:r>
        <w:t>;</w:t>
      </w:r>
      <w:r w:rsidRPr="00563717">
        <w:t xml:space="preserve"> </w:t>
      </w:r>
      <w:r>
        <w:t>and</w:t>
      </w:r>
    </w:p>
    <w:p w14:paraId="4DBE7FA7" w14:textId="3AB786BD" w:rsidR="00563717" w:rsidRPr="004F6E2C" w:rsidRDefault="00563717" w:rsidP="00563717">
      <w:pPr>
        <w:pStyle w:val="Heading3"/>
      </w:pPr>
      <w:bookmarkStart w:id="144" w:name="_Ref372373554"/>
      <w:r w:rsidRPr="004F6E2C">
        <w:t xml:space="preserve">the date that is 10 </w:t>
      </w:r>
      <w:r w:rsidRPr="00CB2D0A">
        <w:rPr>
          <w:i/>
        </w:rPr>
        <w:t>b</w:t>
      </w:r>
      <w:r w:rsidRPr="00AE6259">
        <w:rPr>
          <w:i/>
        </w:rPr>
        <w:t xml:space="preserve">usiness </w:t>
      </w:r>
      <w:r>
        <w:rPr>
          <w:i/>
        </w:rPr>
        <w:t>d</w:t>
      </w:r>
      <w:r w:rsidRPr="00AE6259">
        <w:rPr>
          <w:i/>
        </w:rPr>
        <w:t>ays</w:t>
      </w:r>
      <w:r w:rsidRPr="004F6E2C">
        <w:t xml:space="preserve"> after </w:t>
      </w:r>
      <w:r w:rsidRPr="00563717">
        <w:rPr>
          <w:i/>
          <w:iCs/>
        </w:rPr>
        <w:t>we</w:t>
      </w:r>
      <w:r>
        <w:t xml:space="preserve"> receive</w:t>
      </w:r>
      <w:r w:rsidRPr="004F6E2C">
        <w:t xml:space="preserve"> notice from </w:t>
      </w:r>
      <w:r w:rsidRPr="00563717">
        <w:rPr>
          <w:i/>
          <w:iCs/>
        </w:rPr>
        <w:t>you</w:t>
      </w:r>
      <w:r w:rsidRPr="004F6E2C">
        <w:t xml:space="preserve"> or </w:t>
      </w:r>
      <w:r w:rsidRPr="00563717">
        <w:rPr>
          <w:i/>
          <w:iCs/>
        </w:rPr>
        <w:t>your</w:t>
      </w:r>
      <w:r w:rsidRPr="004F6E2C">
        <w:t xml:space="preserve"> </w:t>
      </w:r>
      <w:r w:rsidRPr="00AE6259">
        <w:rPr>
          <w:i/>
        </w:rPr>
        <w:t>retailer</w:t>
      </w:r>
      <w:r w:rsidRPr="004F6E2C">
        <w:t xml:space="preserve"> notifying </w:t>
      </w:r>
      <w:r w:rsidRPr="00563717">
        <w:rPr>
          <w:i/>
          <w:iCs/>
        </w:rPr>
        <w:t>us</w:t>
      </w:r>
      <w:r w:rsidRPr="004F6E2C">
        <w:t xml:space="preserve"> that </w:t>
      </w:r>
      <w:r w:rsidRPr="00563717">
        <w:rPr>
          <w:i/>
          <w:iCs/>
        </w:rPr>
        <w:t>you</w:t>
      </w:r>
      <w:r w:rsidRPr="004F6E2C">
        <w:t xml:space="preserve"> no longer wish to receive a supply of </w:t>
      </w:r>
      <w:r w:rsidRPr="00AE6259">
        <w:rPr>
          <w:i/>
        </w:rPr>
        <w:t>energy</w:t>
      </w:r>
      <w:r w:rsidRPr="004F6E2C">
        <w:t xml:space="preserve"> to the</w:t>
      </w:r>
      <w:r w:rsidR="00841A9F">
        <w:t xml:space="preserve"> </w:t>
      </w:r>
      <w:r w:rsidR="00DE0C07" w:rsidRPr="00DE0C07">
        <w:rPr>
          <w:i/>
        </w:rPr>
        <w:t>c</w:t>
      </w:r>
      <w:r w:rsidR="00841A9F" w:rsidRPr="00BB471C">
        <w:rPr>
          <w:i/>
        </w:rPr>
        <w:t xml:space="preserve">onnection </w:t>
      </w:r>
      <w:r w:rsidR="00DE0C07">
        <w:rPr>
          <w:i/>
        </w:rPr>
        <w:t>p</w:t>
      </w:r>
      <w:r w:rsidR="00841A9F" w:rsidRPr="00BB471C">
        <w:rPr>
          <w:i/>
        </w:rPr>
        <w:t>oint</w:t>
      </w:r>
      <w:r w:rsidR="006952F9">
        <w:t xml:space="preserve"> for</w:t>
      </w:r>
      <w:r w:rsidR="00841A9F">
        <w:t xml:space="preserve"> the</w:t>
      </w:r>
      <w:r w:rsidRPr="004F6E2C">
        <w:t xml:space="preserve"> </w:t>
      </w:r>
      <w:r w:rsidR="004C29F1">
        <w:rPr>
          <w:i/>
        </w:rPr>
        <w:t xml:space="preserve">Solar Sharing </w:t>
      </w:r>
      <w:r>
        <w:rPr>
          <w:i/>
        </w:rPr>
        <w:t xml:space="preserve">Network </w:t>
      </w:r>
      <w:r>
        <w:rPr>
          <w:iCs/>
        </w:rPr>
        <w:t xml:space="preserve">(provided that where </w:t>
      </w:r>
      <w:r w:rsidRPr="00563717">
        <w:rPr>
          <w:i/>
          <w:iCs/>
        </w:rPr>
        <w:t>your</w:t>
      </w:r>
      <w:r w:rsidRPr="004F6E2C">
        <w:t xml:space="preserve"> </w:t>
      </w:r>
      <w:r w:rsidRPr="00AE6259">
        <w:rPr>
          <w:i/>
        </w:rPr>
        <w:t xml:space="preserve">retailer </w:t>
      </w:r>
      <w:r w:rsidRPr="004F6E2C">
        <w:t xml:space="preserve">gives </w:t>
      </w:r>
      <w:r w:rsidRPr="00563717">
        <w:rPr>
          <w:i/>
          <w:iCs/>
        </w:rPr>
        <w:t>us</w:t>
      </w:r>
      <w:r w:rsidRPr="004F6E2C">
        <w:t xml:space="preserve"> a termination notice but </w:t>
      </w:r>
      <w:r w:rsidRPr="00563717">
        <w:rPr>
          <w:i/>
          <w:iCs/>
        </w:rPr>
        <w:t>you</w:t>
      </w:r>
      <w:r w:rsidRPr="004F6E2C">
        <w:t xml:space="preserve"> do not give safe and unhindered access to</w:t>
      </w:r>
      <w:r w:rsidR="00537150">
        <w:t xml:space="preserve"> the </w:t>
      </w:r>
      <w:r w:rsidR="006952F9">
        <w:rPr>
          <w:i/>
        </w:rPr>
        <w:t>connection point for</w:t>
      </w:r>
      <w:r w:rsidRPr="004F6E2C">
        <w:t xml:space="preserve"> </w:t>
      </w:r>
      <w:r w:rsidRPr="00563717">
        <w:rPr>
          <w:i/>
          <w:iCs/>
        </w:rPr>
        <w:t>your</w:t>
      </w:r>
      <w:r w:rsidRPr="004F6E2C">
        <w:t xml:space="preserve"> </w:t>
      </w:r>
      <w:r w:rsidR="004C29F1">
        <w:rPr>
          <w:i/>
        </w:rPr>
        <w:t xml:space="preserve">Solar Sharing </w:t>
      </w:r>
      <w:r w:rsidR="007A4777">
        <w:rPr>
          <w:i/>
        </w:rPr>
        <w:t>Network</w:t>
      </w:r>
      <w:r w:rsidRPr="004F6E2C">
        <w:t xml:space="preserve"> to conduct a final meter reading (where relevant), this </w:t>
      </w:r>
      <w:r w:rsidRPr="00563717">
        <w:rPr>
          <w:i/>
          <w:iCs/>
        </w:rPr>
        <w:t>contract</w:t>
      </w:r>
      <w:r w:rsidRPr="004F6E2C">
        <w:t xml:space="preserve"> will not end until a final meter reading is carried out</w:t>
      </w:r>
      <w:r>
        <w:t>).</w:t>
      </w:r>
      <w:bookmarkEnd w:id="144"/>
    </w:p>
    <w:p w14:paraId="4E3E2C89" w14:textId="77777777" w:rsidR="00F17FD5" w:rsidRDefault="00F17FD5" w:rsidP="00F17FD5">
      <w:pPr>
        <w:pStyle w:val="Heading2"/>
      </w:pPr>
      <w:bookmarkStart w:id="145" w:name="_Toc46489657"/>
      <w:bookmarkStart w:id="146" w:name="_Toc57285479"/>
      <w:bookmarkStart w:id="147" w:name="_Toc83276315"/>
      <w:r>
        <w:t>Automatic termination</w:t>
      </w:r>
      <w:bookmarkEnd w:id="145"/>
      <w:bookmarkEnd w:id="146"/>
      <w:bookmarkEnd w:id="147"/>
    </w:p>
    <w:p w14:paraId="423F59A3" w14:textId="72D4829E" w:rsidR="00F17FD5" w:rsidRDefault="00F17FD5" w:rsidP="003F08C9">
      <w:pPr>
        <w:pStyle w:val="H2fo"/>
        <w:ind w:left="567"/>
      </w:pPr>
      <w:r>
        <w:t xml:space="preserve">This </w:t>
      </w:r>
      <w:r>
        <w:rPr>
          <w:i/>
        </w:rPr>
        <w:t xml:space="preserve">contract </w:t>
      </w:r>
      <w:r>
        <w:t>will terminate immediately if:</w:t>
      </w:r>
      <w:r w:rsidR="00B4131E" w:rsidRPr="00B4131E">
        <w:t xml:space="preserve"> </w:t>
      </w:r>
      <w:r w:rsidR="00B4131E" w:rsidRPr="008E41A8">
        <w:rPr>
          <w:rFonts w:cs="Times New Roman"/>
          <w:sz w:val="18"/>
          <w:szCs w:val="18"/>
          <w:highlight w:val="lightGray"/>
          <w:lang w:val="en-US"/>
        </w:rPr>
        <w:t>[Drafting note: delete sections highlighted in yellow if STNW1170 applies]</w:t>
      </w:r>
    </w:p>
    <w:p w14:paraId="135EA233" w14:textId="24281A44" w:rsidR="00F17FD5" w:rsidRPr="00C2276C" w:rsidRDefault="00F17FD5" w:rsidP="00F17FD5">
      <w:pPr>
        <w:pStyle w:val="Heading3"/>
      </w:pPr>
      <w:r w:rsidRPr="00575F18">
        <w:rPr>
          <w:i/>
          <w:iCs/>
        </w:rPr>
        <w:t xml:space="preserve">your </w:t>
      </w:r>
      <w:r w:rsidR="004C29F1">
        <w:rPr>
          <w:i/>
        </w:rPr>
        <w:t xml:space="preserve">Solar Sharing </w:t>
      </w:r>
      <w:r w:rsidR="003F08C9">
        <w:rPr>
          <w:i/>
          <w:iCs/>
        </w:rPr>
        <w:t>Network</w:t>
      </w:r>
      <w:r>
        <w:t xml:space="preserve"> is not </w:t>
      </w:r>
      <w:r w:rsidRPr="00575F18">
        <w:rPr>
          <w:i/>
          <w:iCs/>
        </w:rPr>
        <w:t>connected</w:t>
      </w:r>
      <w:r>
        <w:t xml:space="preserve"> to </w:t>
      </w:r>
      <w:r w:rsidRPr="00575F18">
        <w:rPr>
          <w:i/>
          <w:iCs/>
        </w:rPr>
        <w:t>our distribution system</w:t>
      </w:r>
      <w:r w:rsidR="00DE0C07">
        <w:rPr>
          <w:i/>
          <w:iCs/>
        </w:rPr>
        <w:t xml:space="preserve"> </w:t>
      </w:r>
      <w:r w:rsidR="00DE0C07" w:rsidRPr="00BB471C">
        <w:rPr>
          <w:iCs/>
        </w:rPr>
        <w:t>at the</w:t>
      </w:r>
      <w:r w:rsidR="00DE0C07">
        <w:rPr>
          <w:i/>
          <w:iCs/>
        </w:rPr>
        <w:t xml:space="preserve"> </w:t>
      </w:r>
      <w:r w:rsidR="006952F9">
        <w:rPr>
          <w:i/>
          <w:iCs/>
        </w:rPr>
        <w:t>connection point for</w:t>
      </w:r>
      <w:r w:rsidR="00DE0C07" w:rsidRPr="00BB471C">
        <w:rPr>
          <w:iCs/>
        </w:rPr>
        <w:t xml:space="preserve"> the </w:t>
      </w:r>
      <w:r w:rsidR="004C29F1">
        <w:rPr>
          <w:i/>
        </w:rPr>
        <w:t xml:space="preserve">Solar Sharing </w:t>
      </w:r>
      <w:proofErr w:type="gramStart"/>
      <w:r w:rsidR="00DE0C07">
        <w:rPr>
          <w:i/>
          <w:iCs/>
        </w:rPr>
        <w:t>Network</w:t>
      </w:r>
      <w:r>
        <w:t>;</w:t>
      </w:r>
      <w:proofErr w:type="gramEnd"/>
    </w:p>
    <w:p w14:paraId="30814C28" w14:textId="77777777" w:rsidR="00F17FD5" w:rsidRDefault="00F17FD5" w:rsidP="00F17FD5">
      <w:pPr>
        <w:pStyle w:val="Heading3"/>
      </w:pPr>
      <w:r>
        <w:rPr>
          <w:i/>
        </w:rPr>
        <w:t>we</w:t>
      </w:r>
      <w:r>
        <w:t xml:space="preserve"> do not receive:</w:t>
      </w:r>
    </w:p>
    <w:p w14:paraId="6B5354E6" w14:textId="7DA875D5" w:rsidR="00F17FD5" w:rsidRPr="000B349E" w:rsidRDefault="0079595F" w:rsidP="00F17FD5">
      <w:pPr>
        <w:pStyle w:val="Heading4"/>
      </w:pPr>
      <w:r>
        <w:t>[</w:t>
      </w:r>
      <w:r w:rsidR="00F17FD5" w:rsidRPr="00D358CC">
        <w:rPr>
          <w:highlight w:val="yellow"/>
        </w:rPr>
        <w:t xml:space="preserve">a satisfactory </w:t>
      </w:r>
      <w:r w:rsidR="00F17FD5" w:rsidRPr="00D358CC">
        <w:rPr>
          <w:i/>
          <w:highlight w:val="yellow"/>
        </w:rPr>
        <w:t xml:space="preserve">compliance report </w:t>
      </w:r>
      <w:r w:rsidR="00F17FD5" w:rsidRPr="00D358CC">
        <w:rPr>
          <w:highlight w:val="yellow"/>
        </w:rPr>
        <w:t xml:space="preserve">by the date set out in clause </w:t>
      </w:r>
      <w:r w:rsidR="00F17FD5" w:rsidRPr="00D358CC">
        <w:rPr>
          <w:highlight w:val="yellow"/>
        </w:rPr>
        <w:fldChar w:fldCharType="begin"/>
      </w:r>
      <w:r w:rsidR="00F17FD5" w:rsidRPr="00D358CC">
        <w:rPr>
          <w:highlight w:val="yellow"/>
        </w:rPr>
        <w:instrText xml:space="preserve"> REF _Ref46145468 \w \h </w:instrText>
      </w:r>
      <w:r>
        <w:rPr>
          <w:highlight w:val="yellow"/>
        </w:rPr>
        <w:instrText xml:space="preserve"> \* MERGEFORMAT </w:instrText>
      </w:r>
      <w:r w:rsidR="00F17FD5" w:rsidRPr="00D358CC">
        <w:rPr>
          <w:highlight w:val="yellow"/>
        </w:rPr>
      </w:r>
      <w:r w:rsidR="00F17FD5" w:rsidRPr="00D358CC">
        <w:rPr>
          <w:highlight w:val="yellow"/>
        </w:rPr>
        <w:fldChar w:fldCharType="separate"/>
      </w:r>
      <w:r w:rsidR="00E91DB1">
        <w:rPr>
          <w:highlight w:val="yellow"/>
        </w:rPr>
        <w:t>A.8(b)(iii)</w:t>
      </w:r>
      <w:r w:rsidR="00F17FD5" w:rsidRPr="00D358CC">
        <w:rPr>
          <w:highlight w:val="yellow"/>
        </w:rPr>
        <w:fldChar w:fldCharType="end"/>
      </w:r>
      <w:r>
        <w:t>]</w:t>
      </w:r>
      <w:r w:rsidR="00F17FD5" w:rsidRPr="000B349E">
        <w:t>;</w:t>
      </w:r>
      <w:r w:rsidR="00F17FD5">
        <w:t xml:space="preserve"> or</w:t>
      </w:r>
    </w:p>
    <w:p w14:paraId="76ECE87F" w14:textId="75F8D8F2" w:rsidR="00F17FD5" w:rsidRDefault="00F17FD5" w:rsidP="00F17FD5">
      <w:pPr>
        <w:pStyle w:val="Heading4"/>
      </w:pPr>
      <w:r w:rsidRPr="0084755D">
        <w:t>a</w:t>
      </w:r>
      <w:r>
        <w:t>n</w:t>
      </w:r>
      <w:r>
        <w:rPr>
          <w:i/>
        </w:rPr>
        <w:t xml:space="preserve"> electrical work request</w:t>
      </w:r>
      <w:r>
        <w:t xml:space="preserve"> by the date set out in clause </w:t>
      </w:r>
      <w:r>
        <w:fldChar w:fldCharType="begin"/>
      </w:r>
      <w:r>
        <w:instrText xml:space="preserve"> REF _Ref46145536 \w \h </w:instrText>
      </w:r>
      <w:r>
        <w:fldChar w:fldCharType="separate"/>
      </w:r>
      <w:r w:rsidR="00E91DB1">
        <w:t>A.8(e)</w:t>
      </w:r>
      <w:r>
        <w:fldChar w:fldCharType="end"/>
      </w:r>
      <w:r>
        <w:t>; or</w:t>
      </w:r>
    </w:p>
    <w:p w14:paraId="79A05488" w14:textId="4FA1AFBA" w:rsidR="00F17FD5" w:rsidRDefault="001E5328" w:rsidP="00F17FD5">
      <w:pPr>
        <w:pStyle w:val="Heading3"/>
      </w:pPr>
      <w:r>
        <w:rPr>
          <w:highlight w:val="yellow"/>
        </w:rPr>
        <w:t>[</w:t>
      </w:r>
      <w:r w:rsidR="00F17FD5" w:rsidRPr="00D358CC">
        <w:rPr>
          <w:highlight w:val="yellow"/>
        </w:rPr>
        <w:t xml:space="preserve">the </w:t>
      </w:r>
      <w:r w:rsidR="00F17FD5" w:rsidRPr="00D358CC">
        <w:rPr>
          <w:i/>
          <w:iCs/>
          <w:highlight w:val="yellow"/>
        </w:rPr>
        <w:t>compliance report</w:t>
      </w:r>
      <w:r w:rsidR="00F17FD5" w:rsidRPr="00D358CC">
        <w:rPr>
          <w:highlight w:val="yellow"/>
        </w:rPr>
        <w:t xml:space="preserve"> indicates, or</w:t>
      </w:r>
      <w:r w:rsidR="0079595F">
        <w:t>]</w:t>
      </w:r>
      <w:r w:rsidR="00F17FD5">
        <w:t xml:space="preserve"> </w:t>
      </w:r>
      <w:r w:rsidR="00F17FD5" w:rsidRPr="6AFE81EA">
        <w:rPr>
          <w:i/>
          <w:iCs/>
        </w:rPr>
        <w:t>we</w:t>
      </w:r>
      <w:r w:rsidR="00F17FD5">
        <w:t xml:space="preserve"> otherwise become aware, that:</w:t>
      </w:r>
    </w:p>
    <w:p w14:paraId="16D7E41D" w14:textId="4D27AE5D" w:rsidR="00F17FD5" w:rsidRDefault="00F17FD5" w:rsidP="00F17FD5">
      <w:pPr>
        <w:pStyle w:val="Heading4"/>
      </w:pPr>
      <w:r>
        <w:t xml:space="preserve">the </w:t>
      </w:r>
      <w:r w:rsidRPr="6AFE81EA">
        <w:rPr>
          <w:i/>
          <w:iCs/>
        </w:rPr>
        <w:t xml:space="preserve">generating system(s) </w:t>
      </w:r>
      <w:r>
        <w:rPr>
          <w:i/>
          <w:iCs/>
        </w:rPr>
        <w:t xml:space="preserve">connected </w:t>
      </w:r>
      <w:r>
        <w:t xml:space="preserve">on </w:t>
      </w:r>
      <w:r w:rsidRPr="6AFE81EA">
        <w:rPr>
          <w:i/>
          <w:iCs/>
        </w:rPr>
        <w:t>your</w:t>
      </w:r>
      <w:r>
        <w:t xml:space="preserve"> side of the </w:t>
      </w:r>
      <w:r w:rsidRPr="6AFE81EA">
        <w:rPr>
          <w:i/>
          <w:iCs/>
        </w:rPr>
        <w:t xml:space="preserve">connection point </w:t>
      </w:r>
      <w:r>
        <w:t xml:space="preserve">do not match the details set out in clause </w:t>
      </w:r>
      <w:r>
        <w:fldChar w:fldCharType="begin"/>
      </w:r>
      <w:r>
        <w:instrText xml:space="preserve"> REF _Ref46489934 \w \h </w:instrText>
      </w:r>
      <w:r>
        <w:fldChar w:fldCharType="separate"/>
      </w:r>
      <w:r w:rsidR="00E91DB1">
        <w:t>A.5</w:t>
      </w:r>
      <w:r>
        <w:fldChar w:fldCharType="end"/>
      </w:r>
      <w:r>
        <w:t xml:space="preserve">. or that the requested </w:t>
      </w:r>
      <w:r>
        <w:rPr>
          <w:i/>
          <w:iCs/>
        </w:rPr>
        <w:t>connection</w:t>
      </w:r>
      <w:r>
        <w:t xml:space="preserve"> </w:t>
      </w:r>
      <w:r w:rsidR="00936360">
        <w:t>is</w:t>
      </w:r>
      <w:r>
        <w:t xml:space="preserve"> not of a kind contemplated by this </w:t>
      </w:r>
      <w:r>
        <w:rPr>
          <w:i/>
          <w:iCs/>
        </w:rPr>
        <w:t>contract</w:t>
      </w:r>
      <w:r>
        <w:t>; or</w:t>
      </w:r>
    </w:p>
    <w:p w14:paraId="7356E601" w14:textId="77777777" w:rsidR="00F17FD5" w:rsidRDefault="00F17FD5" w:rsidP="00F17FD5">
      <w:pPr>
        <w:pStyle w:val="Heading4"/>
      </w:pPr>
      <w:r>
        <w:t xml:space="preserve">the information in </w:t>
      </w:r>
      <w:r>
        <w:rPr>
          <w:i/>
          <w:iCs/>
        </w:rPr>
        <w:t>your connection application</w:t>
      </w:r>
      <w:r>
        <w:t xml:space="preserve"> was materially incomplete, false or </w:t>
      </w:r>
      <w:proofErr w:type="gramStart"/>
      <w:r>
        <w:t>misleading;</w:t>
      </w:r>
      <w:proofErr w:type="gramEnd"/>
    </w:p>
    <w:p w14:paraId="6BE10247" w14:textId="77777777" w:rsidR="009A0456" w:rsidRPr="009A0456" w:rsidRDefault="00563717" w:rsidP="00563717">
      <w:pPr>
        <w:pStyle w:val="Heading3"/>
      </w:pPr>
      <w:r w:rsidRPr="009A0456">
        <w:t xml:space="preserve">the </w:t>
      </w:r>
      <w:r w:rsidRPr="009A0456">
        <w:rPr>
          <w:i/>
          <w:iCs/>
        </w:rPr>
        <w:t>Generating System</w:t>
      </w:r>
      <w:r w:rsidRPr="009A0456">
        <w:t xml:space="preserve"> </w:t>
      </w:r>
      <w:r w:rsidRPr="009A0456">
        <w:rPr>
          <w:i/>
          <w:iCs/>
        </w:rPr>
        <w:t>exports</w:t>
      </w:r>
      <w:r w:rsidRPr="009A0456">
        <w:t xml:space="preserve"> electricity to </w:t>
      </w:r>
      <w:r w:rsidRPr="0055351A">
        <w:rPr>
          <w:i/>
          <w:iCs/>
        </w:rPr>
        <w:t>our distribution system</w:t>
      </w:r>
      <w:r w:rsidRPr="0055351A">
        <w:t xml:space="preserve"> at a point other than</w:t>
      </w:r>
      <w:r w:rsidR="009A0456" w:rsidRPr="009A0456">
        <w:t>:</w:t>
      </w:r>
      <w:r w:rsidRPr="009A0456">
        <w:t xml:space="preserve"> </w:t>
      </w:r>
    </w:p>
    <w:p w14:paraId="65136A9E" w14:textId="77777777" w:rsidR="009A0456" w:rsidRPr="009A0456" w:rsidRDefault="00563717" w:rsidP="009A0456">
      <w:pPr>
        <w:pStyle w:val="Heading4"/>
      </w:pPr>
      <w:r w:rsidRPr="009A0456">
        <w:t xml:space="preserve">the </w:t>
      </w:r>
      <w:r w:rsidRPr="009A0456">
        <w:rPr>
          <w:i/>
          <w:iCs/>
        </w:rPr>
        <w:t>connection point</w:t>
      </w:r>
      <w:r w:rsidR="009A0456" w:rsidRPr="009A0456">
        <w:t>;</w:t>
      </w:r>
      <w:r w:rsidR="009A0456" w:rsidRPr="009A0456">
        <w:rPr>
          <w:i/>
          <w:iCs/>
        </w:rPr>
        <w:t xml:space="preserve"> </w:t>
      </w:r>
      <w:r w:rsidR="009A0456" w:rsidRPr="009A0456">
        <w:t xml:space="preserve">or </w:t>
      </w:r>
    </w:p>
    <w:p w14:paraId="504F7CB3" w14:textId="0D6F9FB3" w:rsidR="00563717" w:rsidRPr="009A0456" w:rsidRDefault="009A0456" w:rsidP="009A0456">
      <w:pPr>
        <w:pStyle w:val="Heading4"/>
      </w:pPr>
      <w:r w:rsidRPr="009A0456">
        <w:t xml:space="preserve">an </w:t>
      </w:r>
      <w:r w:rsidRPr="009A0456">
        <w:rPr>
          <w:i/>
          <w:iCs/>
        </w:rPr>
        <w:t>occupant</w:t>
      </w:r>
      <w:r w:rsidRPr="009A0456">
        <w:rPr>
          <w:i/>
        </w:rPr>
        <w:t xml:space="preserve"> connection</w:t>
      </w:r>
      <w:r>
        <w:rPr>
          <w:i/>
        </w:rPr>
        <w:t xml:space="preserve"> point </w:t>
      </w:r>
      <w:r>
        <w:rPr>
          <w:iCs/>
        </w:rPr>
        <w:t>where a</w:t>
      </w:r>
      <w:r w:rsidR="00EF32CF">
        <w:rPr>
          <w:iCs/>
        </w:rPr>
        <w:t xml:space="preserve">n </w:t>
      </w:r>
      <w:r w:rsidR="00EF32CF" w:rsidRPr="00EF32CF">
        <w:rPr>
          <w:i/>
        </w:rPr>
        <w:t>occupant consent</w:t>
      </w:r>
      <w:r>
        <w:rPr>
          <w:iCs/>
        </w:rPr>
        <w:t xml:space="preserve"> </w:t>
      </w:r>
      <w:r>
        <w:t xml:space="preserve">has been </w:t>
      </w:r>
      <w:r w:rsidR="00EF32CF">
        <w:t xml:space="preserve">obtained </w:t>
      </w:r>
      <w:r w:rsidR="00885751">
        <w:t xml:space="preserve">by </w:t>
      </w:r>
      <w:r w:rsidR="00885751" w:rsidRPr="00885751">
        <w:rPr>
          <w:i/>
          <w:iCs/>
        </w:rPr>
        <w:t>you</w:t>
      </w:r>
      <w:r w:rsidR="00885751">
        <w:t xml:space="preserve"> </w:t>
      </w:r>
      <w:r w:rsidR="00EF32CF">
        <w:t>from</w:t>
      </w:r>
      <w:r>
        <w:t xml:space="preserve"> the relevant </w:t>
      </w:r>
      <w:r w:rsidRPr="00563717">
        <w:rPr>
          <w:i/>
          <w:iCs/>
        </w:rPr>
        <w:t>retail customer</w:t>
      </w:r>
      <w:r>
        <w:t xml:space="preserve"> at that </w:t>
      </w:r>
      <w:r>
        <w:rPr>
          <w:i/>
          <w:iCs/>
        </w:rPr>
        <w:t>occupant</w:t>
      </w:r>
      <w:r w:rsidRPr="00847DB3">
        <w:rPr>
          <w:i/>
          <w:iCs/>
        </w:rPr>
        <w:t xml:space="preserve"> connection</w:t>
      </w:r>
      <w:r>
        <w:rPr>
          <w:i/>
          <w:iCs/>
        </w:rPr>
        <w:t xml:space="preserve"> </w:t>
      </w:r>
      <w:r>
        <w:rPr>
          <w:i/>
        </w:rPr>
        <w:t>point</w:t>
      </w:r>
      <w:r w:rsidR="00784F84">
        <w:rPr>
          <w:i/>
        </w:rPr>
        <w:t xml:space="preserve"> </w:t>
      </w:r>
      <w:r w:rsidR="00DE41C0">
        <w:t>(from time to time</w:t>
      </w:r>
      <w:proofErr w:type="gramStart"/>
      <w:r w:rsidR="00DE41C0">
        <w:t>)</w:t>
      </w:r>
      <w:r w:rsidR="00563717" w:rsidRPr="009A0456">
        <w:t>;</w:t>
      </w:r>
      <w:proofErr w:type="gramEnd"/>
    </w:p>
    <w:p w14:paraId="5FF1FDA6" w14:textId="3E94613E" w:rsidR="00AE79B2" w:rsidRDefault="00F17FD5" w:rsidP="00F17FD5">
      <w:pPr>
        <w:pStyle w:val="Heading3"/>
      </w:pPr>
      <w:r>
        <w:rPr>
          <w:i/>
          <w:iCs/>
        </w:rPr>
        <w:t xml:space="preserve">we </w:t>
      </w:r>
      <w:r>
        <w:t xml:space="preserve">enter into a replacement </w:t>
      </w:r>
      <w:r>
        <w:rPr>
          <w:i/>
          <w:iCs/>
        </w:rPr>
        <w:t>contract</w:t>
      </w:r>
      <w:r>
        <w:t xml:space="preserve"> with </w:t>
      </w:r>
      <w:r>
        <w:rPr>
          <w:i/>
          <w:iCs/>
        </w:rPr>
        <w:t>you</w:t>
      </w:r>
      <w:r>
        <w:t xml:space="preserve"> to cover the </w:t>
      </w:r>
      <w:r>
        <w:rPr>
          <w:i/>
          <w:iCs/>
        </w:rPr>
        <w:t xml:space="preserve">connection </w:t>
      </w:r>
      <w:r w:rsidR="00936360">
        <w:t xml:space="preserve">of the </w:t>
      </w:r>
      <w:r w:rsidR="004C29F1">
        <w:rPr>
          <w:i/>
        </w:rPr>
        <w:t xml:space="preserve">Solar Sharing </w:t>
      </w:r>
      <w:r w:rsidR="00936360" w:rsidRPr="00936360">
        <w:rPr>
          <w:i/>
          <w:iCs/>
        </w:rPr>
        <w:t>Network</w:t>
      </w:r>
      <w:r w:rsidR="00936360">
        <w:t xml:space="preserve"> and/or </w:t>
      </w:r>
      <w:r w:rsidR="00936360" w:rsidRPr="00936360">
        <w:rPr>
          <w:i/>
          <w:iCs/>
        </w:rPr>
        <w:t xml:space="preserve">Generating </w:t>
      </w:r>
      <w:proofErr w:type="gramStart"/>
      <w:r w:rsidR="00936360" w:rsidRPr="00936360">
        <w:rPr>
          <w:i/>
          <w:iCs/>
        </w:rPr>
        <w:t>System</w:t>
      </w:r>
      <w:r>
        <w:t>;</w:t>
      </w:r>
      <w:proofErr w:type="gramEnd"/>
      <w:r>
        <w:t xml:space="preserve"> </w:t>
      </w:r>
    </w:p>
    <w:p w14:paraId="45797D8A" w14:textId="77777777" w:rsidR="00882751" w:rsidRPr="00882751" w:rsidRDefault="00AE79B2" w:rsidP="00F17FD5">
      <w:pPr>
        <w:pStyle w:val="Heading3"/>
      </w:pPr>
      <w:r>
        <w:rPr>
          <w:i/>
          <w:iCs/>
        </w:rPr>
        <w:t xml:space="preserve">you </w:t>
      </w:r>
      <w:r w:rsidRPr="00AE79B2">
        <w:t>do not</w:t>
      </w:r>
      <w:r>
        <w:t xml:space="preserve"> hold all the appropriate </w:t>
      </w:r>
      <w:r w:rsidRPr="00AE79B2">
        <w:rPr>
          <w:i/>
        </w:rPr>
        <w:t>authorisations</w:t>
      </w:r>
      <w:r w:rsidRPr="004E6826">
        <w:rPr>
          <w:iCs/>
        </w:rPr>
        <w:t xml:space="preserve"> (or exemptions)</w:t>
      </w:r>
      <w:r>
        <w:rPr>
          <w:iCs/>
        </w:rPr>
        <w:t xml:space="preserve"> to operate </w:t>
      </w:r>
      <w:r w:rsidR="00F52C79">
        <w:rPr>
          <w:iCs/>
        </w:rPr>
        <w:t xml:space="preserve">the </w:t>
      </w:r>
      <w:r w:rsidR="004C29F1">
        <w:rPr>
          <w:i/>
        </w:rPr>
        <w:t xml:space="preserve">Solar Sharing </w:t>
      </w:r>
      <w:r w:rsidR="00F52C79">
        <w:rPr>
          <w:i/>
        </w:rPr>
        <w:t>N</w:t>
      </w:r>
      <w:r w:rsidR="00F52C79" w:rsidRPr="00AE79B2">
        <w:rPr>
          <w:i/>
        </w:rPr>
        <w:t>etwork</w:t>
      </w:r>
      <w:r w:rsidR="00F52C79">
        <w:rPr>
          <w:i/>
        </w:rPr>
        <w:t xml:space="preserve"> </w:t>
      </w:r>
      <w:r w:rsidR="00F52C79" w:rsidRPr="00BB471C">
        <w:t>or</w:t>
      </w:r>
      <w:r w:rsidR="00F52C79">
        <w:rPr>
          <w:i/>
        </w:rPr>
        <w:t xml:space="preserve"> </w:t>
      </w:r>
      <w:r w:rsidR="00F52C79" w:rsidRPr="00BB471C">
        <w:rPr>
          <w:i/>
          <w:iCs/>
        </w:rPr>
        <w:t>you</w:t>
      </w:r>
      <w:r w:rsidR="00F52C79" w:rsidRPr="00BB471C">
        <w:t xml:space="preserve"> fail to comply with a condition of </w:t>
      </w:r>
      <w:r w:rsidR="00F52C79" w:rsidRPr="00BB471C">
        <w:rPr>
          <w:i/>
          <w:iCs/>
        </w:rPr>
        <w:t>your</w:t>
      </w:r>
      <w:r w:rsidR="00F52C79" w:rsidRPr="00BB471C">
        <w:t xml:space="preserve"> network </w:t>
      </w:r>
      <w:proofErr w:type="gramStart"/>
      <w:r w:rsidR="00F52C79" w:rsidRPr="00BB471C">
        <w:t>exemption</w:t>
      </w:r>
      <w:r>
        <w:rPr>
          <w:iCs/>
        </w:rPr>
        <w:t>;</w:t>
      </w:r>
      <w:proofErr w:type="gramEnd"/>
    </w:p>
    <w:p w14:paraId="67C29A6A" w14:textId="21C8F27A" w:rsidR="00F17FD5" w:rsidRDefault="00882751" w:rsidP="00F17FD5">
      <w:pPr>
        <w:pStyle w:val="Heading3"/>
      </w:pPr>
      <w:r>
        <w:rPr>
          <w:i/>
          <w:iCs/>
        </w:rPr>
        <w:t xml:space="preserve">you </w:t>
      </w:r>
      <w:r>
        <w:t xml:space="preserve">fail to comply with clause </w:t>
      </w:r>
      <w:r>
        <w:fldChar w:fldCharType="begin"/>
      </w:r>
      <w:r>
        <w:instrText xml:space="preserve"> REF _Ref63418799 \r \h </w:instrText>
      </w:r>
      <w:r>
        <w:fldChar w:fldCharType="separate"/>
      </w:r>
      <w:r w:rsidR="00E91DB1">
        <w:t>D.20</w:t>
      </w:r>
      <w:r>
        <w:fldChar w:fldCharType="end"/>
      </w:r>
      <w:r>
        <w:t>;</w:t>
      </w:r>
      <w:r w:rsidR="00AE79B2">
        <w:rPr>
          <w:i/>
          <w:iCs/>
        </w:rPr>
        <w:t xml:space="preserve"> </w:t>
      </w:r>
      <w:r w:rsidR="00F17FD5">
        <w:t>or</w:t>
      </w:r>
    </w:p>
    <w:p w14:paraId="1F2253CB" w14:textId="7E41AFCC" w:rsidR="00563717" w:rsidRPr="00563717" w:rsidRDefault="00F17FD5" w:rsidP="003F08C9">
      <w:pPr>
        <w:pStyle w:val="Heading3"/>
      </w:pPr>
      <w:r>
        <w:t xml:space="preserve">if clause </w:t>
      </w:r>
      <w:r>
        <w:fldChar w:fldCharType="begin"/>
      </w:r>
      <w:r>
        <w:instrText xml:space="preserve"> REF _Ref46211388 \r \h </w:instrText>
      </w:r>
      <w:r>
        <w:fldChar w:fldCharType="separate"/>
      </w:r>
      <w:r w:rsidR="00E91DB1">
        <w:t>D.12(d)</w:t>
      </w:r>
      <w:r>
        <w:fldChar w:fldCharType="end"/>
      </w:r>
      <w:r>
        <w:t xml:space="preserve"> applies</w:t>
      </w:r>
      <w:r w:rsidR="00563717">
        <w:t>.</w:t>
      </w:r>
    </w:p>
    <w:p w14:paraId="4439C39F" w14:textId="77777777" w:rsidR="00F17FD5" w:rsidRDefault="00F17FD5" w:rsidP="00F17FD5">
      <w:pPr>
        <w:pStyle w:val="Heading2"/>
      </w:pPr>
      <w:bookmarkStart w:id="148" w:name="_Ref341952506"/>
      <w:bookmarkStart w:id="149" w:name="_Toc46489658"/>
      <w:bookmarkStart w:id="150" w:name="_Toc57285480"/>
      <w:bookmarkStart w:id="151" w:name="_Toc83276316"/>
      <w:r>
        <w:t>Consequences of termination</w:t>
      </w:r>
      <w:bookmarkEnd w:id="148"/>
      <w:bookmarkEnd w:id="149"/>
      <w:bookmarkEnd w:id="150"/>
      <w:bookmarkEnd w:id="151"/>
    </w:p>
    <w:p w14:paraId="77128772" w14:textId="77777777" w:rsidR="00F17FD5" w:rsidRDefault="00F17FD5" w:rsidP="003F08C9">
      <w:pPr>
        <w:pStyle w:val="H2fo"/>
        <w:ind w:left="567"/>
      </w:pPr>
      <w:bookmarkStart w:id="152" w:name="_Ref341953290"/>
      <w:bookmarkStart w:id="153" w:name="_Ref46162665"/>
      <w:bookmarkEnd w:id="142"/>
      <w:r w:rsidRPr="00061F10">
        <w:t xml:space="preserve">If this </w:t>
      </w:r>
      <w:r w:rsidRPr="00061F10">
        <w:rPr>
          <w:i/>
        </w:rPr>
        <w:t>contract</w:t>
      </w:r>
      <w:r w:rsidRPr="00061F10">
        <w:t xml:space="preserve"> is terminated</w:t>
      </w:r>
      <w:r>
        <w:t>:</w:t>
      </w:r>
    </w:p>
    <w:p w14:paraId="5676AF8F" w14:textId="2360F42C" w:rsidR="00F71642" w:rsidRPr="00F71642" w:rsidRDefault="00F71642" w:rsidP="00F17FD5">
      <w:pPr>
        <w:pStyle w:val="Heading3"/>
      </w:pPr>
      <w:r w:rsidRPr="00F71642">
        <w:rPr>
          <w:i/>
          <w:iCs/>
        </w:rPr>
        <w:t>our</w:t>
      </w:r>
      <w:r>
        <w:t xml:space="preserve"> consent under clause </w:t>
      </w:r>
      <w:r>
        <w:fldChar w:fldCharType="begin"/>
      </w:r>
      <w:r>
        <w:instrText xml:space="preserve"> REF _Ref56595128 \r \h </w:instrText>
      </w:r>
      <w:r>
        <w:fldChar w:fldCharType="separate"/>
      </w:r>
      <w:r w:rsidR="00E91DB1">
        <w:t>D.7</w:t>
      </w:r>
      <w:r>
        <w:fldChar w:fldCharType="end"/>
      </w:r>
      <w:r>
        <w:t xml:space="preserve"> is </w:t>
      </w:r>
      <w:r w:rsidR="00AE79B2">
        <w:t xml:space="preserve">immediately </w:t>
      </w:r>
      <w:proofErr w:type="gramStart"/>
      <w:r>
        <w:t>withdrawn;</w:t>
      </w:r>
      <w:proofErr w:type="gramEnd"/>
    </w:p>
    <w:p w14:paraId="1CE314B5" w14:textId="4A7DC836" w:rsidR="00F17FD5" w:rsidRDefault="00F17FD5" w:rsidP="00F17FD5">
      <w:pPr>
        <w:pStyle w:val="Heading3"/>
      </w:pPr>
      <w:r w:rsidRPr="00D90663">
        <w:rPr>
          <w:i/>
        </w:rPr>
        <w:t xml:space="preserve">we </w:t>
      </w:r>
      <w:r w:rsidRPr="000B2097">
        <w:t>may</w:t>
      </w:r>
      <w:r w:rsidRPr="00D90663">
        <w:t xml:space="preserve"> </w:t>
      </w:r>
      <w:r w:rsidRPr="00D90663">
        <w:rPr>
          <w:i/>
        </w:rPr>
        <w:t>disconnect</w:t>
      </w:r>
      <w:r w:rsidRPr="00D90663">
        <w:t xml:space="preserve">, dismantle, </w:t>
      </w:r>
      <w:proofErr w:type="gramStart"/>
      <w:r w:rsidRPr="00D90663">
        <w:t>decommission</w:t>
      </w:r>
      <w:proofErr w:type="gramEnd"/>
      <w:r w:rsidRPr="00D90663">
        <w:t xml:space="preserve"> and remove any of </w:t>
      </w:r>
      <w:r>
        <w:rPr>
          <w:i/>
        </w:rPr>
        <w:t xml:space="preserve">our </w:t>
      </w:r>
      <w:r>
        <w:t xml:space="preserve">assets </w:t>
      </w:r>
      <w:r w:rsidRPr="00D90663">
        <w:t xml:space="preserve">that are relevant to the </w:t>
      </w:r>
      <w:r w:rsidRPr="00D90663">
        <w:rPr>
          <w:i/>
        </w:rPr>
        <w:t>connection service</w:t>
      </w:r>
      <w:r w:rsidRPr="00D90663">
        <w:t>;</w:t>
      </w:r>
      <w:r>
        <w:t xml:space="preserve"> and</w:t>
      </w:r>
    </w:p>
    <w:p w14:paraId="3318564F" w14:textId="77777777" w:rsidR="00F71642" w:rsidRDefault="00F17FD5" w:rsidP="00F17FD5">
      <w:pPr>
        <w:pStyle w:val="Heading3"/>
      </w:pPr>
      <w:r w:rsidRPr="00061F10">
        <w:rPr>
          <w:i/>
          <w:iCs/>
        </w:rPr>
        <w:t xml:space="preserve">you </w:t>
      </w:r>
      <w:r w:rsidRPr="00061F10">
        <w:t>must immediately and permanently reconfigure</w:t>
      </w:r>
      <w:r w:rsidR="00F71642">
        <w:t>:</w:t>
      </w:r>
      <w:r w:rsidRPr="00061F10">
        <w:t xml:space="preserve"> </w:t>
      </w:r>
    </w:p>
    <w:p w14:paraId="238D8B5A" w14:textId="77777777" w:rsidR="00F71642" w:rsidRPr="00F71642" w:rsidRDefault="00F17FD5" w:rsidP="00F71642">
      <w:pPr>
        <w:pStyle w:val="Heading4"/>
      </w:pPr>
      <w:r w:rsidRPr="00061F10">
        <w:t xml:space="preserve">the </w:t>
      </w:r>
      <w:r w:rsidRPr="00061F10">
        <w:rPr>
          <w:i/>
          <w:iCs/>
        </w:rPr>
        <w:t xml:space="preserve">generating systems </w:t>
      </w:r>
      <w:r w:rsidRPr="00061F10">
        <w:t xml:space="preserve">on </w:t>
      </w:r>
      <w:r w:rsidRPr="00061F10">
        <w:rPr>
          <w:i/>
          <w:iCs/>
        </w:rPr>
        <w:t xml:space="preserve">your </w:t>
      </w:r>
      <w:r w:rsidRPr="00061F10">
        <w:t xml:space="preserve">side of the </w:t>
      </w:r>
      <w:r w:rsidRPr="00061F10">
        <w:rPr>
          <w:i/>
          <w:iCs/>
        </w:rPr>
        <w:t xml:space="preserve">connection point </w:t>
      </w:r>
      <w:r w:rsidRPr="00061F10">
        <w:t xml:space="preserve">so that they cannot </w:t>
      </w:r>
      <w:r w:rsidRPr="00061F10">
        <w:rPr>
          <w:i/>
        </w:rPr>
        <w:t xml:space="preserve">interconnect </w:t>
      </w:r>
      <w:r w:rsidRPr="00061F10">
        <w:t xml:space="preserve">with </w:t>
      </w:r>
      <w:r w:rsidRPr="00061F10">
        <w:rPr>
          <w:i/>
        </w:rPr>
        <w:t>our distribution system</w:t>
      </w:r>
      <w:r w:rsidR="00F71642">
        <w:rPr>
          <w:iCs/>
        </w:rPr>
        <w:t>; and</w:t>
      </w:r>
    </w:p>
    <w:p w14:paraId="62495C46" w14:textId="56DC2DC8" w:rsidR="0027085B" w:rsidRDefault="00F71642" w:rsidP="00F71642">
      <w:pPr>
        <w:pStyle w:val="Heading4"/>
      </w:pPr>
      <w:r>
        <w:t>the</w:t>
      </w:r>
      <w:r w:rsidRPr="004E6826">
        <w:t xml:space="preserve"> low voltage electric line within the </w:t>
      </w:r>
      <w:r w:rsidR="004C29F1">
        <w:rPr>
          <w:i/>
        </w:rPr>
        <w:t xml:space="preserve">Solar Sharing </w:t>
      </w:r>
      <w:r w:rsidRPr="004E6826">
        <w:rPr>
          <w:i/>
          <w:iCs/>
        </w:rPr>
        <w:t>Network</w:t>
      </w:r>
      <w:r w:rsidRPr="004E6826">
        <w:t xml:space="preserve"> </w:t>
      </w:r>
      <w:proofErr w:type="gramStart"/>
      <w:r w:rsidR="005A18B6">
        <w:t>so as to</w:t>
      </w:r>
      <w:proofErr w:type="gramEnd"/>
      <w:r w:rsidR="005A18B6">
        <w:t xml:space="preserve"> prevent</w:t>
      </w:r>
      <w:r w:rsidRPr="004E6826">
        <w:t xml:space="preserve"> solar</w:t>
      </w:r>
      <w:r w:rsidR="0027085B">
        <w:t xml:space="preserve"> </w:t>
      </w:r>
      <w:r w:rsidR="005A18B6">
        <w:t>from</w:t>
      </w:r>
      <w:r w:rsidR="0027085B">
        <w:t xml:space="preserve"> be</w:t>
      </w:r>
      <w:r w:rsidR="005A18B6">
        <w:t>ing</w:t>
      </w:r>
      <w:r w:rsidRPr="004E6826">
        <w:t xml:space="preserve"> </w:t>
      </w:r>
      <w:r w:rsidR="005A18B6">
        <w:t>supplied</w:t>
      </w:r>
      <w:r w:rsidR="0027085B">
        <w:t xml:space="preserve"> to the </w:t>
      </w:r>
      <w:r w:rsidR="001E68DC">
        <w:rPr>
          <w:i/>
          <w:iCs/>
        </w:rPr>
        <w:t>occupant</w:t>
      </w:r>
      <w:r w:rsidR="0027085B" w:rsidRPr="004E6826">
        <w:rPr>
          <w:i/>
          <w:iCs/>
        </w:rPr>
        <w:t xml:space="preserve"> connection</w:t>
      </w:r>
      <w:r w:rsidR="00540578">
        <w:rPr>
          <w:i/>
          <w:iCs/>
        </w:rPr>
        <w:t xml:space="preserve"> </w:t>
      </w:r>
      <w:r w:rsidR="00540578">
        <w:rPr>
          <w:i/>
        </w:rPr>
        <w:t>point</w:t>
      </w:r>
      <w:r w:rsidR="005A18B6">
        <w:rPr>
          <w:i/>
          <w:iCs/>
        </w:rPr>
        <w:t>s</w:t>
      </w:r>
      <w:r w:rsidR="00F17FD5" w:rsidRPr="00061F10">
        <w:t xml:space="preserve">, </w:t>
      </w:r>
      <w:r w:rsidR="00F52C79">
        <w:t xml:space="preserve">  </w:t>
      </w:r>
    </w:p>
    <w:p w14:paraId="4E9E13A2" w14:textId="69ADCEA3" w:rsidR="00F17FD5" w:rsidRDefault="00F17FD5" w:rsidP="0027085B">
      <w:pPr>
        <w:pStyle w:val="Heading4"/>
        <w:numPr>
          <w:ilvl w:val="0"/>
          <w:numId w:val="0"/>
        </w:numPr>
        <w:ind w:left="1134"/>
      </w:pPr>
      <w:r w:rsidRPr="00061F10">
        <w:lastRenderedPageBreak/>
        <w:t>and must not allow these to be</w:t>
      </w:r>
      <w:r w:rsidR="0027085B">
        <w:t xml:space="preserve"> </w:t>
      </w:r>
      <w:r w:rsidR="0027085B" w:rsidRPr="00061F10">
        <w:t>reconfigure</w:t>
      </w:r>
      <w:r w:rsidR="0027085B">
        <w:t>d and/or</w:t>
      </w:r>
      <w:r w:rsidRPr="00061F10">
        <w:t xml:space="preserve"> </w:t>
      </w:r>
      <w:r w:rsidRPr="00061F10">
        <w:rPr>
          <w:i/>
        </w:rPr>
        <w:t>reconnected</w:t>
      </w:r>
      <w:r w:rsidRPr="00061F10">
        <w:rPr>
          <w:iCs/>
        </w:rPr>
        <w:t xml:space="preserve"> </w:t>
      </w:r>
      <w:r w:rsidRPr="00061F10">
        <w:t xml:space="preserve">without </w:t>
      </w:r>
      <w:r w:rsidRPr="00061F10">
        <w:rPr>
          <w:i/>
        </w:rPr>
        <w:t xml:space="preserve">our </w:t>
      </w:r>
      <w:r w:rsidRPr="00061F10">
        <w:t>prior written consent (which will take the form of a new agreement)</w:t>
      </w:r>
      <w:r>
        <w:t>,</w:t>
      </w:r>
    </w:p>
    <w:p w14:paraId="21640A51" w14:textId="3869124E" w:rsidR="00F17FD5" w:rsidRPr="00D90663" w:rsidRDefault="00F17FD5" w:rsidP="003F08C9">
      <w:pPr>
        <w:pStyle w:val="H2fo"/>
        <w:ind w:left="567"/>
      </w:pPr>
      <w:bookmarkStart w:id="154" w:name="_Ref422406731"/>
      <w:bookmarkStart w:id="155" w:name="_Ref1118483"/>
      <w:r>
        <w:rPr>
          <w:iCs/>
        </w:rPr>
        <w:t xml:space="preserve">and </w:t>
      </w:r>
      <w:r w:rsidRPr="00D90663">
        <w:rPr>
          <w:i/>
        </w:rPr>
        <w:t>you</w:t>
      </w:r>
      <w:r w:rsidRPr="00D90663">
        <w:t xml:space="preserve"> acknowledge that </w:t>
      </w:r>
      <w:r w:rsidRPr="00D90663">
        <w:rPr>
          <w:i/>
        </w:rPr>
        <w:t>we</w:t>
      </w:r>
      <w:r w:rsidRPr="00D90663">
        <w:t xml:space="preserve"> cannot (due to changing conditions on </w:t>
      </w:r>
      <w:r w:rsidRPr="00D90663">
        <w:rPr>
          <w:i/>
        </w:rPr>
        <w:t>our distribution system</w:t>
      </w:r>
      <w:r w:rsidRPr="00D90663">
        <w:t xml:space="preserve">) guarantee that </w:t>
      </w:r>
      <w:r w:rsidR="003F08C9">
        <w:t>any</w:t>
      </w:r>
      <w:r w:rsidRPr="00D90663">
        <w:t xml:space="preserve"> capacity set out in</w:t>
      </w:r>
      <w:r>
        <w:t xml:space="preserve"> clause </w:t>
      </w:r>
      <w:r>
        <w:fldChar w:fldCharType="begin"/>
      </w:r>
      <w:r>
        <w:instrText xml:space="preserve"> REF _Ref46489934 \w \h </w:instrText>
      </w:r>
      <w:r>
        <w:fldChar w:fldCharType="separate"/>
      </w:r>
      <w:r w:rsidR="00E91DB1">
        <w:t>A.5</w:t>
      </w:r>
      <w:r>
        <w:fldChar w:fldCharType="end"/>
      </w:r>
      <w:r>
        <w:t xml:space="preserve"> </w:t>
      </w:r>
      <w:r w:rsidRPr="00D90663">
        <w:t xml:space="preserve">will necessarily be approved in respect of any subsequent </w:t>
      </w:r>
      <w:r w:rsidRPr="00D90663">
        <w:rPr>
          <w:i/>
        </w:rPr>
        <w:t>connection application</w:t>
      </w:r>
      <w:bookmarkEnd w:id="154"/>
      <w:bookmarkEnd w:id="155"/>
      <w:r>
        <w:t>.</w:t>
      </w:r>
    </w:p>
    <w:p w14:paraId="15EC7E73" w14:textId="5F97017E" w:rsidR="00F17FD5" w:rsidRPr="00447B39" w:rsidRDefault="00F17FD5" w:rsidP="00F17FD5">
      <w:pPr>
        <w:pStyle w:val="Heading2"/>
      </w:pPr>
      <w:bookmarkStart w:id="156" w:name="_Ref56595128"/>
      <w:bookmarkStart w:id="157" w:name="_Toc57285481"/>
      <w:bookmarkStart w:id="158" w:name="_Ref46261103"/>
      <w:bookmarkStart w:id="159" w:name="_Ref46261414"/>
      <w:bookmarkStart w:id="160" w:name="_Ref46261430"/>
      <w:bookmarkStart w:id="161" w:name="_Toc46489659"/>
      <w:bookmarkStart w:id="162" w:name="_Hlk56590531"/>
      <w:bookmarkStart w:id="163" w:name="_Toc83276317"/>
      <w:r>
        <w:t>Conditions of consent</w:t>
      </w:r>
      <w:bookmarkEnd w:id="152"/>
      <w:bookmarkEnd w:id="156"/>
      <w:bookmarkEnd w:id="157"/>
      <w:bookmarkEnd w:id="163"/>
      <w:r>
        <w:t xml:space="preserve"> </w:t>
      </w:r>
      <w:bookmarkEnd w:id="153"/>
      <w:bookmarkEnd w:id="158"/>
      <w:bookmarkEnd w:id="159"/>
      <w:bookmarkEnd w:id="160"/>
      <w:bookmarkEnd w:id="161"/>
    </w:p>
    <w:p w14:paraId="2CBBBE05" w14:textId="65F3E1E9" w:rsidR="00F17FD5" w:rsidRDefault="00F17FD5" w:rsidP="00F17FD5">
      <w:pPr>
        <w:pStyle w:val="Heading3"/>
      </w:pPr>
      <w:bookmarkStart w:id="164" w:name="_Ref394216148"/>
      <w:bookmarkStart w:id="165" w:name="_Ref330799284"/>
      <w:bookmarkStart w:id="166" w:name="_Hlk56517292"/>
      <w:r w:rsidRPr="00575F18">
        <w:rPr>
          <w:i/>
          <w:iCs/>
        </w:rPr>
        <w:t>We</w:t>
      </w:r>
      <w:r w:rsidRPr="005276AD">
        <w:t xml:space="preserve"> </w:t>
      </w:r>
      <w:r w:rsidRPr="00017454">
        <w:t xml:space="preserve">consent to the </w:t>
      </w:r>
      <w:r w:rsidRPr="00575F18">
        <w:rPr>
          <w:i/>
          <w:iCs/>
        </w:rPr>
        <w:t>Generating System</w:t>
      </w:r>
      <w:r w:rsidRPr="00A87AA2">
        <w:t xml:space="preserve"> </w:t>
      </w:r>
      <w:r>
        <w:t xml:space="preserve">being installed and </w:t>
      </w:r>
      <w:r w:rsidRPr="00575F18">
        <w:rPr>
          <w:i/>
          <w:iCs/>
        </w:rPr>
        <w:t>interconnected</w:t>
      </w:r>
      <w:r w:rsidRPr="00A87AA2">
        <w:t xml:space="preserve"> </w:t>
      </w:r>
      <w:r w:rsidRPr="00017454">
        <w:t xml:space="preserve">with </w:t>
      </w:r>
      <w:r w:rsidRPr="00575F18">
        <w:rPr>
          <w:i/>
          <w:iCs/>
        </w:rPr>
        <w:t>our distribution system</w:t>
      </w:r>
      <w:r w:rsidRPr="00A87AA2">
        <w:t xml:space="preserve"> </w:t>
      </w:r>
      <w:r w:rsidRPr="00017454">
        <w:t xml:space="preserve">at the </w:t>
      </w:r>
      <w:r w:rsidRPr="00575F18">
        <w:rPr>
          <w:i/>
          <w:iCs/>
        </w:rPr>
        <w:t>connection point</w:t>
      </w:r>
      <w:r w:rsidRPr="003F08C9">
        <w:t>, provided</w:t>
      </w:r>
      <w:r>
        <w:t xml:space="preserve"> that:</w:t>
      </w:r>
      <w:bookmarkEnd w:id="164"/>
    </w:p>
    <w:p w14:paraId="3975A128" w14:textId="5EB39D04" w:rsidR="00F17FD5" w:rsidRDefault="00F17FD5" w:rsidP="00F17FD5">
      <w:pPr>
        <w:pStyle w:val="Heading4"/>
      </w:pPr>
      <w:bookmarkStart w:id="167" w:name="_Ref341952590"/>
      <w:bookmarkEnd w:id="162"/>
      <w:r>
        <w:t xml:space="preserve">for the components of the </w:t>
      </w:r>
      <w:r>
        <w:rPr>
          <w:i/>
        </w:rPr>
        <w:t xml:space="preserve">Generating System </w:t>
      </w:r>
      <w:r>
        <w:t xml:space="preserve">the subject of the </w:t>
      </w:r>
      <w:r>
        <w:rPr>
          <w:i/>
        </w:rPr>
        <w:t>connection application</w:t>
      </w:r>
      <w:r w:rsidRPr="00973FE8">
        <w:t xml:space="preserve">, </w:t>
      </w:r>
      <w:r>
        <w:t xml:space="preserve">the process set out in clause </w:t>
      </w:r>
      <w:r>
        <w:fldChar w:fldCharType="begin"/>
      </w:r>
      <w:r>
        <w:instrText xml:space="preserve"> REF _Ref46153417 \w \h </w:instrText>
      </w:r>
      <w:r>
        <w:fldChar w:fldCharType="separate"/>
      </w:r>
      <w:r w:rsidR="00E91DB1">
        <w:t>A.8</w:t>
      </w:r>
      <w:r>
        <w:fldChar w:fldCharType="end"/>
      </w:r>
      <w:r>
        <w:t xml:space="preserve"> is completed; </w:t>
      </w:r>
    </w:p>
    <w:bookmarkEnd w:id="165"/>
    <w:bookmarkEnd w:id="167"/>
    <w:p w14:paraId="758E0314" w14:textId="4F332038" w:rsidR="00D51A23" w:rsidRDefault="00F17FD5" w:rsidP="00F17FD5">
      <w:pPr>
        <w:pStyle w:val="Heading4"/>
      </w:pPr>
      <w:r w:rsidRPr="00473D5B">
        <w:rPr>
          <w:i/>
        </w:rPr>
        <w:t xml:space="preserve">you </w:t>
      </w:r>
      <w:r w:rsidR="001C503E">
        <w:rPr>
          <w:iCs/>
        </w:rPr>
        <w:t>perform</w:t>
      </w:r>
      <w:r>
        <w:rPr>
          <w:iCs/>
        </w:rPr>
        <w:t xml:space="preserve"> the </w:t>
      </w:r>
      <w:r w:rsidR="00B576DA">
        <w:rPr>
          <w:i/>
          <w:iCs/>
        </w:rPr>
        <w:t xml:space="preserve">Solar Sharing </w:t>
      </w:r>
      <w:r w:rsidR="00AA3D92">
        <w:rPr>
          <w:i/>
          <w:iCs/>
        </w:rPr>
        <w:t>Operator</w:t>
      </w:r>
      <w:r>
        <w:rPr>
          <w:i/>
        </w:rPr>
        <w:t xml:space="preserve">’s activities </w:t>
      </w:r>
      <w:r>
        <w:rPr>
          <w:iCs/>
        </w:rPr>
        <w:t xml:space="preserve">and </w:t>
      </w:r>
      <w:r w:rsidRPr="00473D5B">
        <w:t xml:space="preserve">comply with this </w:t>
      </w:r>
      <w:r w:rsidRPr="00473D5B">
        <w:rPr>
          <w:i/>
        </w:rPr>
        <w:t>contract</w:t>
      </w:r>
      <w:r w:rsidRPr="00473D5B">
        <w:t xml:space="preserve"> (including, without limitation, the </w:t>
      </w:r>
      <w:r w:rsidRPr="00473D5B">
        <w:rPr>
          <w:i/>
        </w:rPr>
        <w:t xml:space="preserve">technical </w:t>
      </w:r>
      <w:r>
        <w:rPr>
          <w:i/>
        </w:rPr>
        <w:t xml:space="preserve">and safety </w:t>
      </w:r>
      <w:r w:rsidRPr="00473D5B">
        <w:rPr>
          <w:i/>
        </w:rPr>
        <w:t>requirements</w:t>
      </w:r>
      <w:r w:rsidRPr="00473D5B">
        <w:t>)</w:t>
      </w:r>
      <w:r>
        <w:t xml:space="preserve">, each at </w:t>
      </w:r>
      <w:r>
        <w:rPr>
          <w:i/>
          <w:iCs/>
        </w:rPr>
        <w:t>your</w:t>
      </w:r>
      <w:r>
        <w:t xml:space="preserve"> own risk and expense</w:t>
      </w:r>
      <w:r w:rsidR="00D51A23">
        <w:t>; and</w:t>
      </w:r>
    </w:p>
    <w:p w14:paraId="783EA198" w14:textId="39D5B3F2" w:rsidR="00544E26" w:rsidRDefault="00F847D8" w:rsidP="00F17FD5">
      <w:pPr>
        <w:pStyle w:val="Heading4"/>
      </w:pPr>
      <w:bookmarkStart w:id="168" w:name="_Ref63064124"/>
      <w:r>
        <w:t xml:space="preserve">subject to clause </w:t>
      </w:r>
      <w:r>
        <w:fldChar w:fldCharType="begin"/>
      </w:r>
      <w:r>
        <w:instrText xml:space="preserve"> REF _Ref56595128 \r \h </w:instrText>
      </w:r>
      <w:r>
        <w:fldChar w:fldCharType="separate"/>
      </w:r>
      <w:r w:rsidR="00E91DB1">
        <w:t>D.7</w:t>
      </w:r>
      <w:r>
        <w:fldChar w:fldCharType="end"/>
      </w:r>
      <w:r>
        <w:fldChar w:fldCharType="begin"/>
      </w:r>
      <w:r>
        <w:instrText xml:space="preserve"> REF _Ref63065034 \r \h </w:instrText>
      </w:r>
      <w:r>
        <w:fldChar w:fldCharType="separate"/>
      </w:r>
      <w:r w:rsidR="00E91DB1">
        <w:t>(b)</w:t>
      </w:r>
      <w:r>
        <w:fldChar w:fldCharType="end"/>
      </w:r>
      <w:r w:rsidR="002823B3">
        <w:t xml:space="preserve">, </w:t>
      </w:r>
      <w:r w:rsidR="00D51A23" w:rsidRPr="004E6826">
        <w:t xml:space="preserve">electricity </w:t>
      </w:r>
      <w:r w:rsidR="006A3D89">
        <w:t>must</w:t>
      </w:r>
      <w:r w:rsidR="006A3D89" w:rsidRPr="004E6826">
        <w:t xml:space="preserve"> </w:t>
      </w:r>
      <w:r w:rsidR="000163B0" w:rsidRPr="004E6826">
        <w:t>only</w:t>
      </w:r>
      <w:r w:rsidR="00D51A23" w:rsidRPr="004E6826">
        <w:t xml:space="preserve"> </w:t>
      </w:r>
      <w:r w:rsidR="00D51A23" w:rsidRPr="004E6826">
        <w:rPr>
          <w:i/>
          <w:iCs/>
        </w:rPr>
        <w:t>export</w:t>
      </w:r>
      <w:r w:rsidR="00D51A23" w:rsidRPr="004E6826">
        <w:t xml:space="preserve"> into </w:t>
      </w:r>
      <w:r w:rsidR="00D51A23" w:rsidRPr="004E6826">
        <w:rPr>
          <w:i/>
          <w:iCs/>
        </w:rPr>
        <w:t>our distribution system</w:t>
      </w:r>
      <w:r w:rsidR="00D51A23" w:rsidRPr="004E6826">
        <w:t xml:space="preserve"> </w:t>
      </w:r>
      <w:r w:rsidR="000163B0" w:rsidRPr="004E6826">
        <w:t>at</w:t>
      </w:r>
      <w:r w:rsidR="00544E26">
        <w:t>:</w:t>
      </w:r>
      <w:bookmarkEnd w:id="168"/>
      <w:r w:rsidR="000163B0" w:rsidRPr="004E6826">
        <w:t xml:space="preserve"> </w:t>
      </w:r>
    </w:p>
    <w:p w14:paraId="2ADB0016" w14:textId="77777777" w:rsidR="00544E26" w:rsidRDefault="000163B0" w:rsidP="00544E26">
      <w:pPr>
        <w:pStyle w:val="Heading5"/>
      </w:pPr>
      <w:r w:rsidRPr="004E6826">
        <w:t xml:space="preserve">the </w:t>
      </w:r>
      <w:r w:rsidRPr="004E6826">
        <w:rPr>
          <w:i/>
          <w:iCs/>
        </w:rPr>
        <w:t>connection point</w:t>
      </w:r>
      <w:r w:rsidR="00544E26">
        <w:t>; or</w:t>
      </w:r>
    </w:p>
    <w:p w14:paraId="1DF23437" w14:textId="37C63DAC" w:rsidR="00544E26" w:rsidRPr="00544E26" w:rsidRDefault="00544E26" w:rsidP="00544E26">
      <w:pPr>
        <w:pStyle w:val="Heading5"/>
      </w:pPr>
      <w:bookmarkStart w:id="169" w:name="_Ref63064125"/>
      <w:r w:rsidRPr="009A0456">
        <w:t xml:space="preserve">an </w:t>
      </w:r>
      <w:r w:rsidRPr="009A0456">
        <w:rPr>
          <w:i/>
          <w:iCs/>
        </w:rPr>
        <w:t>occupant</w:t>
      </w:r>
      <w:r w:rsidRPr="009A0456">
        <w:rPr>
          <w:i/>
        </w:rPr>
        <w:t xml:space="preserve"> connection</w:t>
      </w:r>
      <w:r>
        <w:rPr>
          <w:i/>
        </w:rPr>
        <w:t xml:space="preserve"> point</w:t>
      </w:r>
      <w:r w:rsidR="00784F84">
        <w:rPr>
          <w:iCs/>
        </w:rPr>
        <w:t>,</w:t>
      </w:r>
      <w:r>
        <w:rPr>
          <w:i/>
        </w:rPr>
        <w:t xml:space="preserve"> </w:t>
      </w:r>
      <w:r w:rsidR="00784F84">
        <w:rPr>
          <w:iCs/>
        </w:rPr>
        <w:t xml:space="preserve">provided </w:t>
      </w:r>
      <w:r>
        <w:rPr>
          <w:iCs/>
        </w:rPr>
        <w:t>a</w:t>
      </w:r>
      <w:r w:rsidR="00EF32CF">
        <w:rPr>
          <w:iCs/>
        </w:rPr>
        <w:t xml:space="preserve">n </w:t>
      </w:r>
      <w:r w:rsidR="00EF32CF" w:rsidRPr="00EF32CF">
        <w:rPr>
          <w:i/>
        </w:rPr>
        <w:t>occupant consent</w:t>
      </w:r>
      <w:r>
        <w:rPr>
          <w:iCs/>
        </w:rPr>
        <w:t xml:space="preserve"> </w:t>
      </w:r>
      <w:r>
        <w:t>has</w:t>
      </w:r>
      <w:r w:rsidR="00784F84">
        <w:t xml:space="preserve"> first</w:t>
      </w:r>
      <w:r>
        <w:t xml:space="preserve"> been </w:t>
      </w:r>
      <w:r w:rsidR="00EF32CF">
        <w:t>obtained</w:t>
      </w:r>
      <w:r w:rsidR="00885751">
        <w:t xml:space="preserve"> by </w:t>
      </w:r>
      <w:r w:rsidR="00885751" w:rsidRPr="00885751">
        <w:rPr>
          <w:i/>
          <w:iCs/>
        </w:rPr>
        <w:t>you</w:t>
      </w:r>
      <w:r w:rsidR="00EF32CF">
        <w:t xml:space="preserve"> from</w:t>
      </w:r>
      <w:r>
        <w:t xml:space="preserve"> the relevant </w:t>
      </w:r>
      <w:r w:rsidRPr="00563717">
        <w:rPr>
          <w:i/>
          <w:iCs/>
        </w:rPr>
        <w:t>retail customer</w:t>
      </w:r>
      <w:r>
        <w:t xml:space="preserve"> at that </w:t>
      </w:r>
      <w:r>
        <w:rPr>
          <w:i/>
          <w:iCs/>
        </w:rPr>
        <w:t>occupant</w:t>
      </w:r>
      <w:r w:rsidRPr="00847DB3">
        <w:rPr>
          <w:i/>
          <w:iCs/>
        </w:rPr>
        <w:t xml:space="preserve"> connection</w:t>
      </w:r>
      <w:r>
        <w:rPr>
          <w:i/>
          <w:iCs/>
        </w:rPr>
        <w:t xml:space="preserve"> </w:t>
      </w:r>
      <w:r>
        <w:rPr>
          <w:i/>
        </w:rPr>
        <w:t>point</w:t>
      </w:r>
      <w:r w:rsidR="00784F84">
        <w:rPr>
          <w:i/>
        </w:rPr>
        <w:t xml:space="preserve"> </w:t>
      </w:r>
      <w:r w:rsidR="00784F84">
        <w:t>(from time to time)</w:t>
      </w:r>
      <w:r>
        <w:rPr>
          <w:iCs/>
        </w:rPr>
        <w:t>,</w:t>
      </w:r>
      <w:bookmarkEnd w:id="169"/>
    </w:p>
    <w:p w14:paraId="62ED2ABD" w14:textId="7AC3923F" w:rsidR="000875F7" w:rsidRDefault="00784F84" w:rsidP="00544E26">
      <w:pPr>
        <w:pStyle w:val="Heading5"/>
        <w:numPr>
          <w:ilvl w:val="0"/>
          <w:numId w:val="0"/>
        </w:numPr>
        <w:ind w:left="1701"/>
      </w:pPr>
      <w:r>
        <w:t xml:space="preserve">and </w:t>
      </w:r>
      <w:r w:rsidR="00544E26">
        <w:t xml:space="preserve">provided the aggregated amount of electricity </w:t>
      </w:r>
      <w:r w:rsidR="00544E26" w:rsidRPr="00D358CC">
        <w:rPr>
          <w:i/>
          <w:iCs/>
        </w:rPr>
        <w:t>exported</w:t>
      </w:r>
      <w:r w:rsidR="00544E26">
        <w:t xml:space="preserve"> across the connection points described above is only </w:t>
      </w:r>
      <w:r w:rsidR="00D51A23" w:rsidRPr="004E6826">
        <w:t xml:space="preserve">up to the level set out in clause </w:t>
      </w:r>
      <w:r w:rsidR="00D51A23" w:rsidRPr="004E6826">
        <w:fldChar w:fldCharType="begin"/>
      </w:r>
      <w:r w:rsidR="00D51A23" w:rsidRPr="004E6826">
        <w:instrText xml:space="preserve"> REF _Ref46489934 \w \h  \* MERGEFORMAT </w:instrText>
      </w:r>
      <w:r w:rsidR="00D51A23" w:rsidRPr="004E6826">
        <w:fldChar w:fldCharType="separate"/>
      </w:r>
      <w:r w:rsidR="00E91DB1">
        <w:t>A.5</w:t>
      </w:r>
      <w:r w:rsidR="00D51A23" w:rsidRPr="004E6826">
        <w:fldChar w:fldCharType="end"/>
      </w:r>
      <w:r w:rsidR="000875F7">
        <w:t xml:space="preserve">; </w:t>
      </w:r>
    </w:p>
    <w:p w14:paraId="70B43F1D" w14:textId="3BCE6AFB" w:rsidR="00F17FD5" w:rsidRDefault="00D51A23" w:rsidP="00F17FD5">
      <w:pPr>
        <w:pStyle w:val="Heading4"/>
      </w:pPr>
      <w:r w:rsidRPr="00157ECD">
        <w:t xml:space="preserve">no electricity is to be exported into </w:t>
      </w:r>
      <w:r w:rsidRPr="00157ECD">
        <w:rPr>
          <w:i/>
          <w:iCs/>
        </w:rPr>
        <w:t>our distribution system</w:t>
      </w:r>
      <w:r w:rsidRPr="00157ECD">
        <w:t xml:space="preserve"> at a</w:t>
      </w:r>
      <w:r w:rsidR="001E68DC" w:rsidRPr="00157ECD">
        <w:t>n</w:t>
      </w:r>
      <w:r w:rsidRPr="00157ECD">
        <w:t xml:space="preserve"> </w:t>
      </w:r>
      <w:r w:rsidR="001E68DC" w:rsidRPr="00157ECD">
        <w:rPr>
          <w:i/>
          <w:iCs/>
        </w:rPr>
        <w:t>occupant</w:t>
      </w:r>
      <w:r w:rsidRPr="00157ECD">
        <w:rPr>
          <w:i/>
          <w:iCs/>
        </w:rPr>
        <w:t xml:space="preserve"> connection</w:t>
      </w:r>
      <w:r w:rsidR="00540578" w:rsidRPr="00157ECD">
        <w:rPr>
          <w:i/>
          <w:iCs/>
        </w:rPr>
        <w:t xml:space="preserve"> </w:t>
      </w:r>
      <w:r w:rsidR="00540578" w:rsidRPr="00157ECD">
        <w:rPr>
          <w:i/>
        </w:rPr>
        <w:t>point</w:t>
      </w:r>
      <w:r w:rsidR="00544E26">
        <w:rPr>
          <w:iCs/>
        </w:rPr>
        <w:t xml:space="preserve">, except for those </w:t>
      </w:r>
      <w:r w:rsidR="00544E26" w:rsidRPr="009A0456">
        <w:rPr>
          <w:i/>
          <w:iCs/>
        </w:rPr>
        <w:t>occupant</w:t>
      </w:r>
      <w:r w:rsidR="00544E26" w:rsidRPr="009A0456">
        <w:rPr>
          <w:i/>
        </w:rPr>
        <w:t xml:space="preserve"> connection</w:t>
      </w:r>
      <w:r w:rsidR="00544E26">
        <w:rPr>
          <w:i/>
        </w:rPr>
        <w:t xml:space="preserve"> points </w:t>
      </w:r>
      <w:r w:rsidR="00544E26">
        <w:rPr>
          <w:iCs/>
        </w:rPr>
        <w:t>where a</w:t>
      </w:r>
      <w:r w:rsidR="00EF32CF">
        <w:rPr>
          <w:iCs/>
        </w:rPr>
        <w:t xml:space="preserve">n </w:t>
      </w:r>
      <w:r w:rsidR="00EF32CF" w:rsidRPr="00EF32CF">
        <w:rPr>
          <w:i/>
        </w:rPr>
        <w:t>occupant consent</w:t>
      </w:r>
      <w:r w:rsidR="00544E26">
        <w:rPr>
          <w:iCs/>
        </w:rPr>
        <w:t xml:space="preserve"> </w:t>
      </w:r>
      <w:r w:rsidR="00544E26" w:rsidRPr="00EF32CF">
        <w:t xml:space="preserve">has </w:t>
      </w:r>
      <w:r w:rsidR="00784F84">
        <w:t xml:space="preserve">first </w:t>
      </w:r>
      <w:r w:rsidR="00544E26" w:rsidRPr="00EF32CF">
        <w:t xml:space="preserve">been </w:t>
      </w:r>
      <w:r w:rsidR="00EF32CF">
        <w:t xml:space="preserve">obtained </w:t>
      </w:r>
      <w:r w:rsidR="00885751">
        <w:t xml:space="preserve">by </w:t>
      </w:r>
      <w:r w:rsidR="00885751" w:rsidRPr="00885751">
        <w:rPr>
          <w:i/>
          <w:iCs/>
        </w:rPr>
        <w:t>you</w:t>
      </w:r>
      <w:r w:rsidR="00885751">
        <w:t xml:space="preserve"> </w:t>
      </w:r>
      <w:r w:rsidR="00EF32CF">
        <w:t>from</w:t>
      </w:r>
      <w:r w:rsidR="00544E26" w:rsidRPr="00EF32CF">
        <w:t xml:space="preserve"> the relevant </w:t>
      </w:r>
      <w:r w:rsidR="00544E26" w:rsidRPr="00EF32CF">
        <w:rPr>
          <w:i/>
          <w:iCs/>
        </w:rPr>
        <w:t>retail customer</w:t>
      </w:r>
      <w:r w:rsidR="00544E26">
        <w:t xml:space="preserve"> </w:t>
      </w:r>
      <w:r w:rsidR="00EF32CF">
        <w:t>(</w:t>
      </w:r>
      <w:r w:rsidR="00544E26">
        <w:t>from time to time</w:t>
      </w:r>
      <w:r w:rsidR="00EF32CF">
        <w:t>)</w:t>
      </w:r>
      <w:r w:rsidR="00544E26">
        <w:t>,</w:t>
      </w:r>
      <w:r w:rsidR="000875F7" w:rsidRPr="00157ECD">
        <w:rPr>
          <w:i/>
          <w:iCs/>
        </w:rPr>
        <w:t xml:space="preserve"> </w:t>
      </w:r>
      <w:r w:rsidR="000875F7" w:rsidRPr="00157ECD">
        <w:rPr>
          <w:iCs/>
        </w:rPr>
        <w:t xml:space="preserve">and you will ensure the </w:t>
      </w:r>
      <w:r w:rsidR="000875F7" w:rsidRPr="00157ECD">
        <w:rPr>
          <w:i/>
          <w:iCs/>
        </w:rPr>
        <w:t>Generating System</w:t>
      </w:r>
      <w:r w:rsidR="000875F7" w:rsidRPr="00157ECD">
        <w:rPr>
          <w:iCs/>
        </w:rPr>
        <w:t xml:space="preserve"> is configured so as to prevent electricity being exported at </w:t>
      </w:r>
      <w:r w:rsidR="00B4131E">
        <w:rPr>
          <w:iCs/>
        </w:rPr>
        <w:t>any other</w:t>
      </w:r>
      <w:r w:rsidR="000875F7" w:rsidRPr="00157ECD">
        <w:rPr>
          <w:iCs/>
        </w:rPr>
        <w:t xml:space="preserve"> </w:t>
      </w:r>
      <w:r w:rsidR="000875F7" w:rsidRPr="00157ECD">
        <w:rPr>
          <w:i/>
        </w:rPr>
        <w:t>retail customer's</w:t>
      </w:r>
      <w:r w:rsidR="000875F7" w:rsidRPr="00157ECD">
        <w:rPr>
          <w:iCs/>
        </w:rPr>
        <w:t xml:space="preserve"> </w:t>
      </w:r>
      <w:r w:rsidR="00BB471C" w:rsidRPr="00157ECD">
        <w:rPr>
          <w:i/>
          <w:iCs/>
        </w:rPr>
        <w:t>occupant connection</w:t>
      </w:r>
      <w:r w:rsidR="00540578" w:rsidRPr="00157ECD">
        <w:rPr>
          <w:i/>
          <w:iCs/>
        </w:rPr>
        <w:t xml:space="preserve"> </w:t>
      </w:r>
      <w:r w:rsidR="00540578" w:rsidRPr="00157ECD">
        <w:rPr>
          <w:i/>
        </w:rPr>
        <w:t>point</w:t>
      </w:r>
      <w:r w:rsidR="00BB471C" w:rsidRPr="00157ECD">
        <w:rPr>
          <w:i/>
          <w:iCs/>
        </w:rPr>
        <w:t xml:space="preserve"> </w:t>
      </w:r>
      <w:r w:rsidR="00BB471C" w:rsidRPr="00157ECD">
        <w:t xml:space="preserve">(being </w:t>
      </w:r>
      <w:r w:rsidR="00540578" w:rsidRPr="00157ECD">
        <w:t>a</w:t>
      </w:r>
      <w:r w:rsidR="00BB471C" w:rsidRPr="00157ECD">
        <w:t xml:space="preserve"> </w:t>
      </w:r>
      <w:r w:rsidR="000875F7" w:rsidRPr="00157ECD">
        <w:rPr>
          <w:iCs/>
        </w:rPr>
        <w:t>grid connection point</w:t>
      </w:r>
      <w:r w:rsidR="00BB471C" w:rsidRPr="00157ECD">
        <w:rPr>
          <w:iCs/>
        </w:rPr>
        <w:t>)</w:t>
      </w:r>
      <w:r w:rsidR="009408B6">
        <w:t>;</w:t>
      </w:r>
      <w:r w:rsidR="000875F7" w:rsidRPr="00157ECD">
        <w:t xml:space="preserve"> </w:t>
      </w:r>
      <w:r w:rsidR="009408B6">
        <w:t>and</w:t>
      </w:r>
    </w:p>
    <w:p w14:paraId="6EB2ACD2" w14:textId="00B4CB67" w:rsidR="00461CD8" w:rsidRPr="00461CD8" w:rsidRDefault="009408B6" w:rsidP="00461CD8">
      <w:pPr>
        <w:pStyle w:val="Heading4"/>
      </w:pPr>
      <w:r>
        <w:t>a</w:t>
      </w:r>
      <w:r w:rsidR="00461CD8">
        <w:t>ny</w:t>
      </w:r>
      <w:r>
        <w:t xml:space="preserve"> </w:t>
      </w:r>
      <w:r w:rsidRPr="009408B6">
        <w:rPr>
          <w:i/>
          <w:iCs/>
        </w:rPr>
        <w:t>energy storage system</w:t>
      </w:r>
      <w:r>
        <w:t xml:space="preserve"> </w:t>
      </w:r>
      <w:r w:rsidR="00461CD8">
        <w:t xml:space="preserve">that forms part of the </w:t>
      </w:r>
      <w:r w:rsidR="00461CD8" w:rsidRPr="00A711A4">
        <w:rPr>
          <w:i/>
          <w:iCs/>
        </w:rPr>
        <w:t>Generating System</w:t>
      </w:r>
      <w:r w:rsidR="00461CD8">
        <w:t xml:space="preserve"> must not be charged by</w:t>
      </w:r>
      <w:r w:rsidR="001A21E1">
        <w:t xml:space="preserve"> </w:t>
      </w:r>
      <w:r w:rsidR="00461CD8">
        <w:t xml:space="preserve">electricity imported from </w:t>
      </w:r>
      <w:r w:rsidR="00A711A4" w:rsidRPr="004E6826">
        <w:rPr>
          <w:i/>
          <w:iCs/>
        </w:rPr>
        <w:t>our distribution system</w:t>
      </w:r>
      <w:r w:rsidR="00461CD8">
        <w:t xml:space="preserve"> (either directly through </w:t>
      </w:r>
      <w:r w:rsidR="00A711A4" w:rsidRPr="004E6826">
        <w:t xml:space="preserve">the </w:t>
      </w:r>
      <w:r w:rsidR="00A711A4" w:rsidRPr="004E6826">
        <w:rPr>
          <w:i/>
          <w:iCs/>
        </w:rPr>
        <w:t>connection point</w:t>
      </w:r>
      <w:r w:rsidR="00A711A4">
        <w:t xml:space="preserve"> </w:t>
      </w:r>
      <w:r w:rsidR="00461CD8">
        <w:t xml:space="preserve">or any </w:t>
      </w:r>
      <w:r w:rsidR="00A711A4" w:rsidRPr="00C030C5">
        <w:rPr>
          <w:i/>
          <w:iCs/>
        </w:rPr>
        <w:t>occupant</w:t>
      </w:r>
      <w:r w:rsidR="00A711A4" w:rsidRPr="00C030C5">
        <w:rPr>
          <w:i/>
        </w:rPr>
        <w:t xml:space="preserve"> connection point</w:t>
      </w:r>
      <w:r w:rsidR="00461CD8">
        <w:t>)</w:t>
      </w:r>
      <w:r>
        <w:t>.</w:t>
      </w:r>
    </w:p>
    <w:p w14:paraId="4031E6F3" w14:textId="61F29779" w:rsidR="00F847D8" w:rsidRPr="00F847D8" w:rsidRDefault="00157ECD" w:rsidP="00F17FD5">
      <w:pPr>
        <w:pStyle w:val="Heading3"/>
      </w:pPr>
      <w:bookmarkStart w:id="170" w:name="_Ref63065034"/>
      <w:bookmarkStart w:id="171" w:name="_Ref61943472"/>
      <w:r>
        <w:t xml:space="preserve">The parties acknowledge </w:t>
      </w:r>
      <w:r w:rsidR="00544E26">
        <w:t xml:space="preserve">that the </w:t>
      </w:r>
      <w:r w:rsidR="00544E26" w:rsidRPr="00D358CC">
        <w:rPr>
          <w:i/>
          <w:iCs/>
        </w:rPr>
        <w:t>export</w:t>
      </w:r>
      <w:r w:rsidR="00544E26">
        <w:t xml:space="preserve"> of electricity across the </w:t>
      </w:r>
      <w:r w:rsidR="00544E26" w:rsidRPr="009A0456">
        <w:rPr>
          <w:i/>
          <w:iCs/>
        </w:rPr>
        <w:t>occupant</w:t>
      </w:r>
      <w:r w:rsidR="00544E26" w:rsidRPr="009A0456">
        <w:rPr>
          <w:i/>
        </w:rPr>
        <w:t xml:space="preserve"> connection</w:t>
      </w:r>
      <w:r w:rsidR="00544E26">
        <w:rPr>
          <w:i/>
        </w:rPr>
        <w:t xml:space="preserve"> points </w:t>
      </w:r>
      <w:r w:rsidR="00544E26">
        <w:rPr>
          <w:iCs/>
        </w:rPr>
        <w:t xml:space="preserve">described in clause </w:t>
      </w:r>
      <w:r w:rsidR="00544E26">
        <w:rPr>
          <w:iCs/>
        </w:rPr>
        <w:fldChar w:fldCharType="begin"/>
      </w:r>
      <w:r w:rsidR="00544E26">
        <w:rPr>
          <w:iCs/>
        </w:rPr>
        <w:instrText xml:space="preserve"> REF _Ref56595128 \r \h </w:instrText>
      </w:r>
      <w:r w:rsidR="00544E26">
        <w:rPr>
          <w:iCs/>
        </w:rPr>
      </w:r>
      <w:r w:rsidR="00544E26">
        <w:rPr>
          <w:iCs/>
        </w:rPr>
        <w:fldChar w:fldCharType="separate"/>
      </w:r>
      <w:r w:rsidR="00E91DB1">
        <w:rPr>
          <w:iCs/>
        </w:rPr>
        <w:t>D.7</w:t>
      </w:r>
      <w:r w:rsidR="00544E26">
        <w:rPr>
          <w:iCs/>
        </w:rPr>
        <w:fldChar w:fldCharType="end"/>
      </w:r>
      <w:r w:rsidR="00544E26">
        <w:rPr>
          <w:iCs/>
        </w:rPr>
        <w:fldChar w:fldCharType="begin"/>
      </w:r>
      <w:r w:rsidR="00544E26">
        <w:rPr>
          <w:iCs/>
        </w:rPr>
        <w:instrText xml:space="preserve"> REF _Ref63064125 \r \h </w:instrText>
      </w:r>
      <w:r w:rsidR="00544E26">
        <w:rPr>
          <w:iCs/>
        </w:rPr>
      </w:r>
      <w:r w:rsidR="00544E26">
        <w:rPr>
          <w:iCs/>
        </w:rPr>
        <w:fldChar w:fldCharType="separate"/>
      </w:r>
      <w:r w:rsidR="00E91DB1">
        <w:rPr>
          <w:iCs/>
        </w:rPr>
        <w:t>(a)(iii)(B)</w:t>
      </w:r>
      <w:r w:rsidR="00544E26">
        <w:rPr>
          <w:iCs/>
        </w:rPr>
        <w:fldChar w:fldCharType="end"/>
      </w:r>
      <w:r w:rsidR="00544E26">
        <w:rPr>
          <w:iCs/>
        </w:rPr>
        <w:t xml:space="preserve"> </w:t>
      </w:r>
      <w:r w:rsidR="00464C70">
        <w:rPr>
          <w:iCs/>
        </w:rPr>
        <w:t xml:space="preserve">has been included in this </w:t>
      </w:r>
      <w:r w:rsidR="00464C70" w:rsidRPr="004E6826">
        <w:rPr>
          <w:i/>
        </w:rPr>
        <w:t>contract</w:t>
      </w:r>
      <w:r w:rsidR="00464C70">
        <w:t xml:space="preserve"> on the</w:t>
      </w:r>
      <w:r w:rsidR="00F847D8">
        <w:t xml:space="preserve"> sole</w:t>
      </w:r>
      <w:r w:rsidR="00464C70">
        <w:t xml:space="preserve"> basis </w:t>
      </w:r>
      <w:r>
        <w:t xml:space="preserve">that </w:t>
      </w:r>
      <w:r w:rsidR="00464C70" w:rsidRPr="00464C70">
        <w:rPr>
          <w:i/>
          <w:iCs/>
        </w:rPr>
        <w:t>you</w:t>
      </w:r>
      <w:r w:rsidR="00464C70">
        <w:t xml:space="preserve"> may </w:t>
      </w:r>
      <w:r w:rsidR="00F847D8">
        <w:t xml:space="preserve">not </w:t>
      </w:r>
      <w:r w:rsidR="00464C70">
        <w:t xml:space="preserve">be able to prevent </w:t>
      </w:r>
      <w:r>
        <w:t xml:space="preserve">electricity being </w:t>
      </w:r>
      <w:r w:rsidRPr="00157ECD">
        <w:t xml:space="preserve">exported into </w:t>
      </w:r>
      <w:r w:rsidRPr="00157ECD">
        <w:rPr>
          <w:i/>
          <w:iCs/>
        </w:rPr>
        <w:t>our distribution system</w:t>
      </w:r>
      <w:r w:rsidRPr="00157ECD">
        <w:t xml:space="preserve"> at </w:t>
      </w:r>
      <w:r w:rsidR="00464C70">
        <w:t>these</w:t>
      </w:r>
      <w:r w:rsidRPr="00157ECD">
        <w:t xml:space="preserve"> </w:t>
      </w:r>
      <w:r w:rsidRPr="00157ECD">
        <w:rPr>
          <w:i/>
          <w:iCs/>
        </w:rPr>
        <w:t xml:space="preserve">occupant connection </w:t>
      </w:r>
      <w:r w:rsidRPr="00157ECD">
        <w:rPr>
          <w:i/>
        </w:rPr>
        <w:t>point</w:t>
      </w:r>
      <w:r w:rsidR="00464C70">
        <w:rPr>
          <w:i/>
        </w:rPr>
        <w:t>s</w:t>
      </w:r>
      <w:r w:rsidRPr="00157ECD">
        <w:rPr>
          <w:i/>
        </w:rPr>
        <w:t xml:space="preserve"> </w:t>
      </w:r>
      <w:r w:rsidR="00F847D8">
        <w:t xml:space="preserve">due to the nature and operation of the </w:t>
      </w:r>
      <w:r w:rsidR="00F847D8">
        <w:rPr>
          <w:i/>
        </w:rPr>
        <w:t>Solar Sharing</w:t>
      </w:r>
      <w:r w:rsidR="00F847D8" w:rsidRPr="004E6826">
        <w:rPr>
          <w:i/>
          <w:iCs/>
        </w:rPr>
        <w:t xml:space="preserve"> Network</w:t>
      </w:r>
      <w:r w:rsidR="00F847D8" w:rsidRPr="00157ECD">
        <w:t xml:space="preserve"> </w:t>
      </w:r>
      <w:r w:rsidRPr="00157ECD">
        <w:t>(</w:t>
      </w:r>
      <w:r w:rsidR="00464C70">
        <w:t>notwithstanding the</w:t>
      </w:r>
      <w:r w:rsidR="00F847D8">
        <w:t xml:space="preserve"> </w:t>
      </w:r>
      <w:r w:rsidR="00F847D8" w:rsidRPr="00157ECD">
        <w:rPr>
          <w:i/>
          <w:iCs/>
        </w:rPr>
        <w:t xml:space="preserve">occupant connection </w:t>
      </w:r>
      <w:r w:rsidR="00F847D8" w:rsidRPr="00157ECD">
        <w:rPr>
          <w:i/>
        </w:rPr>
        <w:t>point</w:t>
      </w:r>
      <w:r w:rsidR="00F847D8">
        <w:rPr>
          <w:i/>
        </w:rPr>
        <w:t>s</w:t>
      </w:r>
      <w:r w:rsidRPr="00157ECD">
        <w:t xml:space="preserve"> a</w:t>
      </w:r>
      <w:r w:rsidR="00464C70">
        <w:t>re</w:t>
      </w:r>
      <w:r w:rsidRPr="00157ECD">
        <w:t xml:space="preserve"> </w:t>
      </w:r>
      <w:r w:rsidRPr="00157ECD">
        <w:rPr>
          <w:iCs/>
        </w:rPr>
        <w:t>grid connection point</w:t>
      </w:r>
      <w:r w:rsidR="00464C70">
        <w:rPr>
          <w:iCs/>
        </w:rPr>
        <w:t>s with no direct generation installed)</w:t>
      </w:r>
      <w:r w:rsidRPr="00157ECD">
        <w:rPr>
          <w:iCs/>
        </w:rPr>
        <w:t>.</w:t>
      </w:r>
      <w:r>
        <w:rPr>
          <w:iCs/>
        </w:rPr>
        <w:t xml:space="preserve"> </w:t>
      </w:r>
      <w:r w:rsidR="00F847D8">
        <w:rPr>
          <w:iCs/>
        </w:rPr>
        <w:t xml:space="preserve">Therefore, </w:t>
      </w:r>
      <w:r w:rsidR="002823B3">
        <w:rPr>
          <w:iCs/>
        </w:rPr>
        <w:t>and p</w:t>
      </w:r>
      <w:r w:rsidR="00464C70">
        <w:rPr>
          <w:iCs/>
        </w:rPr>
        <w:t>rovided</w:t>
      </w:r>
      <w:r>
        <w:rPr>
          <w:iCs/>
        </w:rPr>
        <w:t xml:space="preserve"> </w:t>
      </w:r>
      <w:r w:rsidRPr="00157ECD">
        <w:rPr>
          <w:i/>
        </w:rPr>
        <w:t>you</w:t>
      </w:r>
      <w:r w:rsidR="00F847D8">
        <w:rPr>
          <w:iCs/>
        </w:rPr>
        <w:t>:</w:t>
      </w:r>
      <w:bookmarkEnd w:id="170"/>
      <w:r>
        <w:rPr>
          <w:iCs/>
        </w:rPr>
        <w:t xml:space="preserve"> </w:t>
      </w:r>
    </w:p>
    <w:p w14:paraId="55A93302" w14:textId="0BBB9702" w:rsidR="00F847D8" w:rsidRDefault="00B576DA" w:rsidP="00F847D8">
      <w:pPr>
        <w:pStyle w:val="Heading4"/>
      </w:pPr>
      <w:r>
        <w:t xml:space="preserve">comply with clause </w:t>
      </w:r>
      <w:r>
        <w:fldChar w:fldCharType="begin"/>
      </w:r>
      <w:r>
        <w:instrText xml:space="preserve"> REF _Ref63418799 \r \h </w:instrText>
      </w:r>
      <w:r>
        <w:fldChar w:fldCharType="separate"/>
      </w:r>
      <w:r w:rsidR="00E91DB1">
        <w:t>D.20</w:t>
      </w:r>
      <w:r>
        <w:fldChar w:fldCharType="end"/>
      </w:r>
      <w:r w:rsidR="00F847D8">
        <w:rPr>
          <w:iCs/>
        </w:rPr>
        <w:t>;</w:t>
      </w:r>
      <w:r w:rsidR="00157ECD">
        <w:t xml:space="preserve"> and </w:t>
      </w:r>
    </w:p>
    <w:p w14:paraId="570089E0" w14:textId="4595D009" w:rsidR="00F847D8" w:rsidRDefault="00157ECD" w:rsidP="00F847D8">
      <w:pPr>
        <w:pStyle w:val="Heading4"/>
      </w:pPr>
      <w:r>
        <w:t>ensur</w:t>
      </w:r>
      <w:r w:rsidR="00B576DA">
        <w:t>e</w:t>
      </w:r>
      <w:r>
        <w:t xml:space="preserve"> appropriate bi-directional metering has been installed at </w:t>
      </w:r>
      <w:r w:rsidR="00F847D8">
        <w:t>any applicable</w:t>
      </w:r>
      <w:r>
        <w:t xml:space="preserve"> </w:t>
      </w:r>
      <w:r w:rsidRPr="00157ECD">
        <w:rPr>
          <w:i/>
        </w:rPr>
        <w:t>occupant connection point</w:t>
      </w:r>
      <w:r>
        <w:t xml:space="preserve">, </w:t>
      </w:r>
    </w:p>
    <w:p w14:paraId="48E7E56C" w14:textId="23CC91C4" w:rsidR="00157ECD" w:rsidRPr="00157ECD" w:rsidRDefault="00157ECD" w:rsidP="00F847D8">
      <w:pPr>
        <w:pStyle w:val="Heading4"/>
        <w:numPr>
          <w:ilvl w:val="0"/>
          <w:numId w:val="0"/>
        </w:numPr>
        <w:ind w:left="1134"/>
      </w:pPr>
      <w:r>
        <w:rPr>
          <w:i/>
        </w:rPr>
        <w:t>w</w:t>
      </w:r>
      <w:r w:rsidRPr="00575F18">
        <w:rPr>
          <w:i/>
        </w:rPr>
        <w:t>e</w:t>
      </w:r>
      <w:r w:rsidRPr="005276AD">
        <w:t xml:space="preserve"> </w:t>
      </w:r>
      <w:r w:rsidR="002823B3">
        <w:t xml:space="preserve">consent and </w:t>
      </w:r>
      <w:r>
        <w:t xml:space="preserve">agree that </w:t>
      </w:r>
      <w:r w:rsidRPr="00157ECD">
        <w:t xml:space="preserve">electricity </w:t>
      </w:r>
      <w:r>
        <w:t>may</w:t>
      </w:r>
      <w:r w:rsidRPr="00157ECD">
        <w:t xml:space="preserve"> be exported into </w:t>
      </w:r>
      <w:r w:rsidRPr="00157ECD">
        <w:rPr>
          <w:i/>
        </w:rPr>
        <w:t>our distribution system</w:t>
      </w:r>
      <w:r w:rsidRPr="00157ECD">
        <w:t xml:space="preserve"> at </w:t>
      </w:r>
      <w:r w:rsidR="00B576DA">
        <w:t xml:space="preserve">the </w:t>
      </w:r>
      <w:r w:rsidR="00855DC4">
        <w:t>applicable</w:t>
      </w:r>
      <w:r w:rsidR="00855DC4" w:rsidRPr="00157ECD">
        <w:t xml:space="preserve"> </w:t>
      </w:r>
      <w:r w:rsidRPr="00157ECD">
        <w:rPr>
          <w:i/>
        </w:rPr>
        <w:t>occupant connection point</w:t>
      </w:r>
      <w:r w:rsidR="00B576DA">
        <w:rPr>
          <w:i/>
        </w:rPr>
        <w:t>s</w:t>
      </w:r>
      <w:r w:rsidRPr="008E41A8">
        <w:rPr>
          <w:rFonts w:eastAsiaTheme="minorEastAsia" w:cs="Times New Roman"/>
          <w:sz w:val="18"/>
          <w:szCs w:val="18"/>
          <w:highlight w:val="lightGray"/>
          <w:lang w:val="en-US"/>
        </w:rPr>
        <w:t>.</w:t>
      </w:r>
      <w:bookmarkEnd w:id="171"/>
      <w:r w:rsidR="00855DC4">
        <w:rPr>
          <w:rFonts w:eastAsiaTheme="minorEastAsia" w:cs="Times New Roman"/>
          <w:sz w:val="18"/>
          <w:szCs w:val="18"/>
          <w:highlight w:val="lightGray"/>
          <w:lang w:val="en-US"/>
        </w:rPr>
        <w:t xml:space="preserve"> </w:t>
      </w:r>
      <w:r w:rsidR="004965A9" w:rsidRPr="008E41A8">
        <w:rPr>
          <w:rFonts w:eastAsiaTheme="minorEastAsia" w:cs="Times New Roman"/>
          <w:sz w:val="18"/>
          <w:szCs w:val="18"/>
          <w:highlight w:val="lightGray"/>
          <w:lang w:val="en-US"/>
        </w:rPr>
        <w:t>[[DRAFTING NOTE: IF APPROPRIATE INSERT</w:t>
      </w:r>
      <w:r w:rsidR="00B4131E" w:rsidRPr="008E41A8">
        <w:rPr>
          <w:rFonts w:eastAsiaTheme="minorEastAsia" w:cs="Times New Roman"/>
          <w:sz w:val="18"/>
          <w:szCs w:val="18"/>
          <w:highlight w:val="lightGray"/>
          <w:lang w:val="en-US"/>
        </w:rPr>
        <w:t xml:space="preserve"> FOLLOWING ADDITIONAL TEXT]</w:t>
      </w:r>
      <w:r w:rsidR="004965A9" w:rsidRPr="004965A9">
        <w:rPr>
          <w:iCs/>
          <w:highlight w:val="yellow"/>
        </w:rPr>
        <w:t xml:space="preserve">, provided any electricity across </w:t>
      </w:r>
      <w:r w:rsidR="004965A9">
        <w:rPr>
          <w:highlight w:val="yellow"/>
        </w:rPr>
        <w:t>th</w:t>
      </w:r>
      <w:r w:rsidR="00B4131E">
        <w:rPr>
          <w:highlight w:val="yellow"/>
        </w:rPr>
        <w:t>is</w:t>
      </w:r>
      <w:r w:rsidR="004965A9" w:rsidRPr="004965A9">
        <w:rPr>
          <w:highlight w:val="yellow"/>
        </w:rPr>
        <w:t xml:space="preserve"> </w:t>
      </w:r>
      <w:r w:rsidR="004965A9" w:rsidRPr="004965A9">
        <w:rPr>
          <w:i/>
          <w:highlight w:val="yellow"/>
        </w:rPr>
        <w:t>occupant connection point</w:t>
      </w:r>
      <w:r w:rsidR="004965A9">
        <w:rPr>
          <w:i/>
          <w:highlight w:val="yellow"/>
        </w:rPr>
        <w:t>s</w:t>
      </w:r>
      <w:r w:rsidR="004965A9" w:rsidRPr="004965A9">
        <w:rPr>
          <w:iCs/>
          <w:highlight w:val="yellow"/>
        </w:rPr>
        <w:t xml:space="preserve"> do</w:t>
      </w:r>
      <w:r w:rsidR="00B4131E">
        <w:rPr>
          <w:iCs/>
          <w:highlight w:val="yellow"/>
        </w:rPr>
        <w:t>es</w:t>
      </w:r>
      <w:r w:rsidR="004965A9" w:rsidRPr="004965A9">
        <w:rPr>
          <w:iCs/>
          <w:highlight w:val="yellow"/>
        </w:rPr>
        <w:t xml:space="preserve"> not exceed [INSERT]</w:t>
      </w:r>
      <w:r w:rsidR="004965A9">
        <w:rPr>
          <w:iCs/>
          <w:highlight w:val="yellow"/>
        </w:rPr>
        <w:t xml:space="preserve"> </w:t>
      </w:r>
      <w:r w:rsidR="00B4131E">
        <w:rPr>
          <w:iCs/>
          <w:highlight w:val="yellow"/>
        </w:rPr>
        <w:t xml:space="preserve">(for any single </w:t>
      </w:r>
      <w:r w:rsidR="004965A9" w:rsidRPr="004965A9">
        <w:rPr>
          <w:i/>
          <w:highlight w:val="yellow"/>
        </w:rPr>
        <w:t>occupant connection point</w:t>
      </w:r>
      <w:r w:rsidR="00B4131E">
        <w:rPr>
          <w:iCs/>
          <w:highlight w:val="yellow"/>
        </w:rPr>
        <w:t>)</w:t>
      </w:r>
      <w:r w:rsidR="004965A9" w:rsidRPr="004965A9">
        <w:rPr>
          <w:iCs/>
          <w:highlight w:val="yellow"/>
        </w:rPr>
        <w:t>.]</w:t>
      </w:r>
      <w:r>
        <w:t xml:space="preserve">  </w:t>
      </w:r>
    </w:p>
    <w:p w14:paraId="4DE63598" w14:textId="3242D4BB" w:rsidR="00F17FD5" w:rsidRPr="004E6826" w:rsidRDefault="00F17FD5" w:rsidP="00F17FD5">
      <w:pPr>
        <w:pStyle w:val="Heading3"/>
      </w:pPr>
      <w:r w:rsidRPr="00575F18">
        <w:rPr>
          <w:i/>
          <w:iCs/>
        </w:rPr>
        <w:t>You</w:t>
      </w:r>
      <w:r>
        <w:t xml:space="preserve"> must not </w:t>
      </w:r>
      <w:r w:rsidRPr="00575F18">
        <w:rPr>
          <w:i/>
          <w:iCs/>
        </w:rPr>
        <w:t>interconnect</w:t>
      </w:r>
      <w:r>
        <w:t xml:space="preserve"> the </w:t>
      </w:r>
      <w:r w:rsidRPr="00575F18">
        <w:rPr>
          <w:i/>
          <w:iCs/>
        </w:rPr>
        <w:t>Generating System</w:t>
      </w:r>
      <w:r>
        <w:t xml:space="preserve"> with </w:t>
      </w:r>
      <w:r w:rsidRPr="00575F18">
        <w:rPr>
          <w:i/>
          <w:iCs/>
        </w:rPr>
        <w:t>our distribution system</w:t>
      </w:r>
      <w:r>
        <w:t xml:space="preserve"> except in </w:t>
      </w:r>
      <w:r w:rsidRPr="004E6826">
        <w:t xml:space="preserve">accordance with this </w:t>
      </w:r>
      <w:r w:rsidRPr="004E6826">
        <w:rPr>
          <w:i/>
        </w:rPr>
        <w:t>contract</w:t>
      </w:r>
      <w:r w:rsidRPr="004E6826">
        <w:t>.</w:t>
      </w:r>
    </w:p>
    <w:p w14:paraId="2A827D7D" w14:textId="58AEACEF" w:rsidR="00563717" w:rsidRPr="004E6826" w:rsidRDefault="00563717" w:rsidP="00563717">
      <w:pPr>
        <w:pStyle w:val="Heading3"/>
      </w:pPr>
      <w:bookmarkStart w:id="172" w:name="_Ref57116304"/>
      <w:bookmarkEnd w:id="166"/>
      <w:r w:rsidRPr="004E6826">
        <w:t>We consent to the</w:t>
      </w:r>
      <w:r w:rsidR="00D6002D" w:rsidRPr="004E6826">
        <w:t xml:space="preserve"> installation and </w:t>
      </w:r>
      <w:r w:rsidR="000B7581" w:rsidRPr="004E6826">
        <w:t>operation</w:t>
      </w:r>
      <w:r w:rsidR="00D6002D" w:rsidRPr="004E6826">
        <w:t xml:space="preserve"> of a low voltage electric line to enable solar sharing within the </w:t>
      </w:r>
      <w:r w:rsidR="004C29F1">
        <w:rPr>
          <w:i/>
        </w:rPr>
        <w:t>Solar Sharing</w:t>
      </w:r>
      <w:r w:rsidR="00D6002D" w:rsidRPr="004E6826">
        <w:rPr>
          <w:i/>
          <w:iCs/>
        </w:rPr>
        <w:t xml:space="preserve"> Network</w:t>
      </w:r>
      <w:r w:rsidRPr="004E6826">
        <w:t>, provided that:</w:t>
      </w:r>
      <w:bookmarkEnd w:id="172"/>
    </w:p>
    <w:p w14:paraId="738B5232" w14:textId="3944BA91" w:rsidR="00D6002D" w:rsidRPr="004E6826" w:rsidRDefault="00B576DA" w:rsidP="00563717">
      <w:pPr>
        <w:pStyle w:val="Heading4"/>
      </w:pPr>
      <w:r w:rsidRPr="004E6826">
        <w:rPr>
          <w:i/>
        </w:rPr>
        <w:t xml:space="preserve">you </w:t>
      </w:r>
      <w:r w:rsidRPr="004E6826">
        <w:rPr>
          <w:iCs/>
        </w:rPr>
        <w:t xml:space="preserve">comply with </w:t>
      </w:r>
      <w:r>
        <w:t xml:space="preserve">clause </w:t>
      </w:r>
      <w:r>
        <w:fldChar w:fldCharType="begin"/>
      </w:r>
      <w:r>
        <w:instrText xml:space="preserve"> REF _Ref63418799 \r \h </w:instrText>
      </w:r>
      <w:r>
        <w:fldChar w:fldCharType="separate"/>
      </w:r>
      <w:r w:rsidR="00E91DB1">
        <w:t>D.20</w:t>
      </w:r>
      <w:r>
        <w:fldChar w:fldCharType="end"/>
      </w:r>
      <w:r>
        <w:t>;</w:t>
      </w:r>
    </w:p>
    <w:p w14:paraId="79D64C24" w14:textId="58C3606F" w:rsidR="000875F7" w:rsidRDefault="00563717" w:rsidP="00563717">
      <w:pPr>
        <w:pStyle w:val="Heading4"/>
      </w:pPr>
      <w:r w:rsidRPr="004E6826">
        <w:rPr>
          <w:i/>
        </w:rPr>
        <w:t xml:space="preserve">you </w:t>
      </w:r>
      <w:r w:rsidR="00D6002D" w:rsidRPr="004E6826">
        <w:rPr>
          <w:iCs/>
        </w:rPr>
        <w:t xml:space="preserve">comply with all relevant requirements and obligations </w:t>
      </w:r>
      <w:r w:rsidR="00D51A23" w:rsidRPr="004E6826">
        <w:rPr>
          <w:iCs/>
        </w:rPr>
        <w:t xml:space="preserve">relating to the </w:t>
      </w:r>
      <w:r w:rsidR="003F542A">
        <w:rPr>
          <w:i/>
        </w:rPr>
        <w:t xml:space="preserve">Solar Sharing </w:t>
      </w:r>
      <w:r w:rsidR="004E6826">
        <w:rPr>
          <w:i/>
        </w:rPr>
        <w:t>N</w:t>
      </w:r>
      <w:r w:rsidR="00D51A23" w:rsidRPr="004E6826">
        <w:rPr>
          <w:i/>
        </w:rPr>
        <w:t>etwork</w:t>
      </w:r>
      <w:r w:rsidR="00D51A23" w:rsidRPr="004E6826">
        <w:rPr>
          <w:iCs/>
        </w:rPr>
        <w:t xml:space="preserve"> and </w:t>
      </w:r>
      <w:r w:rsidR="004E6826">
        <w:rPr>
          <w:i/>
        </w:rPr>
        <w:t>G</w:t>
      </w:r>
      <w:r w:rsidR="00D51A23" w:rsidRPr="004E6826">
        <w:rPr>
          <w:i/>
        </w:rPr>
        <w:t xml:space="preserve">enerating </w:t>
      </w:r>
      <w:r w:rsidR="004E6826">
        <w:rPr>
          <w:i/>
        </w:rPr>
        <w:t>S</w:t>
      </w:r>
      <w:r w:rsidR="00D51A23" w:rsidRPr="004E6826">
        <w:rPr>
          <w:i/>
        </w:rPr>
        <w:t>ystem</w:t>
      </w:r>
      <w:r w:rsidR="00D51A23" w:rsidRPr="004E6826">
        <w:rPr>
          <w:iCs/>
        </w:rPr>
        <w:t xml:space="preserve">, including obtaining any applicable </w:t>
      </w:r>
      <w:r w:rsidR="00D51A23" w:rsidRPr="00242EAA">
        <w:rPr>
          <w:i/>
        </w:rPr>
        <w:t>authorisations</w:t>
      </w:r>
      <w:r w:rsidR="00D51A23" w:rsidRPr="004E6826">
        <w:rPr>
          <w:iCs/>
        </w:rPr>
        <w:t xml:space="preserve"> (or exemptions)</w:t>
      </w:r>
      <w:r w:rsidR="000875F7">
        <w:rPr>
          <w:iCs/>
        </w:rPr>
        <w:t xml:space="preserve"> and complying with the conditions of those </w:t>
      </w:r>
      <w:r w:rsidR="000875F7" w:rsidRPr="00BB471C">
        <w:rPr>
          <w:i/>
          <w:iCs/>
        </w:rPr>
        <w:t>authorisations</w:t>
      </w:r>
      <w:r w:rsidR="000875F7">
        <w:rPr>
          <w:iCs/>
        </w:rPr>
        <w:t xml:space="preserve"> or </w:t>
      </w:r>
      <w:proofErr w:type="gramStart"/>
      <w:r w:rsidR="000875F7">
        <w:rPr>
          <w:iCs/>
        </w:rPr>
        <w:t>exemptions</w:t>
      </w:r>
      <w:r w:rsidR="00D51A23" w:rsidRPr="004E6826">
        <w:rPr>
          <w:iCs/>
        </w:rPr>
        <w:t>;</w:t>
      </w:r>
      <w:proofErr w:type="gramEnd"/>
      <w:r w:rsidR="00D51A23" w:rsidRPr="004E6826">
        <w:t xml:space="preserve"> </w:t>
      </w:r>
    </w:p>
    <w:p w14:paraId="7F50546A" w14:textId="402369C8" w:rsidR="00D51A23" w:rsidRPr="004E6826" w:rsidRDefault="000875F7" w:rsidP="000875F7">
      <w:pPr>
        <w:pStyle w:val="Heading4"/>
      </w:pPr>
      <w:r>
        <w:t xml:space="preserve">the installation of the low voltage electric line is </w:t>
      </w:r>
      <w:r w:rsidRPr="000875F7">
        <w:t>not likely to cause a fire or a</w:t>
      </w:r>
      <w:r>
        <w:t>ny</w:t>
      </w:r>
      <w:r w:rsidRPr="000875F7">
        <w:t xml:space="preserve"> person to suffer an electric shock</w:t>
      </w:r>
      <w:r>
        <w:t xml:space="preserve">; </w:t>
      </w:r>
      <w:r w:rsidR="00D51A23" w:rsidRPr="004E6826">
        <w:t>and</w:t>
      </w:r>
    </w:p>
    <w:p w14:paraId="1F313183" w14:textId="44D6E812" w:rsidR="00563717" w:rsidRPr="004E6826" w:rsidRDefault="00D51A23" w:rsidP="00563717">
      <w:pPr>
        <w:pStyle w:val="Heading4"/>
      </w:pPr>
      <w:r w:rsidRPr="004E6826">
        <w:rPr>
          <w:i/>
        </w:rPr>
        <w:t>you</w:t>
      </w:r>
      <w:r w:rsidRPr="004E6826">
        <w:rPr>
          <w:iCs/>
        </w:rPr>
        <w:t xml:space="preserve"> comply with </w:t>
      </w:r>
      <w:r w:rsidR="00563717" w:rsidRPr="004E6826">
        <w:t xml:space="preserve">this </w:t>
      </w:r>
      <w:r w:rsidR="00563717" w:rsidRPr="004E6826">
        <w:rPr>
          <w:i/>
        </w:rPr>
        <w:t>contract</w:t>
      </w:r>
      <w:r w:rsidR="00563717" w:rsidRPr="004E6826">
        <w:t xml:space="preserve"> (including, without limitation, the </w:t>
      </w:r>
      <w:r w:rsidR="00563717" w:rsidRPr="004E6826">
        <w:rPr>
          <w:i/>
        </w:rPr>
        <w:t>technical and safety requirements</w:t>
      </w:r>
      <w:r w:rsidR="00563717" w:rsidRPr="004E6826">
        <w:t xml:space="preserve">), at </w:t>
      </w:r>
      <w:r w:rsidR="00563717" w:rsidRPr="004E6826">
        <w:rPr>
          <w:i/>
          <w:iCs/>
        </w:rPr>
        <w:t>your</w:t>
      </w:r>
      <w:r w:rsidR="00563717" w:rsidRPr="004E6826">
        <w:t xml:space="preserve"> own risk and expense.</w:t>
      </w:r>
    </w:p>
    <w:p w14:paraId="13A2DE04" w14:textId="77777777" w:rsidR="00F17FD5" w:rsidRPr="004E6826" w:rsidRDefault="00F17FD5" w:rsidP="00F17FD5">
      <w:pPr>
        <w:pStyle w:val="Heading3"/>
      </w:pPr>
      <w:bookmarkStart w:id="173" w:name="_Ref57116321"/>
      <w:r w:rsidRPr="004E6826">
        <w:rPr>
          <w:i/>
        </w:rPr>
        <w:lastRenderedPageBreak/>
        <w:t>You</w:t>
      </w:r>
      <w:r w:rsidRPr="004E6826">
        <w:t xml:space="preserve"> acknowledge and agree that:</w:t>
      </w:r>
      <w:bookmarkEnd w:id="173"/>
    </w:p>
    <w:p w14:paraId="6A2BF21A" w14:textId="721B1C29" w:rsidR="00F17FD5" w:rsidRPr="00473D5B" w:rsidRDefault="00F17FD5" w:rsidP="00F17FD5">
      <w:pPr>
        <w:pStyle w:val="Heading4"/>
      </w:pPr>
      <w:r w:rsidRPr="00473D5B">
        <w:rPr>
          <w:i/>
        </w:rPr>
        <w:t xml:space="preserve">our </w:t>
      </w:r>
      <w:r w:rsidRPr="00473D5B">
        <w:t xml:space="preserve">consent has been given on fair and reasonable </w:t>
      </w:r>
      <w:proofErr w:type="gramStart"/>
      <w:r w:rsidRPr="00473D5B">
        <w:t>terms;</w:t>
      </w:r>
      <w:proofErr w:type="gramEnd"/>
      <w:r w:rsidRPr="00473D5B">
        <w:t xml:space="preserve"> </w:t>
      </w:r>
    </w:p>
    <w:p w14:paraId="322C70AD" w14:textId="5A576767" w:rsidR="00132F97" w:rsidRDefault="00F17FD5" w:rsidP="00F17FD5">
      <w:pPr>
        <w:pStyle w:val="Heading4"/>
      </w:pPr>
      <w:r w:rsidRPr="00473D5B">
        <w:rPr>
          <w:i/>
        </w:rPr>
        <w:t xml:space="preserve">you </w:t>
      </w:r>
      <w:r w:rsidRPr="00473D5B">
        <w:t xml:space="preserve">are responsible for all costs in connection with the </w:t>
      </w:r>
      <w:r w:rsidRPr="00473D5B">
        <w:rPr>
          <w:i/>
        </w:rPr>
        <w:t>Generating System</w:t>
      </w:r>
      <w:r w:rsidR="000163B0">
        <w:rPr>
          <w:iCs/>
        </w:rPr>
        <w:t xml:space="preserve">, the </w:t>
      </w:r>
      <w:r w:rsidR="003F542A">
        <w:rPr>
          <w:i/>
        </w:rPr>
        <w:t>Solar Sharing</w:t>
      </w:r>
      <w:r w:rsidR="000163B0" w:rsidRPr="000163B0">
        <w:rPr>
          <w:i/>
        </w:rPr>
        <w:t xml:space="preserve"> Network</w:t>
      </w:r>
      <w:r w:rsidRPr="000163B0">
        <w:rPr>
          <w:i/>
        </w:rPr>
        <w:t xml:space="preserve"> </w:t>
      </w:r>
      <w:r w:rsidRPr="00473D5B">
        <w:t xml:space="preserve">and </w:t>
      </w:r>
      <w:r w:rsidRPr="00473D5B">
        <w:rPr>
          <w:i/>
        </w:rPr>
        <w:t xml:space="preserve">your </w:t>
      </w:r>
      <w:r w:rsidRPr="00473D5B">
        <w:t xml:space="preserve">obligations under this </w:t>
      </w:r>
      <w:r w:rsidRPr="00473D5B">
        <w:rPr>
          <w:i/>
        </w:rPr>
        <w:t>contract</w:t>
      </w:r>
      <w:r w:rsidRPr="00473D5B">
        <w:t xml:space="preserve">, unless otherwise expressly set out in this </w:t>
      </w:r>
      <w:proofErr w:type="gramStart"/>
      <w:r w:rsidRPr="00473D5B">
        <w:rPr>
          <w:i/>
        </w:rPr>
        <w:t>contract</w:t>
      </w:r>
      <w:r w:rsidR="006A3D89">
        <w:t>;</w:t>
      </w:r>
      <w:proofErr w:type="gramEnd"/>
      <w:r w:rsidR="006A3D89" w:rsidRPr="006A3D89">
        <w:t xml:space="preserve"> </w:t>
      </w:r>
    </w:p>
    <w:p w14:paraId="41C397AC" w14:textId="57505DA4" w:rsidR="009B6981" w:rsidRPr="00CE123F" w:rsidRDefault="009B6981" w:rsidP="009B6981">
      <w:pPr>
        <w:pStyle w:val="Heading4"/>
      </w:pPr>
      <w:r w:rsidRPr="00CE123F">
        <w:rPr>
          <w:i/>
          <w:iCs/>
        </w:rPr>
        <w:t>you</w:t>
      </w:r>
      <w:r w:rsidRPr="00CE123F">
        <w:t xml:space="preserve"> are responsible for providing connection and supply services from the </w:t>
      </w:r>
      <w:r w:rsidR="003F542A" w:rsidRPr="00CE123F">
        <w:rPr>
          <w:i/>
        </w:rPr>
        <w:t xml:space="preserve">Solar Sharing </w:t>
      </w:r>
      <w:r w:rsidRPr="00CE123F">
        <w:rPr>
          <w:i/>
        </w:rPr>
        <w:t>System</w:t>
      </w:r>
      <w:r w:rsidRPr="00CE123F">
        <w:t xml:space="preserve"> to each </w:t>
      </w:r>
      <w:r w:rsidRPr="00CE123F">
        <w:rPr>
          <w:i/>
        </w:rPr>
        <w:t>retail customer</w:t>
      </w:r>
      <w:r w:rsidRPr="00CE123F">
        <w:t xml:space="preserve"> </w:t>
      </w:r>
      <w:r w:rsidRPr="00CE123F">
        <w:rPr>
          <w:i/>
        </w:rPr>
        <w:t>connect</w:t>
      </w:r>
      <w:r w:rsidR="00BB471C" w:rsidRPr="00CE123F">
        <w:rPr>
          <w:i/>
        </w:rPr>
        <w:t>ed</w:t>
      </w:r>
      <w:r w:rsidRPr="00CE123F">
        <w:t xml:space="preserve"> within the </w:t>
      </w:r>
      <w:r w:rsidR="003F542A" w:rsidRPr="00CE123F">
        <w:rPr>
          <w:i/>
        </w:rPr>
        <w:t xml:space="preserve">Solar Sharing </w:t>
      </w:r>
      <w:r w:rsidRPr="00CE123F">
        <w:rPr>
          <w:i/>
        </w:rPr>
        <w:t xml:space="preserve">Network </w:t>
      </w:r>
      <w:r w:rsidR="00540578" w:rsidRPr="00CE123F">
        <w:rPr>
          <w:iCs/>
        </w:rPr>
        <w:t xml:space="preserve">at the </w:t>
      </w:r>
      <w:r w:rsidR="00540578" w:rsidRPr="00CE123F">
        <w:rPr>
          <w:i/>
        </w:rPr>
        <w:t>solar sharing connection point</w:t>
      </w:r>
      <w:r w:rsidR="00540578" w:rsidRPr="00CE123F">
        <w:rPr>
          <w:iCs/>
        </w:rPr>
        <w:t xml:space="preserve"> </w:t>
      </w:r>
      <w:r w:rsidRPr="00CE123F">
        <w:t>as the</w:t>
      </w:r>
      <w:r w:rsidRPr="00CE123F">
        <w:rPr>
          <w:i/>
        </w:rPr>
        <w:t xml:space="preserve"> </w:t>
      </w:r>
      <w:r w:rsidR="00B576DA">
        <w:rPr>
          <w:i/>
        </w:rPr>
        <w:t>Solar Sharing</w:t>
      </w:r>
      <w:r w:rsidR="00B576DA" w:rsidRPr="00CE123F">
        <w:rPr>
          <w:i/>
        </w:rPr>
        <w:t xml:space="preserve"> </w:t>
      </w:r>
      <w:proofErr w:type="gramStart"/>
      <w:r w:rsidRPr="00CE123F">
        <w:rPr>
          <w:i/>
        </w:rPr>
        <w:t>Operator</w:t>
      </w:r>
      <w:r w:rsidRPr="00CE123F">
        <w:t>;</w:t>
      </w:r>
      <w:proofErr w:type="gramEnd"/>
    </w:p>
    <w:p w14:paraId="125BD9AA" w14:textId="2758D998" w:rsidR="00F620D8" w:rsidRPr="00F620D8" w:rsidRDefault="00132F97" w:rsidP="00F17FD5">
      <w:pPr>
        <w:pStyle w:val="Heading4"/>
      </w:pPr>
      <w:r w:rsidRPr="00797126">
        <w:rPr>
          <w:i/>
        </w:rPr>
        <w:t>you</w:t>
      </w:r>
      <w:r w:rsidRPr="00132F97">
        <w:rPr>
          <w:iCs/>
        </w:rPr>
        <w:t xml:space="preserve"> must </w:t>
      </w:r>
      <w:r w:rsidR="00F620D8">
        <w:rPr>
          <w:iCs/>
        </w:rPr>
        <w:t xml:space="preserve">promptly </w:t>
      </w:r>
      <w:r w:rsidRPr="00132F97">
        <w:rPr>
          <w:iCs/>
        </w:rPr>
        <w:t xml:space="preserve">advise </w:t>
      </w:r>
      <w:r w:rsidRPr="00F620D8">
        <w:rPr>
          <w:i/>
        </w:rPr>
        <w:t>us</w:t>
      </w:r>
      <w:r w:rsidRPr="00132F97">
        <w:rPr>
          <w:iCs/>
        </w:rPr>
        <w:t xml:space="preserve"> of any changes </w:t>
      </w:r>
      <w:r w:rsidR="00FA0943">
        <w:rPr>
          <w:iCs/>
        </w:rPr>
        <w:t xml:space="preserve">that need to be made to the </w:t>
      </w:r>
      <w:r w:rsidR="00FA0943" w:rsidRPr="00FA0943">
        <w:rPr>
          <w:i/>
        </w:rPr>
        <w:t>occupant connection</w:t>
      </w:r>
      <w:r w:rsidR="00540578">
        <w:rPr>
          <w:i/>
        </w:rPr>
        <w:t xml:space="preserve"> point</w:t>
      </w:r>
      <w:r w:rsidR="00FA0943" w:rsidRPr="00FA0943">
        <w:rPr>
          <w:i/>
        </w:rPr>
        <w:t>s</w:t>
      </w:r>
      <w:r w:rsidR="00FA0943">
        <w:rPr>
          <w:iCs/>
        </w:rPr>
        <w:t xml:space="preserve"> listed in clause </w:t>
      </w:r>
      <w:r w:rsidR="00FA0943">
        <w:rPr>
          <w:iCs/>
        </w:rPr>
        <w:fldChar w:fldCharType="begin"/>
      </w:r>
      <w:r w:rsidR="00FA0943">
        <w:rPr>
          <w:iCs/>
        </w:rPr>
        <w:instrText xml:space="preserve"> REF _Ref46490542 \r \h </w:instrText>
      </w:r>
      <w:r w:rsidR="00FA0943">
        <w:rPr>
          <w:iCs/>
        </w:rPr>
      </w:r>
      <w:r w:rsidR="00FA0943">
        <w:rPr>
          <w:iCs/>
        </w:rPr>
        <w:fldChar w:fldCharType="separate"/>
      </w:r>
      <w:r w:rsidR="00E91DB1">
        <w:rPr>
          <w:iCs/>
        </w:rPr>
        <w:t>A.4</w:t>
      </w:r>
      <w:r w:rsidR="00FA0943">
        <w:rPr>
          <w:iCs/>
        </w:rPr>
        <w:fldChar w:fldCharType="end"/>
      </w:r>
      <w:r w:rsidRPr="00132F97">
        <w:rPr>
          <w:iCs/>
        </w:rPr>
        <w:t>, including</w:t>
      </w:r>
      <w:r w:rsidR="00F620D8">
        <w:rPr>
          <w:iCs/>
        </w:rPr>
        <w:t xml:space="preserve"> </w:t>
      </w:r>
      <w:r w:rsidR="00242EAA">
        <w:rPr>
          <w:iCs/>
        </w:rPr>
        <w:t>(</w:t>
      </w:r>
      <w:r w:rsidRPr="00132F97">
        <w:rPr>
          <w:iCs/>
        </w:rPr>
        <w:t>but not lim</w:t>
      </w:r>
      <w:r w:rsidR="00242EAA">
        <w:rPr>
          <w:iCs/>
        </w:rPr>
        <w:t>i</w:t>
      </w:r>
      <w:r>
        <w:rPr>
          <w:iCs/>
        </w:rPr>
        <w:t>ted to</w:t>
      </w:r>
      <w:r w:rsidR="00242EAA">
        <w:rPr>
          <w:iCs/>
        </w:rPr>
        <w:t>)</w:t>
      </w:r>
      <w:r>
        <w:rPr>
          <w:iCs/>
        </w:rPr>
        <w:t xml:space="preserve"> </w:t>
      </w:r>
      <w:r w:rsidR="00F620D8">
        <w:rPr>
          <w:iCs/>
        </w:rPr>
        <w:t xml:space="preserve">where clause </w:t>
      </w:r>
      <w:r w:rsidR="00F620D8">
        <w:rPr>
          <w:iCs/>
        </w:rPr>
        <w:fldChar w:fldCharType="begin"/>
      </w:r>
      <w:r w:rsidR="00F620D8">
        <w:rPr>
          <w:iCs/>
        </w:rPr>
        <w:instrText xml:space="preserve"> REF _Ref57205539 \r \h </w:instrText>
      </w:r>
      <w:r w:rsidR="00F620D8">
        <w:rPr>
          <w:iCs/>
        </w:rPr>
      </w:r>
      <w:r w:rsidR="00F620D8">
        <w:rPr>
          <w:iCs/>
        </w:rPr>
        <w:fldChar w:fldCharType="separate"/>
      </w:r>
      <w:r w:rsidR="00E91DB1">
        <w:rPr>
          <w:iCs/>
        </w:rPr>
        <w:t>D.22(c)</w:t>
      </w:r>
      <w:r w:rsidR="00F620D8">
        <w:rPr>
          <w:iCs/>
        </w:rPr>
        <w:fldChar w:fldCharType="end"/>
      </w:r>
      <w:r w:rsidR="00F620D8">
        <w:rPr>
          <w:iCs/>
        </w:rPr>
        <w:t xml:space="preserve"> applies;</w:t>
      </w:r>
    </w:p>
    <w:p w14:paraId="32F3C78E" w14:textId="4462844A" w:rsidR="00F17FD5" w:rsidRDefault="00F620D8" w:rsidP="00F17FD5">
      <w:pPr>
        <w:pStyle w:val="Heading4"/>
      </w:pPr>
      <w:r w:rsidRPr="00F620D8">
        <w:rPr>
          <w:i/>
        </w:rPr>
        <w:t>you</w:t>
      </w:r>
      <w:r>
        <w:rPr>
          <w:iCs/>
        </w:rPr>
        <w:t xml:space="preserve"> warrant that only those</w:t>
      </w:r>
      <w:r w:rsidR="00BB471C">
        <w:rPr>
          <w:iCs/>
        </w:rPr>
        <w:t xml:space="preserve"> </w:t>
      </w:r>
      <w:r w:rsidR="00BB471C" w:rsidRPr="00A35D93">
        <w:rPr>
          <w:i/>
        </w:rPr>
        <w:t>retail customers</w:t>
      </w:r>
      <w:r w:rsidR="00BB471C">
        <w:rPr>
          <w:iCs/>
        </w:rPr>
        <w:t xml:space="preserve"> at</w:t>
      </w:r>
      <w:r>
        <w:rPr>
          <w:iCs/>
        </w:rPr>
        <w:t xml:space="preserve"> </w:t>
      </w:r>
      <w:r w:rsidR="001E68DC">
        <w:rPr>
          <w:i/>
          <w:iCs/>
        </w:rPr>
        <w:t>occupant</w:t>
      </w:r>
      <w:r w:rsidRPr="00F620D8">
        <w:rPr>
          <w:i/>
        </w:rPr>
        <w:t xml:space="preserve"> connection</w:t>
      </w:r>
      <w:r w:rsidR="00540578">
        <w:rPr>
          <w:i/>
        </w:rPr>
        <w:t xml:space="preserve"> point</w:t>
      </w:r>
      <w:r w:rsidRPr="00F620D8">
        <w:rPr>
          <w:i/>
        </w:rPr>
        <w:t>s</w:t>
      </w:r>
      <w:r>
        <w:rPr>
          <w:iCs/>
        </w:rPr>
        <w:t xml:space="preserve"> described in clause </w:t>
      </w:r>
      <w:r>
        <w:rPr>
          <w:iCs/>
        </w:rPr>
        <w:fldChar w:fldCharType="begin"/>
      </w:r>
      <w:r>
        <w:rPr>
          <w:iCs/>
        </w:rPr>
        <w:instrText xml:space="preserve"> REF _Ref46490542 \r \h </w:instrText>
      </w:r>
      <w:r>
        <w:rPr>
          <w:iCs/>
        </w:rPr>
      </w:r>
      <w:r>
        <w:rPr>
          <w:iCs/>
        </w:rPr>
        <w:fldChar w:fldCharType="separate"/>
      </w:r>
      <w:r w:rsidR="00E91DB1">
        <w:rPr>
          <w:iCs/>
        </w:rPr>
        <w:t>A.4</w:t>
      </w:r>
      <w:r>
        <w:rPr>
          <w:iCs/>
        </w:rPr>
        <w:fldChar w:fldCharType="end"/>
      </w:r>
      <w:r>
        <w:rPr>
          <w:iCs/>
        </w:rPr>
        <w:t xml:space="preserve"> will be connected through the </w:t>
      </w:r>
      <w:r w:rsidRPr="004E6826">
        <w:t xml:space="preserve">low voltage electric line </w:t>
      </w:r>
      <w:r>
        <w:t>and capable of participating in the</w:t>
      </w:r>
      <w:r w:rsidRPr="004E6826">
        <w:t xml:space="preserve"> solar sharing within the </w:t>
      </w:r>
      <w:r w:rsidR="003F542A">
        <w:rPr>
          <w:i/>
        </w:rPr>
        <w:t xml:space="preserve">Solar Sharing </w:t>
      </w:r>
      <w:r w:rsidRPr="004E6826">
        <w:rPr>
          <w:i/>
          <w:iCs/>
        </w:rPr>
        <w:t>Network</w:t>
      </w:r>
      <w:r w:rsidR="00FA0943">
        <w:rPr>
          <w:i/>
          <w:iCs/>
        </w:rPr>
        <w:t xml:space="preserve">. </w:t>
      </w:r>
      <w:r w:rsidR="00FA0943">
        <w:t xml:space="preserve">For the avoidance of doubt, no other occupants at the </w:t>
      </w:r>
      <w:r w:rsidR="00FA0943" w:rsidRPr="00A35D93">
        <w:rPr>
          <w:i/>
          <w:iCs/>
        </w:rPr>
        <w:t>premises</w:t>
      </w:r>
      <w:r w:rsidR="00FA0943">
        <w:t xml:space="preserve"> (other than those listed in </w:t>
      </w:r>
      <w:r w:rsidR="00FA0943">
        <w:rPr>
          <w:iCs/>
        </w:rPr>
        <w:t xml:space="preserve">clause </w:t>
      </w:r>
      <w:r w:rsidR="00FA0943">
        <w:rPr>
          <w:iCs/>
        </w:rPr>
        <w:fldChar w:fldCharType="begin"/>
      </w:r>
      <w:r w:rsidR="00FA0943">
        <w:rPr>
          <w:iCs/>
        </w:rPr>
        <w:instrText xml:space="preserve"> REF _Ref46490542 \r \h </w:instrText>
      </w:r>
      <w:r w:rsidR="00FA0943">
        <w:rPr>
          <w:iCs/>
        </w:rPr>
      </w:r>
      <w:r w:rsidR="00FA0943">
        <w:rPr>
          <w:iCs/>
        </w:rPr>
        <w:fldChar w:fldCharType="separate"/>
      </w:r>
      <w:r w:rsidR="00E91DB1">
        <w:rPr>
          <w:iCs/>
        </w:rPr>
        <w:t>A.4</w:t>
      </w:r>
      <w:r w:rsidR="00FA0943">
        <w:rPr>
          <w:iCs/>
        </w:rPr>
        <w:fldChar w:fldCharType="end"/>
      </w:r>
      <w:r w:rsidR="00FA0943">
        <w:t xml:space="preserve">) are to be </w:t>
      </w:r>
      <w:r w:rsidR="00FA0943">
        <w:rPr>
          <w:iCs/>
        </w:rPr>
        <w:t xml:space="preserve">connected through the </w:t>
      </w:r>
      <w:r w:rsidR="00FA0943" w:rsidRPr="004E6826">
        <w:t xml:space="preserve">low voltage electric line </w:t>
      </w:r>
      <w:r w:rsidR="00FA0943">
        <w:t>and capable of participating in the</w:t>
      </w:r>
      <w:r w:rsidR="00FA0943" w:rsidRPr="004E6826">
        <w:t xml:space="preserve"> solar sharing</w:t>
      </w:r>
      <w:r>
        <w:t>;</w:t>
      </w:r>
      <w:r w:rsidR="00132F97">
        <w:t xml:space="preserve"> </w:t>
      </w:r>
      <w:r w:rsidR="00FA0943">
        <w:t xml:space="preserve"> </w:t>
      </w:r>
    </w:p>
    <w:p w14:paraId="26925E6A" w14:textId="0C7FF8C5" w:rsidR="0013662F" w:rsidRDefault="0013662F" w:rsidP="006A3D89">
      <w:pPr>
        <w:pStyle w:val="Heading4"/>
      </w:pPr>
      <w:bookmarkStart w:id="174" w:name="_Ref57116326"/>
      <w:r>
        <w:t xml:space="preserve">notwithstanding that </w:t>
      </w:r>
      <w:r w:rsidR="00132F97">
        <w:t xml:space="preserve">the relevant </w:t>
      </w:r>
      <w:r w:rsidR="00FA0943">
        <w:t>occupant</w:t>
      </w:r>
      <w:r w:rsidR="00132F97">
        <w:t xml:space="preserve"> (from time to time) </w:t>
      </w:r>
      <w:r>
        <w:t xml:space="preserve">will be receiving a supply from the </w:t>
      </w:r>
      <w:r w:rsidR="003F542A">
        <w:rPr>
          <w:i/>
        </w:rPr>
        <w:t xml:space="preserve">Solar Sharing </w:t>
      </w:r>
      <w:r w:rsidRPr="004E6826">
        <w:rPr>
          <w:i/>
          <w:iCs/>
        </w:rPr>
        <w:t>Network</w:t>
      </w:r>
      <w:r w:rsidR="00471061" w:rsidRPr="00471061">
        <w:t xml:space="preserve"> </w:t>
      </w:r>
      <w:r w:rsidR="00471061">
        <w:t xml:space="preserve">at their </w:t>
      </w:r>
      <w:r w:rsidR="00471061">
        <w:rPr>
          <w:i/>
          <w:iCs/>
        </w:rPr>
        <w:t>solar sharing</w:t>
      </w:r>
      <w:r w:rsidR="00471061" w:rsidRPr="004E6826">
        <w:rPr>
          <w:i/>
          <w:iCs/>
        </w:rPr>
        <w:t xml:space="preserve"> connection</w:t>
      </w:r>
      <w:r w:rsidR="00471061">
        <w:rPr>
          <w:i/>
          <w:iCs/>
        </w:rPr>
        <w:t xml:space="preserve"> </w:t>
      </w:r>
      <w:r w:rsidR="00471061">
        <w:rPr>
          <w:i/>
        </w:rPr>
        <w:t>point</w:t>
      </w:r>
      <w:r>
        <w:t>, the</w:t>
      </w:r>
      <w:r w:rsidR="00132F97">
        <w:t>y</w:t>
      </w:r>
      <w:r>
        <w:t xml:space="preserve"> will also (simultaneously) </w:t>
      </w:r>
      <w:r w:rsidR="00BA79C4">
        <w:t>receive a supply of electricity from</w:t>
      </w:r>
      <w:r>
        <w:t xml:space="preserve"> </w:t>
      </w:r>
      <w:r w:rsidRPr="004A5FF4">
        <w:rPr>
          <w:i/>
          <w:iCs/>
        </w:rPr>
        <w:t>our distribution system</w:t>
      </w:r>
      <w:r w:rsidR="00BA79C4" w:rsidRPr="00BA79C4">
        <w:t xml:space="preserve"> </w:t>
      </w:r>
      <w:r w:rsidR="00BA79C4">
        <w:t xml:space="preserve">at their </w:t>
      </w:r>
      <w:r w:rsidR="00BA79C4">
        <w:rPr>
          <w:i/>
          <w:iCs/>
        </w:rPr>
        <w:t>occupant</w:t>
      </w:r>
      <w:r w:rsidR="00BA79C4" w:rsidRPr="004E6826">
        <w:rPr>
          <w:i/>
          <w:iCs/>
        </w:rPr>
        <w:t xml:space="preserve"> connection</w:t>
      </w:r>
      <w:r w:rsidR="00471061">
        <w:rPr>
          <w:i/>
          <w:iCs/>
        </w:rPr>
        <w:t xml:space="preserve"> </w:t>
      </w:r>
      <w:r w:rsidR="00471061">
        <w:rPr>
          <w:i/>
        </w:rPr>
        <w:t>point</w:t>
      </w:r>
      <w:r w:rsidR="004A5FF4">
        <w:t>, and as a result</w:t>
      </w:r>
      <w:r>
        <w:t>:</w:t>
      </w:r>
      <w:bookmarkEnd w:id="174"/>
      <w:r w:rsidR="00807BE3">
        <w:t xml:space="preserve"> </w:t>
      </w:r>
    </w:p>
    <w:p w14:paraId="311E5934" w14:textId="5917DEDD" w:rsidR="004A5FF4" w:rsidRPr="004A5FF4" w:rsidRDefault="004A5FF4" w:rsidP="0013662F">
      <w:pPr>
        <w:pStyle w:val="Heading5"/>
        <w:rPr>
          <w:iCs/>
        </w:rPr>
      </w:pPr>
      <w:r w:rsidRPr="004A5FF4">
        <w:rPr>
          <w:i/>
        </w:rPr>
        <w:t>we</w:t>
      </w:r>
      <w:r>
        <w:rPr>
          <w:iCs/>
        </w:rPr>
        <w:t xml:space="preserve"> will not include the </w:t>
      </w:r>
      <w:r w:rsidR="001E68DC">
        <w:rPr>
          <w:i/>
          <w:iCs/>
        </w:rPr>
        <w:t>occupant</w:t>
      </w:r>
      <w:r w:rsidRPr="004A5FF4">
        <w:rPr>
          <w:i/>
        </w:rPr>
        <w:t xml:space="preserve"> connection</w:t>
      </w:r>
      <w:r w:rsidR="00471061">
        <w:rPr>
          <w:i/>
        </w:rPr>
        <w:t xml:space="preserve"> point</w:t>
      </w:r>
      <w:r w:rsidRPr="004A5FF4">
        <w:rPr>
          <w:i/>
        </w:rPr>
        <w:t>s</w:t>
      </w:r>
      <w:r>
        <w:rPr>
          <w:iCs/>
        </w:rPr>
        <w:t xml:space="preserve"> in calculating any charges </w:t>
      </w:r>
      <w:r w:rsidR="00733544">
        <w:rPr>
          <w:iCs/>
        </w:rPr>
        <w:t>payable</w:t>
      </w:r>
      <w:r>
        <w:rPr>
          <w:iCs/>
        </w:rPr>
        <w:t xml:space="preserve"> by </w:t>
      </w:r>
      <w:r w:rsidRPr="004A5FF4">
        <w:rPr>
          <w:i/>
        </w:rPr>
        <w:t>you</w:t>
      </w:r>
      <w:r>
        <w:rPr>
          <w:iCs/>
        </w:rPr>
        <w:t xml:space="preserve"> in respect of the </w:t>
      </w:r>
      <w:r w:rsidRPr="004A5FF4">
        <w:rPr>
          <w:i/>
        </w:rPr>
        <w:t>connection services</w:t>
      </w:r>
      <w:r>
        <w:rPr>
          <w:iCs/>
        </w:rPr>
        <w:t xml:space="preserve"> under clause </w:t>
      </w:r>
      <w:r>
        <w:rPr>
          <w:iCs/>
        </w:rPr>
        <w:fldChar w:fldCharType="begin"/>
      </w:r>
      <w:r>
        <w:rPr>
          <w:iCs/>
        </w:rPr>
        <w:instrText xml:space="preserve"> REF _Ref57115467 \r \h </w:instrText>
      </w:r>
      <w:r>
        <w:rPr>
          <w:iCs/>
        </w:rPr>
      </w:r>
      <w:r>
        <w:rPr>
          <w:iCs/>
        </w:rPr>
        <w:fldChar w:fldCharType="separate"/>
      </w:r>
      <w:r w:rsidR="00E91DB1">
        <w:rPr>
          <w:iCs/>
        </w:rPr>
        <w:t>D.8(a)(</w:t>
      </w:r>
      <w:proofErr w:type="spellStart"/>
      <w:r w:rsidR="00E91DB1">
        <w:rPr>
          <w:iCs/>
        </w:rPr>
        <w:t>i</w:t>
      </w:r>
      <w:proofErr w:type="spellEnd"/>
      <w:r w:rsidR="00E91DB1">
        <w:rPr>
          <w:iCs/>
        </w:rPr>
        <w:t>)</w:t>
      </w:r>
      <w:r>
        <w:rPr>
          <w:iCs/>
        </w:rPr>
        <w:fldChar w:fldCharType="end"/>
      </w:r>
      <w:r>
        <w:rPr>
          <w:iCs/>
        </w:rPr>
        <w:t>;</w:t>
      </w:r>
    </w:p>
    <w:p w14:paraId="580CC4C1" w14:textId="1C446D28" w:rsidR="0013662F" w:rsidRDefault="0013662F" w:rsidP="0013662F">
      <w:pPr>
        <w:pStyle w:val="Heading5"/>
        <w:rPr>
          <w:iCs/>
        </w:rPr>
      </w:pPr>
      <w:r w:rsidRPr="004A5FF4">
        <w:rPr>
          <w:i/>
          <w:iCs/>
        </w:rPr>
        <w:t>we</w:t>
      </w:r>
      <w:r>
        <w:t xml:space="preserve"> will recover any charges that relate to the direct customer connection service</w:t>
      </w:r>
      <w:r w:rsidR="004A5FF4">
        <w:t xml:space="preserve"> </w:t>
      </w:r>
      <w:r w:rsidR="004A5FF4" w:rsidRPr="004A5FF4">
        <w:rPr>
          <w:i/>
          <w:iCs/>
        </w:rPr>
        <w:t>we</w:t>
      </w:r>
      <w:r w:rsidR="004A5FF4">
        <w:t xml:space="preserve"> provide to a</w:t>
      </w:r>
      <w:r w:rsidR="00242EAA">
        <w:t>n</w:t>
      </w:r>
      <w:r w:rsidR="004A5FF4">
        <w:t xml:space="preserve"> </w:t>
      </w:r>
      <w:r w:rsidR="005A18B6">
        <w:t>occupant</w:t>
      </w:r>
      <w:r w:rsidR="004A5FF4">
        <w:t xml:space="preserve"> at a</w:t>
      </w:r>
      <w:r w:rsidR="00242EAA">
        <w:t>n</w:t>
      </w:r>
      <w:r w:rsidR="004A5FF4">
        <w:t xml:space="preserve"> </w:t>
      </w:r>
      <w:r w:rsidR="001E68DC">
        <w:rPr>
          <w:i/>
          <w:iCs/>
        </w:rPr>
        <w:t>occupant</w:t>
      </w:r>
      <w:r w:rsidR="004A5FF4" w:rsidRPr="004A5FF4">
        <w:rPr>
          <w:i/>
          <w:iCs/>
        </w:rPr>
        <w:t xml:space="preserve"> connection</w:t>
      </w:r>
      <w:r w:rsidR="00471061">
        <w:rPr>
          <w:i/>
          <w:iCs/>
        </w:rPr>
        <w:t xml:space="preserve"> </w:t>
      </w:r>
      <w:r w:rsidR="00471061">
        <w:rPr>
          <w:i/>
        </w:rPr>
        <w:t>point</w:t>
      </w:r>
      <w:r w:rsidR="004A5FF4">
        <w:t xml:space="preserve"> from them</w:t>
      </w:r>
      <w:r>
        <w:t xml:space="preserve"> </w:t>
      </w:r>
      <w:r w:rsidR="004A5FF4">
        <w:t xml:space="preserve">as a </w:t>
      </w:r>
      <w:r w:rsidR="004A5FF4" w:rsidRPr="00874793">
        <w:rPr>
          <w:i/>
          <w:iCs/>
        </w:rPr>
        <w:t>retail customer</w:t>
      </w:r>
      <w:r w:rsidR="004A5FF4">
        <w:t xml:space="preserve"> in accordance with the </w:t>
      </w:r>
      <w:r w:rsidR="004A5FF4" w:rsidRPr="002A5741">
        <w:rPr>
          <w:i/>
        </w:rPr>
        <w:t>energy</w:t>
      </w:r>
      <w:r w:rsidR="004A5FF4">
        <w:rPr>
          <w:i/>
        </w:rPr>
        <w:t xml:space="preserve"> </w:t>
      </w:r>
      <w:r w:rsidR="004A5FF4" w:rsidRPr="002A5741">
        <w:rPr>
          <w:i/>
        </w:rPr>
        <w:t>laws</w:t>
      </w:r>
      <w:r w:rsidR="004A5FF4">
        <w:rPr>
          <w:iCs/>
        </w:rPr>
        <w:t xml:space="preserve">; </w:t>
      </w:r>
      <w:r w:rsidR="00FC1E19">
        <w:t>and</w:t>
      </w:r>
    </w:p>
    <w:p w14:paraId="0BFE03E2" w14:textId="1B167F21" w:rsidR="00B55354" w:rsidRDefault="004A5FF4" w:rsidP="004A5FF4">
      <w:pPr>
        <w:pStyle w:val="Heading5"/>
      </w:pPr>
      <w:r>
        <w:t xml:space="preserve">for the purposes of determining any </w:t>
      </w:r>
      <w:r w:rsidRPr="00017454">
        <w:rPr>
          <w:i/>
        </w:rPr>
        <w:t>technical</w:t>
      </w:r>
      <w:r>
        <w:rPr>
          <w:i/>
        </w:rPr>
        <w:t xml:space="preserve"> and safety</w:t>
      </w:r>
      <w:r w:rsidRPr="00017454">
        <w:rPr>
          <w:i/>
        </w:rPr>
        <w:t xml:space="preserve"> requirements</w:t>
      </w:r>
      <w:r>
        <w:t xml:space="preserve">, </w:t>
      </w:r>
      <w:r w:rsidRPr="004A5FF4">
        <w:rPr>
          <w:i/>
          <w:iCs/>
        </w:rPr>
        <w:t>we</w:t>
      </w:r>
      <w:r>
        <w:t xml:space="preserve"> will consider and include the </w:t>
      </w:r>
      <w:r w:rsidR="001E68DC">
        <w:rPr>
          <w:i/>
          <w:iCs/>
        </w:rPr>
        <w:t>occupant</w:t>
      </w:r>
      <w:r w:rsidRPr="004A5FF4">
        <w:rPr>
          <w:i/>
          <w:iCs/>
        </w:rPr>
        <w:t xml:space="preserve"> connection</w:t>
      </w:r>
      <w:r w:rsidR="00471061">
        <w:rPr>
          <w:i/>
          <w:iCs/>
        </w:rPr>
        <w:t xml:space="preserve"> </w:t>
      </w:r>
      <w:r w:rsidR="00471061">
        <w:rPr>
          <w:i/>
        </w:rPr>
        <w:t>point</w:t>
      </w:r>
      <w:r w:rsidRPr="004A5FF4">
        <w:rPr>
          <w:i/>
          <w:iCs/>
        </w:rPr>
        <w:t>s</w:t>
      </w:r>
      <w:r>
        <w:t xml:space="preserve"> as being part of the </w:t>
      </w:r>
      <w:r w:rsidR="003F542A">
        <w:rPr>
          <w:i/>
        </w:rPr>
        <w:t xml:space="preserve">Solar Sharing </w:t>
      </w:r>
      <w:r w:rsidRPr="004A5FF4">
        <w:rPr>
          <w:i/>
          <w:iCs/>
        </w:rPr>
        <w:t>Network</w:t>
      </w:r>
      <w:r w:rsidR="00FC1E19">
        <w:t>.</w:t>
      </w:r>
      <w:r w:rsidR="00B55354">
        <w:rPr>
          <w:i/>
          <w:iCs/>
        </w:rPr>
        <w:t xml:space="preserve"> </w:t>
      </w:r>
    </w:p>
    <w:p w14:paraId="4D3B72F1" w14:textId="021B4498" w:rsidR="00F17FD5" w:rsidRPr="0055228D" w:rsidRDefault="00F17FD5" w:rsidP="00F17FD5">
      <w:pPr>
        <w:pStyle w:val="Heading3"/>
      </w:pPr>
      <w:bookmarkStart w:id="175" w:name="_Ref297275809"/>
      <w:bookmarkStart w:id="176" w:name="_Toc387490380"/>
      <w:r w:rsidRPr="00DC2264">
        <w:rPr>
          <w:i/>
        </w:rPr>
        <w:t>You</w:t>
      </w:r>
      <w:r w:rsidRPr="0055228D">
        <w:t xml:space="preserve"> </w:t>
      </w:r>
      <w:r w:rsidR="000163B0">
        <w:t xml:space="preserve">warrant that the </w:t>
      </w:r>
      <w:r w:rsidR="008058C1">
        <w:t xml:space="preserve">information </w:t>
      </w:r>
      <w:r w:rsidR="008058C1" w:rsidRPr="008058C1">
        <w:rPr>
          <w:i/>
          <w:iCs/>
        </w:rPr>
        <w:t>you</w:t>
      </w:r>
      <w:r w:rsidR="008058C1">
        <w:t xml:space="preserve"> provide in relation to this </w:t>
      </w:r>
      <w:r w:rsidR="008058C1" w:rsidRPr="008058C1">
        <w:rPr>
          <w:i/>
          <w:iCs/>
        </w:rPr>
        <w:t>contract</w:t>
      </w:r>
      <w:r w:rsidR="008058C1">
        <w:t xml:space="preserve"> is correct and </w:t>
      </w:r>
      <w:r w:rsidR="008058C1" w:rsidRPr="008058C1">
        <w:rPr>
          <w:i/>
          <w:iCs/>
        </w:rPr>
        <w:t>you</w:t>
      </w:r>
      <w:r w:rsidR="008058C1">
        <w:t xml:space="preserve"> </w:t>
      </w:r>
      <w:r w:rsidRPr="0055228D">
        <w:t xml:space="preserve">must notify </w:t>
      </w:r>
      <w:r w:rsidRPr="00DC2264">
        <w:rPr>
          <w:i/>
        </w:rPr>
        <w:t>us</w:t>
      </w:r>
      <w:r w:rsidRPr="0055228D">
        <w:t xml:space="preserve"> immediately if</w:t>
      </w:r>
      <w:bookmarkEnd w:id="175"/>
      <w:r>
        <w:t xml:space="preserve"> </w:t>
      </w:r>
      <w:r w:rsidRPr="0055228D">
        <w:t xml:space="preserve">any information that </w:t>
      </w:r>
      <w:r w:rsidRPr="00DC2264">
        <w:rPr>
          <w:i/>
        </w:rPr>
        <w:t>you</w:t>
      </w:r>
      <w:r w:rsidRPr="0055228D">
        <w:t xml:space="preserve"> previously gave </w:t>
      </w:r>
      <w:r w:rsidRPr="00DC2264">
        <w:rPr>
          <w:i/>
        </w:rPr>
        <w:t>us</w:t>
      </w:r>
      <w:r w:rsidRPr="0055228D">
        <w:t xml:space="preserve"> stops being accurate</w:t>
      </w:r>
      <w:r>
        <w:t xml:space="preserve">, or </w:t>
      </w:r>
      <w:r w:rsidRPr="00DC2264">
        <w:rPr>
          <w:i/>
        </w:rPr>
        <w:t>you</w:t>
      </w:r>
      <w:r w:rsidRPr="0055228D">
        <w:t xml:space="preserve"> become aware of any matter or thing that might affect </w:t>
      </w:r>
      <w:r w:rsidR="00D5391B">
        <w:t xml:space="preserve">our consent under this clause </w:t>
      </w:r>
      <w:r w:rsidR="00D5391B">
        <w:fldChar w:fldCharType="begin"/>
      </w:r>
      <w:r w:rsidR="00D5391B">
        <w:instrText xml:space="preserve"> REF _Ref56595128 \r \h </w:instrText>
      </w:r>
      <w:r w:rsidR="00D5391B">
        <w:fldChar w:fldCharType="separate"/>
      </w:r>
      <w:r w:rsidR="00E91DB1">
        <w:t>D.7</w:t>
      </w:r>
      <w:r w:rsidR="00D5391B">
        <w:fldChar w:fldCharType="end"/>
      </w:r>
      <w:r w:rsidR="00D5391B">
        <w:t xml:space="preserve">, </w:t>
      </w:r>
      <w:r w:rsidRPr="0055228D">
        <w:t xml:space="preserve">any part of the </w:t>
      </w:r>
      <w:r w:rsidRPr="00DC2264">
        <w:rPr>
          <w:i/>
        </w:rPr>
        <w:t>connection service</w:t>
      </w:r>
      <w:r w:rsidRPr="0055228D">
        <w:t xml:space="preserve">, or anything </w:t>
      </w:r>
      <w:r w:rsidRPr="00DC2264">
        <w:rPr>
          <w:i/>
        </w:rPr>
        <w:t>we</w:t>
      </w:r>
      <w:r w:rsidRPr="0055228D">
        <w:t xml:space="preserve"> must do under</w:t>
      </w:r>
      <w:r w:rsidR="008058C1">
        <w:t>, or in relation to,</w:t>
      </w:r>
      <w:r w:rsidRPr="0055228D">
        <w:t xml:space="preserve"> this </w:t>
      </w:r>
      <w:r w:rsidRPr="00DC2264">
        <w:rPr>
          <w:i/>
        </w:rPr>
        <w:t>contract</w:t>
      </w:r>
      <w:r w:rsidRPr="0055228D">
        <w:t>.</w:t>
      </w:r>
    </w:p>
    <w:p w14:paraId="59332977" w14:textId="3E8B6289" w:rsidR="00936360" w:rsidRPr="00447B39" w:rsidRDefault="00936360" w:rsidP="00936360">
      <w:pPr>
        <w:pStyle w:val="Heading2"/>
      </w:pPr>
      <w:bookmarkStart w:id="177" w:name="_Ref56596228"/>
      <w:bookmarkStart w:id="178" w:name="_Toc57285482"/>
      <w:bookmarkStart w:id="179" w:name="_Toc46489660"/>
      <w:bookmarkStart w:id="180" w:name="_Toc83276318"/>
      <w:r w:rsidRPr="00936360">
        <w:rPr>
          <w:i/>
          <w:iCs/>
        </w:rPr>
        <w:t>Connection services</w:t>
      </w:r>
      <w:r>
        <w:t xml:space="preserve"> and </w:t>
      </w:r>
      <w:r w:rsidRPr="00936360">
        <w:rPr>
          <w:i/>
          <w:iCs/>
        </w:rPr>
        <w:t>your connection point</w:t>
      </w:r>
      <w:bookmarkEnd w:id="177"/>
      <w:bookmarkEnd w:id="178"/>
      <w:bookmarkEnd w:id="180"/>
      <w:r>
        <w:t xml:space="preserve"> </w:t>
      </w:r>
    </w:p>
    <w:p w14:paraId="33D8CEC3" w14:textId="145CBE92" w:rsidR="00C25EF3" w:rsidRPr="002A5741" w:rsidRDefault="00FC274F" w:rsidP="00C25EF3">
      <w:pPr>
        <w:pStyle w:val="Heading3"/>
      </w:pPr>
      <w:bookmarkStart w:id="181" w:name="_Ref322769617"/>
      <w:bookmarkStart w:id="182" w:name="_Ref56596289"/>
      <w:r>
        <w:rPr>
          <w:i/>
          <w:iCs/>
        </w:rPr>
        <w:t>W</w:t>
      </w:r>
      <w:r w:rsidR="00C25EF3" w:rsidRPr="002A5741">
        <w:rPr>
          <w:i/>
        </w:rPr>
        <w:t xml:space="preserve">e </w:t>
      </w:r>
      <w:r w:rsidR="00C25EF3" w:rsidRPr="002A5741">
        <w:t xml:space="preserve">undertake, to provide the </w:t>
      </w:r>
      <w:r w:rsidR="00C25EF3" w:rsidRPr="002A5741">
        <w:rPr>
          <w:i/>
          <w:iCs/>
        </w:rPr>
        <w:t>standard control service</w:t>
      </w:r>
      <w:r w:rsidR="00C25EF3" w:rsidRPr="002A5741">
        <w:t xml:space="preserve"> </w:t>
      </w:r>
      <w:r w:rsidR="00C25EF3">
        <w:t xml:space="preserve">of </w:t>
      </w:r>
      <w:r w:rsidR="00C25EF3">
        <w:rPr>
          <w:i/>
          <w:iCs/>
        </w:rPr>
        <w:t xml:space="preserve">power transfer capability </w:t>
      </w:r>
      <w:r w:rsidR="00C25EF3">
        <w:t xml:space="preserve">across the </w:t>
      </w:r>
      <w:r w:rsidR="00C25EF3">
        <w:rPr>
          <w:i/>
          <w:iCs/>
        </w:rPr>
        <w:t xml:space="preserve">connection point </w:t>
      </w:r>
      <w:r w:rsidR="00C25EF3" w:rsidRPr="002A5741">
        <w:t xml:space="preserve">to </w:t>
      </w:r>
      <w:r w:rsidR="00C25EF3" w:rsidRPr="002A5741">
        <w:rPr>
          <w:i/>
        </w:rPr>
        <w:t xml:space="preserve">you </w:t>
      </w:r>
      <w:r w:rsidR="00C25EF3" w:rsidRPr="002A5741">
        <w:t xml:space="preserve">in accordance with, and subject to, this </w:t>
      </w:r>
      <w:r w:rsidR="00C25EF3" w:rsidRPr="002A5741">
        <w:rPr>
          <w:i/>
        </w:rPr>
        <w:t>contract</w:t>
      </w:r>
      <w:r w:rsidR="00C25EF3" w:rsidRPr="002A5741">
        <w:t xml:space="preserve">, relevant laws (including </w:t>
      </w:r>
      <w:r w:rsidR="00C25EF3" w:rsidRPr="002A5741">
        <w:rPr>
          <w:i/>
        </w:rPr>
        <w:t>energy</w:t>
      </w:r>
      <w:r w:rsidR="00C25EF3">
        <w:rPr>
          <w:i/>
        </w:rPr>
        <w:t xml:space="preserve"> </w:t>
      </w:r>
      <w:r w:rsidR="00C25EF3" w:rsidRPr="002A5741">
        <w:rPr>
          <w:i/>
        </w:rPr>
        <w:t>laws</w:t>
      </w:r>
      <w:r w:rsidR="00C25EF3" w:rsidRPr="002A5741">
        <w:t xml:space="preserve">) and relevant </w:t>
      </w:r>
      <w:r w:rsidR="00C25EF3" w:rsidRPr="002A5741">
        <w:rPr>
          <w:i/>
        </w:rPr>
        <w:t>authorisations</w:t>
      </w:r>
      <w:bookmarkEnd w:id="181"/>
      <w:r w:rsidR="00C25EF3">
        <w:t>, up to (but not exceeding):</w:t>
      </w:r>
      <w:bookmarkEnd w:id="182"/>
    </w:p>
    <w:p w14:paraId="1F80E995" w14:textId="697C1C8C" w:rsidR="00C25EF3" w:rsidRDefault="00C25EF3" w:rsidP="00C25EF3">
      <w:pPr>
        <w:pStyle w:val="Heading4"/>
      </w:pPr>
      <w:bookmarkStart w:id="183" w:name="_Ref322773890"/>
      <w:bookmarkStart w:id="184" w:name="_Ref57115467"/>
      <w:r w:rsidRPr="00DF73EF">
        <w:t xml:space="preserve">for </w:t>
      </w:r>
      <w:r w:rsidRPr="00444A67">
        <w:rPr>
          <w:i/>
          <w:iCs/>
        </w:rPr>
        <w:t>active power</w:t>
      </w:r>
      <w:r w:rsidRPr="00DF73EF">
        <w:t xml:space="preserve"> from the </w:t>
      </w:r>
      <w:r w:rsidRPr="00444A67">
        <w:rPr>
          <w:i/>
          <w:iCs/>
        </w:rPr>
        <w:t>distribution system</w:t>
      </w:r>
      <w:r w:rsidRPr="00DF73EF">
        <w:t xml:space="preserve"> into the </w:t>
      </w:r>
      <w:r w:rsidR="003F542A">
        <w:rPr>
          <w:i/>
        </w:rPr>
        <w:t xml:space="preserve">Solar Sharing </w:t>
      </w:r>
      <w:r w:rsidR="008058C1">
        <w:rPr>
          <w:i/>
          <w:iCs/>
        </w:rPr>
        <w:t>Network</w:t>
      </w:r>
      <w:r w:rsidRPr="00DF73EF">
        <w:t xml:space="preserve"> – the </w:t>
      </w:r>
      <w:r>
        <w:t xml:space="preserve">lowest of </w:t>
      </w:r>
      <w:bookmarkEnd w:id="183"/>
      <w:r w:rsidR="008058C1" w:rsidRPr="00D90663">
        <w:t>the capacity set out in</w:t>
      </w:r>
      <w:r w:rsidR="008058C1">
        <w:t xml:space="preserve"> clause </w:t>
      </w:r>
      <w:r w:rsidR="008058C1">
        <w:fldChar w:fldCharType="begin"/>
      </w:r>
      <w:r w:rsidR="008058C1">
        <w:instrText xml:space="preserve"> REF _Ref46489934 \w \h </w:instrText>
      </w:r>
      <w:r w:rsidR="008058C1">
        <w:fldChar w:fldCharType="separate"/>
      </w:r>
      <w:r w:rsidR="00E91DB1">
        <w:t>A.5</w:t>
      </w:r>
      <w:r w:rsidR="008058C1">
        <w:fldChar w:fldCharType="end"/>
      </w:r>
      <w:r w:rsidR="008058C1">
        <w:t xml:space="preserve"> </w:t>
      </w:r>
      <w:r w:rsidRPr="00DF73EF">
        <w:t>and</w:t>
      </w:r>
      <w:bookmarkStart w:id="185" w:name="_Ref345571538"/>
      <w:r>
        <w:t xml:space="preserve"> </w:t>
      </w:r>
      <w:r w:rsidRPr="00DF73EF">
        <w:t xml:space="preserve">the </w:t>
      </w:r>
      <w:r w:rsidRPr="00DF73EF">
        <w:rPr>
          <w:i/>
        </w:rPr>
        <w:t>network capacity</w:t>
      </w:r>
      <w:r w:rsidRPr="00DF73EF">
        <w:t xml:space="preserve"> at that time</w:t>
      </w:r>
      <w:bookmarkEnd w:id="185"/>
      <w:r w:rsidR="008058C1">
        <w:t>; and</w:t>
      </w:r>
      <w:bookmarkEnd w:id="184"/>
    </w:p>
    <w:p w14:paraId="1A13AC88" w14:textId="401F3033" w:rsidR="008058C1" w:rsidRDefault="008058C1" w:rsidP="008058C1">
      <w:pPr>
        <w:pStyle w:val="Heading4"/>
      </w:pPr>
      <w:bookmarkStart w:id="186" w:name="_Ref322773923"/>
      <w:r>
        <w:t xml:space="preserve">for </w:t>
      </w:r>
      <w:r>
        <w:rPr>
          <w:i/>
        </w:rPr>
        <w:t>active power</w:t>
      </w:r>
      <w:r>
        <w:t xml:space="preserve"> from the </w:t>
      </w:r>
      <w:r w:rsidR="003F542A">
        <w:rPr>
          <w:i/>
        </w:rPr>
        <w:t xml:space="preserve">Solar Sharing </w:t>
      </w:r>
      <w:r>
        <w:rPr>
          <w:i/>
        </w:rPr>
        <w:t>Network</w:t>
      </w:r>
      <w:r>
        <w:t xml:space="preserve"> into the </w:t>
      </w:r>
      <w:r>
        <w:rPr>
          <w:i/>
        </w:rPr>
        <w:t>distribution system</w:t>
      </w:r>
      <w:r>
        <w:t xml:space="preserve"> – the</w:t>
      </w:r>
      <w:r w:rsidRPr="008058C1">
        <w:t xml:space="preserve"> </w:t>
      </w:r>
      <w:r>
        <w:t xml:space="preserve">lowest of </w:t>
      </w:r>
      <w:bookmarkEnd w:id="186"/>
      <w:r w:rsidRPr="00D90663">
        <w:t>the capacity set out in</w:t>
      </w:r>
      <w:r>
        <w:t xml:space="preserve"> clause </w:t>
      </w:r>
      <w:r>
        <w:fldChar w:fldCharType="begin"/>
      </w:r>
      <w:r>
        <w:instrText xml:space="preserve"> REF _Ref46489934 \w \h </w:instrText>
      </w:r>
      <w:r>
        <w:fldChar w:fldCharType="separate"/>
      </w:r>
      <w:r w:rsidR="00E91DB1">
        <w:t>A.5</w:t>
      </w:r>
      <w:r>
        <w:fldChar w:fldCharType="end"/>
      </w:r>
      <w:r>
        <w:t xml:space="preserve"> </w:t>
      </w:r>
      <w:r w:rsidRPr="00DF73EF">
        <w:t>and</w:t>
      </w:r>
      <w:r>
        <w:t xml:space="preserve"> </w:t>
      </w:r>
      <w:r w:rsidRPr="00DF73EF">
        <w:t xml:space="preserve">the </w:t>
      </w:r>
      <w:r w:rsidRPr="00DF73EF">
        <w:rPr>
          <w:i/>
        </w:rPr>
        <w:t>network capacity</w:t>
      </w:r>
      <w:r w:rsidRPr="00DF73EF">
        <w:t xml:space="preserve"> at that time</w:t>
      </w:r>
      <w:r>
        <w:t>.</w:t>
      </w:r>
    </w:p>
    <w:p w14:paraId="3EBD3599" w14:textId="7BD2F306" w:rsidR="00D5391B" w:rsidRDefault="00D5391B" w:rsidP="00D5391B">
      <w:pPr>
        <w:pStyle w:val="Heading3"/>
      </w:pPr>
      <w:r>
        <w:rPr>
          <w:i/>
        </w:rPr>
        <w:t>Our</w:t>
      </w:r>
      <w:r>
        <w:t xml:space="preserve"> obligations extend down to the </w:t>
      </w:r>
      <w:r>
        <w:rPr>
          <w:i/>
        </w:rPr>
        <w:t>connection point</w:t>
      </w:r>
      <w:r>
        <w:t xml:space="preserve"> (as defined by us) and not beyond</w:t>
      </w:r>
      <w:r w:rsidR="00F7552F">
        <w:t xml:space="preserve"> including into the </w:t>
      </w:r>
      <w:r w:rsidR="003F542A">
        <w:rPr>
          <w:i/>
        </w:rPr>
        <w:t xml:space="preserve">Solar Sharing </w:t>
      </w:r>
      <w:r w:rsidR="00F7552F" w:rsidRPr="00EB3040">
        <w:rPr>
          <w:i/>
        </w:rPr>
        <w:t>Network</w:t>
      </w:r>
      <w:r w:rsidR="005D642F">
        <w:rPr>
          <w:i/>
        </w:rPr>
        <w:t xml:space="preserve">. </w:t>
      </w:r>
      <w:r w:rsidR="005D642F" w:rsidRPr="005D642F">
        <w:rPr>
          <w:i/>
          <w:iCs/>
        </w:rPr>
        <w:t>You</w:t>
      </w:r>
      <w:r w:rsidR="005D642F">
        <w:t xml:space="preserve"> are solely responsible for the operation and maintenance of the </w:t>
      </w:r>
      <w:r w:rsidR="005D642F">
        <w:rPr>
          <w:i/>
        </w:rPr>
        <w:t xml:space="preserve">Solar Sharing Network </w:t>
      </w:r>
      <w:r w:rsidR="005D642F" w:rsidRPr="005D642F">
        <w:rPr>
          <w:iCs/>
        </w:rPr>
        <w:t xml:space="preserve">and any party or equipment connected to that </w:t>
      </w:r>
      <w:r w:rsidR="005D642F">
        <w:rPr>
          <w:i/>
        </w:rPr>
        <w:t>Solar Sharing Network.</w:t>
      </w:r>
    </w:p>
    <w:p w14:paraId="4ED35BD9" w14:textId="36A40629" w:rsidR="009134D2" w:rsidRDefault="009134D2" w:rsidP="009134D2">
      <w:pPr>
        <w:pStyle w:val="Heading3"/>
        <w:rPr>
          <w:i/>
          <w:iCs/>
          <w:szCs w:val="22"/>
        </w:rPr>
      </w:pPr>
      <w:bookmarkStart w:id="187" w:name="_Ref56596229"/>
      <w:r w:rsidRPr="00AE6259">
        <w:rPr>
          <w:szCs w:val="22"/>
        </w:rPr>
        <w:t xml:space="preserve">The quality and reliability of your electricity supply is subject to a variety of factors that may be beyond </w:t>
      </w:r>
      <w:r w:rsidRPr="00AC286E">
        <w:rPr>
          <w:i/>
          <w:iCs/>
          <w:szCs w:val="22"/>
        </w:rPr>
        <w:t>our</w:t>
      </w:r>
      <w:r w:rsidRPr="00AE6259">
        <w:rPr>
          <w:szCs w:val="22"/>
        </w:rPr>
        <w:t xml:space="preserve"> control, including accidents, emergencies, weather conditions, vandalism, system demand, the technical limitations of the </w:t>
      </w:r>
      <w:r w:rsidRPr="00AC286E">
        <w:rPr>
          <w:i/>
          <w:szCs w:val="22"/>
        </w:rPr>
        <w:t>distribution system</w:t>
      </w:r>
      <w:r w:rsidRPr="00AE6259">
        <w:rPr>
          <w:i/>
          <w:iCs/>
          <w:szCs w:val="22"/>
        </w:rPr>
        <w:t xml:space="preserve"> </w:t>
      </w:r>
      <w:r w:rsidRPr="00AE6259">
        <w:rPr>
          <w:szCs w:val="22"/>
        </w:rPr>
        <w:t xml:space="preserve">and the acts of other persons, including at the direction of a </w:t>
      </w:r>
      <w:r w:rsidRPr="00AE6259">
        <w:rPr>
          <w:i/>
          <w:iCs/>
          <w:szCs w:val="22"/>
        </w:rPr>
        <w:t>relevant authority</w:t>
      </w:r>
      <w:r>
        <w:rPr>
          <w:i/>
          <w:iCs/>
          <w:szCs w:val="22"/>
        </w:rPr>
        <w:t>.</w:t>
      </w:r>
      <w:bookmarkEnd w:id="187"/>
    </w:p>
    <w:p w14:paraId="0731F34A" w14:textId="3611F3E8" w:rsidR="00FC274F" w:rsidRPr="00447B39" w:rsidRDefault="00FC274F" w:rsidP="00FC274F">
      <w:pPr>
        <w:pStyle w:val="Heading2"/>
      </w:pPr>
      <w:bookmarkStart w:id="188" w:name="_Toc57285483"/>
      <w:bookmarkStart w:id="189" w:name="_Toc83276319"/>
      <w:r>
        <w:t>Interruptions</w:t>
      </w:r>
      <w:bookmarkEnd w:id="188"/>
      <w:bookmarkEnd w:id="189"/>
      <w:r>
        <w:t xml:space="preserve"> </w:t>
      </w:r>
    </w:p>
    <w:p w14:paraId="4D8D2697" w14:textId="6EE50262" w:rsidR="00AC286E" w:rsidRDefault="00AC286E" w:rsidP="00AC286E">
      <w:pPr>
        <w:pStyle w:val="Heading3"/>
        <w:rPr>
          <w:szCs w:val="22"/>
        </w:rPr>
      </w:pPr>
      <w:r w:rsidRPr="00AC286E">
        <w:rPr>
          <w:i/>
          <w:iCs/>
          <w:szCs w:val="22"/>
        </w:rPr>
        <w:t>We</w:t>
      </w:r>
      <w:r w:rsidRPr="000F1635">
        <w:rPr>
          <w:szCs w:val="22"/>
        </w:rPr>
        <w:t xml:space="preserve"> may interrupt the supply of energy to</w:t>
      </w:r>
      <w:r w:rsidR="00537150">
        <w:rPr>
          <w:szCs w:val="22"/>
        </w:rPr>
        <w:t xml:space="preserve"> the </w:t>
      </w:r>
      <w:r w:rsidR="006952F9">
        <w:rPr>
          <w:i/>
          <w:szCs w:val="22"/>
        </w:rPr>
        <w:t>connection point for</w:t>
      </w:r>
      <w:r w:rsidRPr="000F1635">
        <w:rPr>
          <w:szCs w:val="22"/>
        </w:rPr>
        <w:t xml:space="preserve"> </w:t>
      </w:r>
      <w:r w:rsidRPr="00AC286E">
        <w:rPr>
          <w:i/>
          <w:iCs/>
          <w:szCs w:val="22"/>
        </w:rPr>
        <w:t>your</w:t>
      </w:r>
      <w:r w:rsidRPr="000F1635">
        <w:rPr>
          <w:szCs w:val="22"/>
        </w:rPr>
        <w:t xml:space="preserve"> </w:t>
      </w:r>
      <w:r w:rsidR="003F542A">
        <w:rPr>
          <w:i/>
        </w:rPr>
        <w:t xml:space="preserve">Solar Sharing </w:t>
      </w:r>
      <w:r>
        <w:rPr>
          <w:i/>
          <w:szCs w:val="22"/>
        </w:rPr>
        <w:t>Network</w:t>
      </w:r>
      <w:r w:rsidRPr="000F1635">
        <w:rPr>
          <w:szCs w:val="22"/>
        </w:rPr>
        <w:t xml:space="preserve"> </w:t>
      </w:r>
      <w:r>
        <w:rPr>
          <w:szCs w:val="22"/>
        </w:rPr>
        <w:t>if</w:t>
      </w:r>
      <w:r w:rsidRPr="000F1635">
        <w:rPr>
          <w:szCs w:val="22"/>
        </w:rPr>
        <w:t xml:space="preserve"> permitted under the </w:t>
      </w:r>
      <w:r w:rsidRPr="00AA347E">
        <w:rPr>
          <w:i/>
          <w:szCs w:val="22"/>
        </w:rPr>
        <w:t>energy laws</w:t>
      </w:r>
      <w:r w:rsidRPr="000F1635">
        <w:rPr>
          <w:szCs w:val="22"/>
        </w:rPr>
        <w:t xml:space="preserve">, including for a </w:t>
      </w:r>
      <w:bookmarkStart w:id="190" w:name="_Hlk56684735"/>
      <w:r>
        <w:rPr>
          <w:i/>
          <w:szCs w:val="22"/>
        </w:rPr>
        <w:t xml:space="preserve">distributor </w:t>
      </w:r>
      <w:r w:rsidRPr="00AA347E">
        <w:rPr>
          <w:i/>
          <w:szCs w:val="22"/>
        </w:rPr>
        <w:t xml:space="preserve">planned interruption </w:t>
      </w:r>
      <w:bookmarkEnd w:id="190"/>
      <w:r w:rsidRPr="000F1635">
        <w:rPr>
          <w:szCs w:val="22"/>
        </w:rPr>
        <w:t xml:space="preserve">or an </w:t>
      </w:r>
      <w:r w:rsidRPr="00AA347E">
        <w:rPr>
          <w:i/>
          <w:szCs w:val="22"/>
        </w:rPr>
        <w:t xml:space="preserve">unplanned interruption </w:t>
      </w:r>
      <w:r w:rsidRPr="000F1635">
        <w:rPr>
          <w:szCs w:val="22"/>
        </w:rPr>
        <w:t xml:space="preserve">or in accordance with the conditions of any applicable tariff or under a contract with </w:t>
      </w:r>
      <w:r w:rsidRPr="00AC286E">
        <w:rPr>
          <w:i/>
          <w:iCs/>
          <w:szCs w:val="22"/>
        </w:rPr>
        <w:t>your</w:t>
      </w:r>
      <w:r w:rsidRPr="000F1635">
        <w:rPr>
          <w:szCs w:val="22"/>
        </w:rPr>
        <w:t xml:space="preserve"> </w:t>
      </w:r>
      <w:r w:rsidRPr="00AA347E">
        <w:rPr>
          <w:i/>
          <w:szCs w:val="22"/>
        </w:rPr>
        <w:t>retailer</w:t>
      </w:r>
      <w:r w:rsidRPr="000F1635">
        <w:rPr>
          <w:szCs w:val="22"/>
        </w:rPr>
        <w:t>.</w:t>
      </w:r>
    </w:p>
    <w:p w14:paraId="2621B3AB" w14:textId="3043AF31" w:rsidR="00AC286E" w:rsidRPr="00C32827" w:rsidRDefault="00AC286E" w:rsidP="00AC286E">
      <w:pPr>
        <w:pStyle w:val="Heading3"/>
      </w:pPr>
      <w:r w:rsidRPr="00A35D93">
        <w:rPr>
          <w:i/>
          <w:iCs/>
        </w:rPr>
        <w:t>We</w:t>
      </w:r>
      <w:r w:rsidRPr="000F1635">
        <w:t xml:space="preserve"> may make </w:t>
      </w:r>
      <w:r w:rsidRPr="00483195">
        <w:rPr>
          <w:i/>
        </w:rPr>
        <w:t xml:space="preserve">distributor planned interruptions </w:t>
      </w:r>
      <w:r w:rsidRPr="000F1635">
        <w:t xml:space="preserve">to the supply of </w:t>
      </w:r>
      <w:r w:rsidR="00BA79C4">
        <w:t>electricity</w:t>
      </w:r>
      <w:r w:rsidR="00BA79C4" w:rsidRPr="000F1635">
        <w:t xml:space="preserve"> </w:t>
      </w:r>
      <w:r w:rsidRPr="000F1635">
        <w:t>to the</w:t>
      </w:r>
      <w:r w:rsidR="00F7552F">
        <w:t xml:space="preserve"> </w:t>
      </w:r>
      <w:r w:rsidR="006952F9">
        <w:rPr>
          <w:i/>
        </w:rPr>
        <w:t>connection point for</w:t>
      </w:r>
      <w:r w:rsidRPr="000F1635">
        <w:t xml:space="preserve"> </w:t>
      </w:r>
      <w:r w:rsidR="00F7552F">
        <w:t xml:space="preserve">the </w:t>
      </w:r>
      <w:r w:rsidR="003F542A">
        <w:rPr>
          <w:i/>
        </w:rPr>
        <w:t xml:space="preserve">Solar Sharing </w:t>
      </w:r>
      <w:r w:rsidR="007A4777">
        <w:rPr>
          <w:i/>
        </w:rPr>
        <w:t>Network</w:t>
      </w:r>
      <w:r w:rsidRPr="00AA347E">
        <w:rPr>
          <w:i/>
        </w:rPr>
        <w:t xml:space="preserve"> </w:t>
      </w:r>
      <w:r w:rsidRPr="000F1635">
        <w:t xml:space="preserve">under the </w:t>
      </w:r>
      <w:r>
        <w:rPr>
          <w:i/>
          <w:iCs/>
        </w:rPr>
        <w:t>NER</w:t>
      </w:r>
      <w:r w:rsidRPr="000F1635">
        <w:t xml:space="preserve"> for the following purposes:</w:t>
      </w:r>
    </w:p>
    <w:p w14:paraId="75F67DE3" w14:textId="77777777" w:rsidR="00AC286E" w:rsidRPr="000F1635" w:rsidRDefault="00AC286E" w:rsidP="00AC286E">
      <w:pPr>
        <w:pStyle w:val="Heading4"/>
      </w:pPr>
      <w:r w:rsidRPr="000F1635">
        <w:lastRenderedPageBreak/>
        <w:t xml:space="preserve">for the maintenance, repair or augmentation of the </w:t>
      </w:r>
      <w:r w:rsidRPr="00AC286E">
        <w:rPr>
          <w:i/>
          <w:iCs/>
        </w:rPr>
        <w:t>transmission system</w:t>
      </w:r>
      <w:r w:rsidRPr="000F1635">
        <w:t xml:space="preserve"> or the </w:t>
      </w:r>
      <w:r w:rsidRPr="00AC286E">
        <w:rPr>
          <w:i/>
          <w:iCs/>
        </w:rPr>
        <w:t>distribution system</w:t>
      </w:r>
      <w:r w:rsidRPr="000F1635">
        <w:t>, including maintenance of metering equipment; or</w:t>
      </w:r>
    </w:p>
    <w:p w14:paraId="0C485458" w14:textId="77777777" w:rsidR="00AC286E" w:rsidRDefault="00AC286E" w:rsidP="00AC286E">
      <w:pPr>
        <w:pStyle w:val="Heading4"/>
      </w:pPr>
      <w:r w:rsidRPr="000F1635">
        <w:t xml:space="preserve">for the installation of a </w:t>
      </w:r>
      <w:r w:rsidRPr="0054780E">
        <w:t>new connection</w:t>
      </w:r>
      <w:r w:rsidRPr="0054780E">
        <w:rPr>
          <w:i/>
        </w:rPr>
        <w:t xml:space="preserve"> </w:t>
      </w:r>
      <w:r w:rsidRPr="000F1635">
        <w:t xml:space="preserve">or a </w:t>
      </w:r>
      <w:r w:rsidRPr="0054780E">
        <w:rPr>
          <w:i/>
        </w:rPr>
        <w:t>connection alteration</w:t>
      </w:r>
      <w:r w:rsidRPr="000F1635">
        <w:t xml:space="preserve"> to another </w:t>
      </w:r>
      <w:r w:rsidRPr="00F20B42">
        <w:rPr>
          <w:i/>
        </w:rPr>
        <w:t>customer</w:t>
      </w:r>
      <w:r w:rsidRPr="000F1635">
        <w:t>.</w:t>
      </w:r>
    </w:p>
    <w:p w14:paraId="4DD87694" w14:textId="2FA4AF23" w:rsidR="00AC286E" w:rsidRDefault="00AC286E" w:rsidP="00AC286E">
      <w:pPr>
        <w:pStyle w:val="Heading3"/>
      </w:pPr>
      <w:r>
        <w:t xml:space="preserve">If </w:t>
      </w:r>
      <w:r w:rsidRPr="00AC286E">
        <w:rPr>
          <w:i/>
          <w:iCs/>
        </w:rPr>
        <w:t>your</w:t>
      </w:r>
      <w:r>
        <w:t xml:space="preserve"> </w:t>
      </w:r>
      <w:r w:rsidR="00BA79C4">
        <w:t xml:space="preserve">electricity </w:t>
      </w:r>
      <w:r>
        <w:t xml:space="preserve">supply will be affected by a </w:t>
      </w:r>
      <w:r w:rsidRPr="00591CD6">
        <w:rPr>
          <w:i/>
        </w:rPr>
        <w:t>distributor planned interruption</w:t>
      </w:r>
      <w:r>
        <w:t xml:space="preserve">, unless </w:t>
      </w:r>
      <w:r w:rsidRPr="00AC286E">
        <w:rPr>
          <w:i/>
          <w:iCs/>
        </w:rPr>
        <w:t>you</w:t>
      </w:r>
      <w:r>
        <w:t xml:space="preserve"> agree to a different notice period, </w:t>
      </w:r>
      <w:r w:rsidRPr="00AC286E">
        <w:rPr>
          <w:i/>
          <w:iCs/>
        </w:rPr>
        <w:t>we</w:t>
      </w:r>
      <w:r>
        <w:t xml:space="preserve"> will give you at least 4 </w:t>
      </w:r>
      <w:r w:rsidRPr="00CB2D0A">
        <w:rPr>
          <w:i/>
        </w:rPr>
        <w:t>business days’</w:t>
      </w:r>
      <w:r>
        <w:t xml:space="preserve"> notice of the </w:t>
      </w:r>
      <w:r>
        <w:rPr>
          <w:i/>
        </w:rPr>
        <w:t xml:space="preserve">distributor planned interruption </w:t>
      </w:r>
      <w:r>
        <w:t>by mail, letterbox drop, press advertisement or other appropriate means.</w:t>
      </w:r>
    </w:p>
    <w:p w14:paraId="34B5F6F8" w14:textId="100B2911" w:rsidR="00AC286E" w:rsidRPr="00EA303E" w:rsidRDefault="00AC286E" w:rsidP="00AC286E">
      <w:pPr>
        <w:pStyle w:val="Heading3"/>
      </w:pPr>
      <w:r w:rsidRPr="00AC286E">
        <w:rPr>
          <w:i/>
          <w:iCs/>
        </w:rPr>
        <w:t>We</w:t>
      </w:r>
      <w:r>
        <w:t xml:space="preserve"> may interrupt the supply of </w:t>
      </w:r>
      <w:r w:rsidR="00BA79C4">
        <w:t xml:space="preserve">electricity </w:t>
      </w:r>
      <w:r>
        <w:t>to</w:t>
      </w:r>
      <w:r w:rsidR="00F7552F">
        <w:t xml:space="preserve"> the </w:t>
      </w:r>
      <w:r w:rsidR="006952F9">
        <w:rPr>
          <w:i/>
        </w:rPr>
        <w:t>connection point for</w:t>
      </w:r>
      <w:r>
        <w:t xml:space="preserve"> </w:t>
      </w:r>
      <w:r w:rsidRPr="00AC286E">
        <w:rPr>
          <w:i/>
          <w:iCs/>
        </w:rPr>
        <w:t>your</w:t>
      </w:r>
      <w:r>
        <w:t xml:space="preserve"> </w:t>
      </w:r>
      <w:r w:rsidR="003F542A">
        <w:rPr>
          <w:i/>
        </w:rPr>
        <w:t xml:space="preserve">Solar Sharing </w:t>
      </w:r>
      <w:r>
        <w:rPr>
          <w:i/>
          <w:szCs w:val="22"/>
        </w:rPr>
        <w:t>Network</w:t>
      </w:r>
      <w:r w:rsidR="00B14775">
        <w:rPr>
          <w:b/>
          <w:i/>
          <w:iCs/>
          <w:szCs w:val="22"/>
        </w:rPr>
        <w:t xml:space="preserve"> </w:t>
      </w:r>
      <w:r>
        <w:t xml:space="preserve">in circumstances where </w:t>
      </w:r>
      <w:r w:rsidRPr="00AC286E">
        <w:rPr>
          <w:i/>
          <w:iCs/>
        </w:rPr>
        <w:t>we</w:t>
      </w:r>
      <w:r>
        <w:t xml:space="preserve"> consider that a </w:t>
      </w:r>
      <w:r w:rsidRPr="00F20B42">
        <w:rPr>
          <w:i/>
        </w:rPr>
        <w:t xml:space="preserve">customer’s </w:t>
      </w:r>
      <w:r>
        <w:t xml:space="preserve">energy installation or the </w:t>
      </w:r>
      <w:r w:rsidRPr="00EB3040">
        <w:rPr>
          <w:i/>
        </w:rPr>
        <w:t>distribution system</w:t>
      </w:r>
      <w:r>
        <w:t xml:space="preserve"> poses an immediate threat of injury or material damage to any person, property or the </w:t>
      </w:r>
      <w:r w:rsidRPr="00EB3040">
        <w:rPr>
          <w:i/>
        </w:rPr>
        <w:t>distribution system</w:t>
      </w:r>
      <w:r>
        <w:t>, including:</w:t>
      </w:r>
    </w:p>
    <w:p w14:paraId="43D04C5B" w14:textId="77777777" w:rsidR="00AC286E" w:rsidRDefault="00AC286E" w:rsidP="00AC286E">
      <w:pPr>
        <w:pStyle w:val="Heading4"/>
      </w:pPr>
      <w:r>
        <w:t xml:space="preserve">for unplanned maintenance or </w:t>
      </w:r>
      <w:proofErr w:type="gramStart"/>
      <w:r>
        <w:t>repairs;</w:t>
      </w:r>
      <w:proofErr w:type="gramEnd"/>
    </w:p>
    <w:p w14:paraId="290E04BE" w14:textId="77777777" w:rsidR="00AC286E" w:rsidRDefault="00AC286E" w:rsidP="00AC286E">
      <w:pPr>
        <w:pStyle w:val="Heading4"/>
      </w:pPr>
      <w:r>
        <w:t xml:space="preserve">for health or safety </w:t>
      </w:r>
      <w:proofErr w:type="gramStart"/>
      <w:r>
        <w:t>reasons;</w:t>
      </w:r>
      <w:proofErr w:type="gramEnd"/>
    </w:p>
    <w:p w14:paraId="19D8C405" w14:textId="77777777" w:rsidR="00AC286E" w:rsidRDefault="00AC286E" w:rsidP="00AC286E">
      <w:pPr>
        <w:pStyle w:val="Heading4"/>
      </w:pPr>
      <w:r>
        <w:t xml:space="preserve">in an </w:t>
      </w:r>
      <w:proofErr w:type="gramStart"/>
      <w:r w:rsidRPr="0054780E">
        <w:rPr>
          <w:i/>
        </w:rPr>
        <w:t>emergency</w:t>
      </w:r>
      <w:r>
        <w:t>;</w:t>
      </w:r>
      <w:proofErr w:type="gramEnd"/>
    </w:p>
    <w:p w14:paraId="2BE4A2DF" w14:textId="77777777" w:rsidR="00AC286E" w:rsidRDefault="00AC286E" w:rsidP="00AC286E">
      <w:pPr>
        <w:pStyle w:val="Heading4"/>
      </w:pPr>
      <w:r>
        <w:t xml:space="preserve">as required by a </w:t>
      </w:r>
      <w:r w:rsidRPr="0054780E">
        <w:rPr>
          <w:i/>
        </w:rPr>
        <w:t xml:space="preserve">relevant </w:t>
      </w:r>
      <w:proofErr w:type="gramStart"/>
      <w:r w:rsidRPr="0054780E">
        <w:rPr>
          <w:i/>
        </w:rPr>
        <w:t>authority</w:t>
      </w:r>
      <w:r>
        <w:t>;</w:t>
      </w:r>
      <w:proofErr w:type="gramEnd"/>
    </w:p>
    <w:p w14:paraId="7D49218B" w14:textId="77777777" w:rsidR="00AC286E" w:rsidRDefault="00AC286E" w:rsidP="00AC286E">
      <w:pPr>
        <w:pStyle w:val="Heading4"/>
      </w:pPr>
      <w:r>
        <w:t>to shed demand for energy because the total demand at the relevant time exceeds the total supply available; or</w:t>
      </w:r>
    </w:p>
    <w:p w14:paraId="7998DE35" w14:textId="77777777" w:rsidR="00AC286E" w:rsidRDefault="00AC286E" w:rsidP="00AC286E">
      <w:pPr>
        <w:pStyle w:val="Heading4"/>
      </w:pPr>
      <w:r>
        <w:t xml:space="preserve">to restore supply to a </w:t>
      </w:r>
      <w:r w:rsidRPr="00F20B42">
        <w:rPr>
          <w:i/>
        </w:rPr>
        <w:t>customer</w:t>
      </w:r>
      <w:r>
        <w:t>.</w:t>
      </w:r>
    </w:p>
    <w:p w14:paraId="78919C40" w14:textId="5D9A04D9" w:rsidR="00AC286E" w:rsidRDefault="00AC286E" w:rsidP="00AC286E">
      <w:pPr>
        <w:pStyle w:val="Heading3"/>
      </w:pPr>
      <w:r>
        <w:t xml:space="preserve">If an </w:t>
      </w:r>
      <w:r w:rsidRPr="0054780E">
        <w:rPr>
          <w:i/>
        </w:rPr>
        <w:t>unplanned interruption</w:t>
      </w:r>
      <w:r>
        <w:t xml:space="preserve"> is made, </w:t>
      </w:r>
      <w:r w:rsidRPr="00AC286E">
        <w:rPr>
          <w:i/>
          <w:iCs/>
        </w:rPr>
        <w:t>we</w:t>
      </w:r>
      <w:r>
        <w:t xml:space="preserve"> will use </w:t>
      </w:r>
      <w:r w:rsidRPr="00AC286E">
        <w:rPr>
          <w:i/>
          <w:iCs/>
        </w:rPr>
        <w:t>our</w:t>
      </w:r>
      <w:r>
        <w:t xml:space="preserve"> best endeavours to restore energy supply to </w:t>
      </w:r>
      <w:r w:rsidR="006952F9">
        <w:t xml:space="preserve">the </w:t>
      </w:r>
      <w:r w:rsidR="006952F9">
        <w:rPr>
          <w:i/>
        </w:rPr>
        <w:t xml:space="preserve">connection point </w:t>
      </w:r>
      <w:r w:rsidR="006952F9" w:rsidRPr="00EB3040">
        <w:t>for</w:t>
      </w:r>
      <w:r w:rsidR="006952F9" w:rsidRPr="006952F9">
        <w:t xml:space="preserve"> </w:t>
      </w:r>
      <w:r>
        <w:rPr>
          <w:i/>
          <w:iCs/>
        </w:rPr>
        <w:t>you</w:t>
      </w:r>
      <w:r w:rsidR="006952F9">
        <w:rPr>
          <w:i/>
          <w:iCs/>
        </w:rPr>
        <w:t>r</w:t>
      </w:r>
      <w:r>
        <w:rPr>
          <w:i/>
          <w:iCs/>
        </w:rPr>
        <w:t xml:space="preserve"> </w:t>
      </w:r>
      <w:r w:rsidR="003F542A">
        <w:rPr>
          <w:i/>
        </w:rPr>
        <w:t xml:space="preserve">Solar Sharing </w:t>
      </w:r>
      <w:r>
        <w:rPr>
          <w:i/>
          <w:szCs w:val="22"/>
        </w:rPr>
        <w:t>Network</w:t>
      </w:r>
      <w:r w:rsidRPr="000F1635">
        <w:rPr>
          <w:szCs w:val="22"/>
        </w:rPr>
        <w:t xml:space="preserve"> </w:t>
      </w:r>
      <w:r>
        <w:t>as soon as possible.</w:t>
      </w:r>
    </w:p>
    <w:p w14:paraId="05242CFA" w14:textId="48085D4E" w:rsidR="00AC286E" w:rsidRDefault="00AC286E" w:rsidP="00AC286E">
      <w:pPr>
        <w:pStyle w:val="Heading3"/>
      </w:pPr>
      <w:r w:rsidRPr="00AC286E">
        <w:rPr>
          <w:i/>
          <w:iCs/>
        </w:rPr>
        <w:t>We</w:t>
      </w:r>
      <w:r>
        <w:t xml:space="preserve"> will make information about </w:t>
      </w:r>
      <w:r w:rsidRPr="0054780E">
        <w:rPr>
          <w:i/>
        </w:rPr>
        <w:t xml:space="preserve">unplanned interruptions </w:t>
      </w:r>
      <w:r>
        <w:t xml:space="preserve">(including the nature of any </w:t>
      </w:r>
      <w:r w:rsidRPr="0054780E">
        <w:rPr>
          <w:i/>
        </w:rPr>
        <w:t>emergency</w:t>
      </w:r>
      <w:r>
        <w:t xml:space="preserve"> and, where reasonably possible, an estimate of when energy supply will be restored) available on a 24</w:t>
      </w:r>
      <w:r w:rsidR="00B12B16">
        <w:t>-</w:t>
      </w:r>
      <w:r>
        <w:t>hour telephone information service.</w:t>
      </w:r>
    </w:p>
    <w:p w14:paraId="57DE31AF" w14:textId="5401B592" w:rsidR="00AC286E" w:rsidRPr="004C7DF1" w:rsidRDefault="00AC286E" w:rsidP="00AC286E">
      <w:pPr>
        <w:pStyle w:val="Heading3"/>
      </w:pPr>
      <w:r w:rsidRPr="00AC286E">
        <w:rPr>
          <w:i/>
          <w:iCs/>
        </w:rPr>
        <w:t>We</w:t>
      </w:r>
      <w:r>
        <w:t xml:space="preserve"> may </w:t>
      </w:r>
      <w:r w:rsidRPr="00297684">
        <w:rPr>
          <w:rFonts w:eastAsia="Calibri"/>
          <w:color w:val="000000"/>
        </w:rPr>
        <w:t xml:space="preserve">interrupt the supply of </w:t>
      </w:r>
      <w:r w:rsidRPr="00297684">
        <w:rPr>
          <w:rFonts w:eastAsia="Calibri"/>
          <w:i/>
          <w:iCs/>
          <w:color w:val="000000"/>
        </w:rPr>
        <w:t xml:space="preserve">energy </w:t>
      </w:r>
      <w:r w:rsidRPr="00297684">
        <w:rPr>
          <w:rFonts w:eastAsia="Calibri"/>
          <w:color w:val="000000"/>
        </w:rPr>
        <w:t>to</w:t>
      </w:r>
      <w:r w:rsidR="006952F9">
        <w:rPr>
          <w:rFonts w:eastAsia="Calibri"/>
          <w:color w:val="000000"/>
        </w:rPr>
        <w:t xml:space="preserve"> the </w:t>
      </w:r>
      <w:r w:rsidR="006952F9">
        <w:rPr>
          <w:rFonts w:eastAsia="Calibri"/>
          <w:i/>
          <w:color w:val="000000"/>
        </w:rPr>
        <w:t xml:space="preserve">connection point </w:t>
      </w:r>
      <w:r w:rsidR="006952F9" w:rsidRPr="00EB3040">
        <w:rPr>
          <w:rFonts w:eastAsia="Calibri"/>
          <w:color w:val="000000"/>
        </w:rPr>
        <w:t>for</w:t>
      </w:r>
      <w:r w:rsidRPr="00297684">
        <w:rPr>
          <w:rFonts w:eastAsia="Calibri"/>
          <w:color w:val="000000"/>
        </w:rPr>
        <w:t xml:space="preserve"> </w:t>
      </w:r>
      <w:r w:rsidRPr="00AC286E">
        <w:rPr>
          <w:rFonts w:eastAsia="Calibri"/>
          <w:i/>
          <w:iCs/>
          <w:color w:val="000000"/>
        </w:rPr>
        <w:t>your</w:t>
      </w:r>
      <w:r w:rsidRPr="00297684">
        <w:rPr>
          <w:rFonts w:eastAsia="Calibri"/>
          <w:color w:val="000000"/>
        </w:rPr>
        <w:t xml:space="preserve"> </w:t>
      </w:r>
      <w:r w:rsidR="003F542A">
        <w:rPr>
          <w:i/>
        </w:rPr>
        <w:t xml:space="preserve">Solar Sharing </w:t>
      </w:r>
      <w:r>
        <w:rPr>
          <w:i/>
          <w:szCs w:val="22"/>
        </w:rPr>
        <w:t>Network</w:t>
      </w:r>
      <w:r w:rsidRPr="00F80546">
        <w:rPr>
          <w:rFonts w:eastAsia="Calibri"/>
          <w:iCs/>
          <w:color w:val="000000"/>
        </w:rPr>
        <w:t>, after reasonable notice is given</w:t>
      </w:r>
      <w:r>
        <w:rPr>
          <w:rFonts w:eastAsia="Calibri"/>
          <w:i/>
          <w:iCs/>
          <w:color w:val="000000"/>
        </w:rPr>
        <w:t>,</w:t>
      </w:r>
      <w:r w:rsidRPr="00297684">
        <w:rPr>
          <w:rFonts w:eastAsia="Calibri"/>
          <w:i/>
          <w:iCs/>
          <w:color w:val="000000"/>
        </w:rPr>
        <w:t xml:space="preserve"> </w:t>
      </w:r>
      <w:r w:rsidRPr="00297684">
        <w:rPr>
          <w:rFonts w:eastAsia="Calibri"/>
          <w:color w:val="000000"/>
        </w:rPr>
        <w:t xml:space="preserve">in circumstances where </w:t>
      </w:r>
      <w:r w:rsidRPr="00AC286E">
        <w:rPr>
          <w:rFonts w:eastAsia="Calibri"/>
          <w:i/>
          <w:iCs/>
          <w:color w:val="000000"/>
        </w:rPr>
        <w:t>you</w:t>
      </w:r>
      <w:r w:rsidRPr="00297684">
        <w:rPr>
          <w:rFonts w:eastAsia="Calibri"/>
          <w:color w:val="000000"/>
        </w:rPr>
        <w:t xml:space="preserve"> refuse to give </w:t>
      </w:r>
      <w:r w:rsidRPr="00AC286E">
        <w:rPr>
          <w:rFonts w:eastAsia="Calibri"/>
          <w:i/>
          <w:iCs/>
          <w:color w:val="000000"/>
        </w:rPr>
        <w:t>us</w:t>
      </w:r>
      <w:r w:rsidRPr="00297684">
        <w:rPr>
          <w:rFonts w:eastAsia="Calibri"/>
          <w:color w:val="000000"/>
        </w:rPr>
        <w:t xml:space="preserve"> or </w:t>
      </w:r>
      <w:r w:rsidRPr="00AC286E">
        <w:rPr>
          <w:rFonts w:eastAsia="Calibri"/>
          <w:i/>
          <w:iCs/>
          <w:color w:val="000000"/>
        </w:rPr>
        <w:t>our</w:t>
      </w:r>
      <w:r w:rsidRPr="00297684">
        <w:rPr>
          <w:rFonts w:eastAsia="Calibri"/>
          <w:color w:val="000000"/>
        </w:rPr>
        <w:t xml:space="preserve"> </w:t>
      </w:r>
      <w:r w:rsidRPr="00297684">
        <w:rPr>
          <w:rFonts w:eastAsia="Calibri"/>
          <w:i/>
          <w:iCs/>
          <w:color w:val="000000"/>
        </w:rPr>
        <w:t xml:space="preserve">authorised representatives </w:t>
      </w:r>
      <w:r w:rsidRPr="00297684">
        <w:rPr>
          <w:rFonts w:eastAsia="Calibri"/>
          <w:color w:val="000000"/>
        </w:rPr>
        <w:t>access at all reasonable times to</w:t>
      </w:r>
      <w:r w:rsidR="006952F9">
        <w:rPr>
          <w:rFonts w:eastAsia="Calibri"/>
          <w:color w:val="000000"/>
        </w:rPr>
        <w:t xml:space="preserve"> the </w:t>
      </w:r>
      <w:r w:rsidR="006952F9">
        <w:rPr>
          <w:rFonts w:eastAsia="Calibri"/>
          <w:i/>
          <w:color w:val="000000"/>
        </w:rPr>
        <w:t xml:space="preserve">connection point </w:t>
      </w:r>
      <w:r w:rsidR="006952F9" w:rsidRPr="00EB3040">
        <w:rPr>
          <w:rFonts w:eastAsia="Calibri"/>
          <w:color w:val="000000"/>
        </w:rPr>
        <w:t>fo</w:t>
      </w:r>
      <w:r w:rsidR="006952F9">
        <w:rPr>
          <w:rFonts w:eastAsia="Calibri"/>
          <w:i/>
          <w:color w:val="000000"/>
        </w:rPr>
        <w:t>r</w:t>
      </w:r>
      <w:r w:rsidRPr="00297684">
        <w:rPr>
          <w:rFonts w:eastAsia="Calibri"/>
          <w:color w:val="000000"/>
        </w:rPr>
        <w:t xml:space="preserve"> </w:t>
      </w:r>
      <w:r w:rsidRPr="00AC286E">
        <w:rPr>
          <w:rFonts w:eastAsia="Calibri"/>
          <w:i/>
          <w:iCs/>
          <w:color w:val="000000"/>
        </w:rPr>
        <w:t>your</w:t>
      </w:r>
      <w:r w:rsidRPr="00297684">
        <w:rPr>
          <w:rFonts w:eastAsia="Calibri"/>
          <w:color w:val="000000"/>
        </w:rPr>
        <w:t xml:space="preserve"> </w:t>
      </w:r>
      <w:r w:rsidR="003F542A">
        <w:rPr>
          <w:i/>
        </w:rPr>
        <w:t xml:space="preserve">Solar Sharing </w:t>
      </w:r>
      <w:r>
        <w:rPr>
          <w:i/>
          <w:szCs w:val="22"/>
        </w:rPr>
        <w:t>Network</w:t>
      </w:r>
      <w:r w:rsidRPr="000F1635">
        <w:rPr>
          <w:szCs w:val="22"/>
        </w:rPr>
        <w:t xml:space="preserve"> </w:t>
      </w:r>
      <w:r w:rsidRPr="00297684">
        <w:rPr>
          <w:rFonts w:eastAsia="Calibri"/>
          <w:color w:val="000000"/>
        </w:rPr>
        <w:t>to inspect any facilities, equipment or meters located on</w:t>
      </w:r>
      <w:r w:rsidR="007A4777">
        <w:rPr>
          <w:rFonts w:eastAsia="Calibri"/>
          <w:color w:val="000000"/>
        </w:rPr>
        <w:t xml:space="preserve"> (in relation to)</w:t>
      </w:r>
      <w:r w:rsidR="006952F9">
        <w:rPr>
          <w:rFonts w:eastAsia="Calibri"/>
          <w:color w:val="000000"/>
        </w:rPr>
        <w:t xml:space="preserve"> the </w:t>
      </w:r>
      <w:r w:rsidR="006952F9">
        <w:rPr>
          <w:rFonts w:eastAsia="Calibri"/>
          <w:i/>
          <w:color w:val="000000"/>
        </w:rPr>
        <w:t xml:space="preserve">connection point </w:t>
      </w:r>
      <w:r w:rsidR="006952F9" w:rsidRPr="00EB3040">
        <w:rPr>
          <w:rFonts w:eastAsia="Calibri"/>
          <w:color w:val="000000"/>
        </w:rPr>
        <w:t>for</w:t>
      </w:r>
      <w:r w:rsidRPr="006952F9">
        <w:rPr>
          <w:rFonts w:eastAsia="Calibri"/>
          <w:color w:val="000000"/>
        </w:rPr>
        <w:t xml:space="preserve"> </w:t>
      </w:r>
      <w:r w:rsidRPr="00AC286E">
        <w:rPr>
          <w:rFonts w:eastAsia="Calibri"/>
          <w:i/>
          <w:iCs/>
          <w:color w:val="000000"/>
        </w:rPr>
        <w:t>your</w:t>
      </w:r>
      <w:r w:rsidRPr="00297684">
        <w:rPr>
          <w:rFonts w:eastAsia="Calibri"/>
          <w:color w:val="000000"/>
        </w:rPr>
        <w:t xml:space="preserve"> </w:t>
      </w:r>
      <w:r w:rsidR="003F542A">
        <w:rPr>
          <w:i/>
        </w:rPr>
        <w:t xml:space="preserve">Solar Sharing </w:t>
      </w:r>
      <w:r w:rsidR="007A4777" w:rsidRPr="007A4777">
        <w:rPr>
          <w:rFonts w:eastAsia="Calibri"/>
          <w:i/>
          <w:iCs/>
          <w:color w:val="000000"/>
        </w:rPr>
        <w:t>Network</w:t>
      </w:r>
      <w:r>
        <w:rPr>
          <w:rFonts w:eastAsia="Calibri"/>
          <w:i/>
          <w:iCs/>
          <w:color w:val="000000"/>
        </w:rPr>
        <w:t>.</w:t>
      </w:r>
    </w:p>
    <w:p w14:paraId="24D1F989" w14:textId="609F7236" w:rsidR="00AC286E" w:rsidRPr="004C7DF1" w:rsidRDefault="00AC286E" w:rsidP="00AC286E">
      <w:pPr>
        <w:pStyle w:val="Heading3"/>
        <w:rPr>
          <w:lang w:eastAsia="en-AU"/>
        </w:rPr>
      </w:pPr>
      <w:r w:rsidRPr="00AC286E">
        <w:rPr>
          <w:i/>
          <w:iCs/>
          <w:lang w:eastAsia="en-AU"/>
        </w:rPr>
        <w:t>You</w:t>
      </w:r>
      <w:r w:rsidRPr="004C7DF1">
        <w:rPr>
          <w:lang w:eastAsia="en-AU"/>
        </w:rPr>
        <w:t xml:space="preserve"> must make </w:t>
      </w:r>
      <w:r w:rsidRPr="00AC286E">
        <w:rPr>
          <w:i/>
          <w:iCs/>
          <w:lang w:eastAsia="en-AU"/>
        </w:rPr>
        <w:t>your</w:t>
      </w:r>
      <w:r w:rsidRPr="004C7DF1">
        <w:rPr>
          <w:lang w:eastAsia="en-AU"/>
        </w:rPr>
        <w:t xml:space="preserve"> own assessment of whether </w:t>
      </w:r>
      <w:r w:rsidRPr="00AC286E">
        <w:rPr>
          <w:i/>
          <w:iCs/>
          <w:lang w:eastAsia="en-AU"/>
        </w:rPr>
        <w:t>you</w:t>
      </w:r>
      <w:r w:rsidRPr="004C7DF1">
        <w:rPr>
          <w:lang w:eastAsia="en-AU"/>
        </w:rPr>
        <w:t xml:space="preserve"> need (either at the time of entering into this contract or any time during its term) to</w:t>
      </w:r>
      <w:r w:rsidRPr="00AC286E">
        <w:rPr>
          <w:lang w:eastAsia="en-AU"/>
        </w:rPr>
        <w:t xml:space="preserve"> </w:t>
      </w:r>
      <w:r w:rsidRPr="004C7DF1">
        <w:rPr>
          <w:lang w:eastAsia="en-AU"/>
        </w:rPr>
        <w:t xml:space="preserve">install equipment or systems to protect </w:t>
      </w:r>
      <w:r w:rsidRPr="00AC286E">
        <w:rPr>
          <w:i/>
          <w:iCs/>
          <w:lang w:eastAsia="en-AU"/>
        </w:rPr>
        <w:t>your</w:t>
      </w:r>
      <w:r w:rsidRPr="004C7DF1">
        <w:rPr>
          <w:lang w:eastAsia="en-AU"/>
        </w:rPr>
        <w:t xml:space="preserve"> facilities from interruptions to supply or fluctuations in the quality or frequency of electricity supply to</w:t>
      </w:r>
      <w:r w:rsidR="006952F9">
        <w:rPr>
          <w:lang w:eastAsia="en-AU"/>
        </w:rPr>
        <w:t xml:space="preserve"> the </w:t>
      </w:r>
      <w:r w:rsidR="006952F9">
        <w:rPr>
          <w:i/>
          <w:lang w:eastAsia="en-AU"/>
        </w:rPr>
        <w:t xml:space="preserve">connection point </w:t>
      </w:r>
      <w:r w:rsidR="006952F9" w:rsidRPr="00EB3040">
        <w:rPr>
          <w:lang w:eastAsia="en-AU"/>
        </w:rPr>
        <w:t>for</w:t>
      </w:r>
      <w:r w:rsidRPr="006952F9">
        <w:rPr>
          <w:lang w:eastAsia="en-AU"/>
        </w:rPr>
        <w:t xml:space="preserve"> </w:t>
      </w:r>
      <w:r w:rsidRPr="00AC286E">
        <w:rPr>
          <w:i/>
          <w:iCs/>
          <w:lang w:eastAsia="en-AU"/>
        </w:rPr>
        <w:t>your</w:t>
      </w:r>
      <w:r>
        <w:rPr>
          <w:lang w:eastAsia="en-AU"/>
        </w:rPr>
        <w:t xml:space="preserve"> </w:t>
      </w:r>
      <w:r w:rsidR="003F542A">
        <w:rPr>
          <w:i/>
        </w:rPr>
        <w:t xml:space="preserve">Solar Sharing </w:t>
      </w:r>
      <w:r>
        <w:rPr>
          <w:i/>
          <w:szCs w:val="22"/>
        </w:rPr>
        <w:t>Network.</w:t>
      </w:r>
    </w:p>
    <w:p w14:paraId="4CBE8506" w14:textId="31E591A4" w:rsidR="00AC286E" w:rsidRPr="004C7DF1" w:rsidRDefault="00AC286E" w:rsidP="00AC286E">
      <w:pPr>
        <w:pStyle w:val="Heading3"/>
        <w:rPr>
          <w:lang w:eastAsia="en-AU"/>
        </w:rPr>
      </w:pPr>
      <w:r w:rsidRPr="004C7DF1">
        <w:rPr>
          <w:lang w:eastAsia="en-AU"/>
        </w:rPr>
        <w:t xml:space="preserve">You must ensure that </w:t>
      </w:r>
      <w:r w:rsidRPr="00AC286E">
        <w:rPr>
          <w:i/>
          <w:iCs/>
          <w:lang w:eastAsia="en-AU"/>
        </w:rPr>
        <w:t>you</w:t>
      </w:r>
      <w:r w:rsidRPr="004C7DF1">
        <w:rPr>
          <w:lang w:eastAsia="en-AU"/>
        </w:rPr>
        <w:t xml:space="preserve"> can conduct a safe shutdown of the facilities at</w:t>
      </w:r>
      <w:r w:rsidR="006952F9" w:rsidRPr="006952F9">
        <w:rPr>
          <w:lang w:eastAsia="en-AU"/>
        </w:rPr>
        <w:t xml:space="preserve"> </w:t>
      </w:r>
      <w:r w:rsidR="006952F9">
        <w:rPr>
          <w:lang w:eastAsia="en-AU"/>
        </w:rPr>
        <w:t xml:space="preserve">the </w:t>
      </w:r>
      <w:r w:rsidR="006952F9">
        <w:rPr>
          <w:i/>
          <w:lang w:eastAsia="en-AU"/>
        </w:rPr>
        <w:t xml:space="preserve">connection point </w:t>
      </w:r>
      <w:r w:rsidR="006952F9" w:rsidRPr="00EB3040">
        <w:rPr>
          <w:lang w:eastAsia="en-AU"/>
        </w:rPr>
        <w:t>for</w:t>
      </w:r>
      <w:r w:rsidRPr="004C7DF1">
        <w:rPr>
          <w:lang w:eastAsia="en-AU"/>
        </w:rPr>
        <w:t xml:space="preserve"> </w:t>
      </w:r>
      <w:r w:rsidRPr="00AC286E">
        <w:rPr>
          <w:i/>
          <w:iCs/>
          <w:lang w:eastAsia="en-AU"/>
        </w:rPr>
        <w:t>your</w:t>
      </w:r>
      <w:r>
        <w:rPr>
          <w:lang w:eastAsia="en-AU"/>
        </w:rPr>
        <w:t xml:space="preserve"> </w:t>
      </w:r>
      <w:r w:rsidR="003F542A">
        <w:rPr>
          <w:i/>
        </w:rPr>
        <w:t xml:space="preserve">Solar Sharing </w:t>
      </w:r>
      <w:r>
        <w:rPr>
          <w:i/>
          <w:szCs w:val="22"/>
        </w:rPr>
        <w:t>Network</w:t>
      </w:r>
      <w:r w:rsidRPr="000F1635">
        <w:rPr>
          <w:szCs w:val="22"/>
        </w:rPr>
        <w:t xml:space="preserve"> </w:t>
      </w:r>
      <w:r w:rsidRPr="004C7DF1">
        <w:rPr>
          <w:lang w:eastAsia="en-AU"/>
        </w:rPr>
        <w:t xml:space="preserve">in the event of an </w:t>
      </w:r>
      <w:r w:rsidRPr="0054780E">
        <w:rPr>
          <w:i/>
          <w:lang w:eastAsia="en-AU"/>
        </w:rPr>
        <w:t>interruption</w:t>
      </w:r>
      <w:r w:rsidRPr="004C7DF1">
        <w:rPr>
          <w:lang w:eastAsia="en-AU"/>
        </w:rPr>
        <w:t xml:space="preserve"> (whether planned or unplanned) to the supply of energy to</w:t>
      </w:r>
      <w:r w:rsidR="006952F9" w:rsidRPr="006952F9">
        <w:rPr>
          <w:lang w:eastAsia="en-AU"/>
        </w:rPr>
        <w:t xml:space="preserve"> </w:t>
      </w:r>
      <w:r w:rsidR="006952F9">
        <w:rPr>
          <w:lang w:eastAsia="en-AU"/>
        </w:rPr>
        <w:t xml:space="preserve">the </w:t>
      </w:r>
      <w:r w:rsidR="006952F9">
        <w:rPr>
          <w:i/>
          <w:lang w:eastAsia="en-AU"/>
        </w:rPr>
        <w:t xml:space="preserve">connection point </w:t>
      </w:r>
      <w:r w:rsidR="006952F9" w:rsidRPr="00EB3040">
        <w:rPr>
          <w:lang w:eastAsia="en-AU"/>
        </w:rPr>
        <w:t>for</w:t>
      </w:r>
      <w:r w:rsidRPr="004C7DF1">
        <w:rPr>
          <w:lang w:eastAsia="en-AU"/>
        </w:rPr>
        <w:t xml:space="preserve"> </w:t>
      </w:r>
      <w:r w:rsidRPr="00AC286E">
        <w:rPr>
          <w:i/>
          <w:iCs/>
          <w:lang w:eastAsia="en-AU"/>
        </w:rPr>
        <w:t>your</w:t>
      </w:r>
      <w:r w:rsidRPr="004C7DF1">
        <w:rPr>
          <w:lang w:eastAsia="en-AU"/>
        </w:rPr>
        <w:t xml:space="preserve"> </w:t>
      </w:r>
      <w:r w:rsidR="003F542A">
        <w:rPr>
          <w:i/>
        </w:rPr>
        <w:t xml:space="preserve">Solar Sharing </w:t>
      </w:r>
      <w:r>
        <w:rPr>
          <w:i/>
          <w:szCs w:val="22"/>
        </w:rPr>
        <w:t>Network</w:t>
      </w:r>
      <w:r w:rsidRPr="004C7DF1">
        <w:rPr>
          <w:lang w:eastAsia="en-AU"/>
        </w:rPr>
        <w:t>.</w:t>
      </w:r>
    </w:p>
    <w:p w14:paraId="2F5EEA2D" w14:textId="4F1104D6" w:rsidR="00AC286E" w:rsidRPr="003528C9" w:rsidRDefault="00AC286E" w:rsidP="00AC286E">
      <w:pPr>
        <w:pStyle w:val="Heading3"/>
        <w:rPr>
          <w:lang w:eastAsia="en-AU"/>
        </w:rPr>
      </w:pPr>
      <w:r w:rsidRPr="00AC286E">
        <w:rPr>
          <w:i/>
          <w:iCs/>
          <w:lang w:eastAsia="en-AU"/>
        </w:rPr>
        <w:t>You</w:t>
      </w:r>
      <w:r w:rsidRPr="003528C9">
        <w:rPr>
          <w:lang w:eastAsia="en-AU"/>
        </w:rPr>
        <w:t xml:space="preserve"> agree that the existing and any future system for the provision of </w:t>
      </w:r>
      <w:r w:rsidRPr="004B2594">
        <w:rPr>
          <w:i/>
          <w:lang w:eastAsia="en-AU"/>
        </w:rPr>
        <w:t xml:space="preserve">connection services </w:t>
      </w:r>
      <w:r w:rsidRPr="003528C9">
        <w:rPr>
          <w:lang w:eastAsia="en-AU"/>
        </w:rPr>
        <w:t>to</w:t>
      </w:r>
      <w:r w:rsidR="006952F9" w:rsidRPr="006952F9">
        <w:rPr>
          <w:lang w:eastAsia="en-AU"/>
        </w:rPr>
        <w:t xml:space="preserve"> </w:t>
      </w:r>
      <w:r w:rsidR="006952F9">
        <w:rPr>
          <w:lang w:eastAsia="en-AU"/>
        </w:rPr>
        <w:t xml:space="preserve">the </w:t>
      </w:r>
      <w:r w:rsidR="006952F9">
        <w:rPr>
          <w:i/>
          <w:lang w:eastAsia="en-AU"/>
        </w:rPr>
        <w:t xml:space="preserve">connection point </w:t>
      </w:r>
      <w:r w:rsidR="006952F9" w:rsidRPr="00EB3040">
        <w:rPr>
          <w:lang w:eastAsia="en-AU"/>
        </w:rPr>
        <w:t>for</w:t>
      </w:r>
      <w:r w:rsidRPr="003528C9">
        <w:rPr>
          <w:lang w:eastAsia="en-AU"/>
        </w:rPr>
        <w:t xml:space="preserve"> </w:t>
      </w:r>
      <w:r w:rsidRPr="00AC286E">
        <w:rPr>
          <w:i/>
          <w:iCs/>
          <w:lang w:eastAsia="en-AU"/>
        </w:rPr>
        <w:t>your</w:t>
      </w:r>
      <w:r w:rsidRPr="003528C9">
        <w:rPr>
          <w:lang w:eastAsia="en-AU"/>
        </w:rPr>
        <w:t xml:space="preserve"> </w:t>
      </w:r>
      <w:r w:rsidR="003F542A">
        <w:rPr>
          <w:i/>
        </w:rPr>
        <w:t xml:space="preserve">Solar Sharing </w:t>
      </w:r>
      <w:r>
        <w:rPr>
          <w:i/>
          <w:szCs w:val="22"/>
        </w:rPr>
        <w:t>Network</w:t>
      </w:r>
      <w:r w:rsidRPr="000F1635">
        <w:rPr>
          <w:szCs w:val="22"/>
        </w:rPr>
        <w:t xml:space="preserve"> </w:t>
      </w:r>
      <w:r w:rsidRPr="003528C9">
        <w:rPr>
          <w:lang w:eastAsia="en-AU"/>
        </w:rPr>
        <w:t xml:space="preserve">may not be designed or constructed to withstand a single </w:t>
      </w:r>
      <w:r>
        <w:rPr>
          <w:i/>
          <w:lang w:eastAsia="en-AU"/>
        </w:rPr>
        <w:t>c</w:t>
      </w:r>
      <w:r w:rsidRPr="004B2594">
        <w:rPr>
          <w:i/>
          <w:lang w:eastAsia="en-AU"/>
        </w:rPr>
        <w:t xml:space="preserve">redible </w:t>
      </w:r>
      <w:r>
        <w:rPr>
          <w:i/>
          <w:lang w:eastAsia="en-AU"/>
        </w:rPr>
        <w:t>c</w:t>
      </w:r>
      <w:r w:rsidRPr="004B2594">
        <w:rPr>
          <w:i/>
          <w:lang w:eastAsia="en-AU"/>
        </w:rPr>
        <w:t xml:space="preserve">ontingency </w:t>
      </w:r>
      <w:r>
        <w:rPr>
          <w:i/>
          <w:lang w:eastAsia="en-AU"/>
        </w:rPr>
        <w:t>e</w:t>
      </w:r>
      <w:r w:rsidRPr="004B2594">
        <w:rPr>
          <w:i/>
          <w:lang w:eastAsia="en-AU"/>
        </w:rPr>
        <w:t xml:space="preserve">vent </w:t>
      </w:r>
      <w:r w:rsidRPr="003528C9">
        <w:rPr>
          <w:lang w:eastAsia="en-AU"/>
        </w:rPr>
        <w:t xml:space="preserve">directly affecting the supply of electricity through the </w:t>
      </w:r>
      <w:r w:rsidRPr="004B2594">
        <w:rPr>
          <w:i/>
          <w:lang w:eastAsia="en-AU"/>
        </w:rPr>
        <w:t>connection point</w:t>
      </w:r>
      <w:r>
        <w:rPr>
          <w:lang w:eastAsia="en-AU"/>
        </w:rPr>
        <w:t xml:space="preserve">. </w:t>
      </w:r>
      <w:r w:rsidRPr="003528C9">
        <w:rPr>
          <w:lang w:eastAsia="en-AU"/>
        </w:rPr>
        <w:t xml:space="preserve">As such, if a single </w:t>
      </w:r>
      <w:r>
        <w:rPr>
          <w:i/>
          <w:lang w:eastAsia="en-AU"/>
        </w:rPr>
        <w:t>c</w:t>
      </w:r>
      <w:r w:rsidRPr="004B2594">
        <w:rPr>
          <w:i/>
          <w:lang w:eastAsia="en-AU"/>
        </w:rPr>
        <w:t xml:space="preserve">redible </w:t>
      </w:r>
      <w:r>
        <w:rPr>
          <w:i/>
          <w:lang w:eastAsia="en-AU"/>
        </w:rPr>
        <w:t>c</w:t>
      </w:r>
      <w:r w:rsidRPr="004B2594">
        <w:rPr>
          <w:i/>
          <w:lang w:eastAsia="en-AU"/>
        </w:rPr>
        <w:t xml:space="preserve">ontingency </w:t>
      </w:r>
      <w:r>
        <w:rPr>
          <w:i/>
          <w:lang w:eastAsia="en-AU"/>
        </w:rPr>
        <w:t>e</w:t>
      </w:r>
      <w:r w:rsidRPr="004B2594">
        <w:rPr>
          <w:i/>
          <w:lang w:eastAsia="en-AU"/>
        </w:rPr>
        <w:t>vent</w:t>
      </w:r>
      <w:r w:rsidRPr="003528C9">
        <w:rPr>
          <w:lang w:eastAsia="en-AU"/>
        </w:rPr>
        <w:t xml:space="preserve"> occurs, an </w:t>
      </w:r>
      <w:r w:rsidRPr="0054780E">
        <w:rPr>
          <w:i/>
          <w:lang w:eastAsia="en-AU"/>
        </w:rPr>
        <w:t>interruption</w:t>
      </w:r>
      <w:r w:rsidRPr="003528C9">
        <w:rPr>
          <w:lang w:eastAsia="en-AU"/>
        </w:rPr>
        <w:t xml:space="preserve"> to connection and supply from the supply network may result.</w:t>
      </w:r>
    </w:p>
    <w:p w14:paraId="428FBA42" w14:textId="5AF371CA" w:rsidR="00AC286E" w:rsidRPr="003528C9" w:rsidRDefault="00AC286E" w:rsidP="009408B6">
      <w:pPr>
        <w:pStyle w:val="Heading3"/>
        <w:numPr>
          <w:ilvl w:val="2"/>
          <w:numId w:val="28"/>
        </w:numPr>
        <w:rPr>
          <w:lang w:eastAsia="en-AU"/>
        </w:rPr>
      </w:pPr>
      <w:r w:rsidRPr="00AC286E">
        <w:rPr>
          <w:i/>
          <w:iCs/>
          <w:lang w:eastAsia="en-AU"/>
        </w:rPr>
        <w:t>You</w:t>
      </w:r>
      <w:r w:rsidRPr="003528C9">
        <w:rPr>
          <w:lang w:eastAsia="en-AU"/>
        </w:rPr>
        <w:t xml:space="preserve"> agree that the existing and any future systems for the provision of </w:t>
      </w:r>
      <w:r w:rsidRPr="00AC286E">
        <w:rPr>
          <w:i/>
          <w:lang w:eastAsia="en-AU"/>
        </w:rPr>
        <w:t>connection services</w:t>
      </w:r>
      <w:r w:rsidRPr="003528C9">
        <w:rPr>
          <w:lang w:eastAsia="en-AU"/>
        </w:rPr>
        <w:t xml:space="preserve"> to </w:t>
      </w:r>
      <w:r w:rsidR="007A4777">
        <w:rPr>
          <w:lang w:eastAsia="en-AU"/>
        </w:rPr>
        <w:t>(in respect of)</w:t>
      </w:r>
      <w:r w:rsidR="006952F9" w:rsidRPr="006952F9">
        <w:rPr>
          <w:lang w:eastAsia="en-AU"/>
        </w:rPr>
        <w:t xml:space="preserve"> </w:t>
      </w:r>
      <w:r w:rsidR="006952F9">
        <w:rPr>
          <w:lang w:eastAsia="en-AU"/>
        </w:rPr>
        <w:t xml:space="preserve">the </w:t>
      </w:r>
      <w:r w:rsidR="006952F9">
        <w:rPr>
          <w:i/>
          <w:lang w:eastAsia="en-AU"/>
        </w:rPr>
        <w:t xml:space="preserve">connection point </w:t>
      </w:r>
      <w:r w:rsidR="006952F9" w:rsidRPr="00EB3040">
        <w:rPr>
          <w:lang w:eastAsia="en-AU"/>
        </w:rPr>
        <w:t>for</w:t>
      </w:r>
      <w:r w:rsidR="007A4777">
        <w:rPr>
          <w:lang w:eastAsia="en-AU"/>
        </w:rPr>
        <w:t xml:space="preserve"> </w:t>
      </w:r>
      <w:r w:rsidRPr="007A4777">
        <w:rPr>
          <w:i/>
          <w:iCs/>
          <w:lang w:eastAsia="en-AU"/>
        </w:rPr>
        <w:t>your</w:t>
      </w:r>
      <w:r w:rsidRPr="003528C9">
        <w:rPr>
          <w:lang w:eastAsia="en-AU"/>
        </w:rPr>
        <w:t xml:space="preserve"> </w:t>
      </w:r>
      <w:r w:rsidR="003F542A">
        <w:rPr>
          <w:i/>
        </w:rPr>
        <w:t xml:space="preserve">Solar Sharing </w:t>
      </w:r>
      <w:r w:rsidR="007A4777">
        <w:rPr>
          <w:i/>
          <w:lang w:eastAsia="en-AU"/>
        </w:rPr>
        <w:t>Network</w:t>
      </w:r>
      <w:r w:rsidRPr="00AC286E">
        <w:rPr>
          <w:i/>
          <w:lang w:eastAsia="en-AU"/>
        </w:rPr>
        <w:t xml:space="preserve"> </w:t>
      </w:r>
      <w:r w:rsidRPr="003528C9">
        <w:rPr>
          <w:lang w:eastAsia="en-AU"/>
        </w:rPr>
        <w:t xml:space="preserve">may not be designed or constructed to withstand </w:t>
      </w:r>
      <w:r w:rsidRPr="00AC286E">
        <w:rPr>
          <w:i/>
          <w:lang w:eastAsia="en-AU"/>
        </w:rPr>
        <w:t xml:space="preserve">abnormal conditions </w:t>
      </w:r>
      <w:r w:rsidRPr="003528C9">
        <w:rPr>
          <w:lang w:eastAsia="en-AU"/>
        </w:rPr>
        <w:t>on the supply network.</w:t>
      </w:r>
    </w:p>
    <w:p w14:paraId="1EE94361" w14:textId="77777777" w:rsidR="00AC286E" w:rsidRPr="003528C9" w:rsidRDefault="00AC286E" w:rsidP="00AC286E">
      <w:pPr>
        <w:pStyle w:val="Heading3"/>
        <w:rPr>
          <w:lang w:eastAsia="en-AU"/>
        </w:rPr>
      </w:pPr>
      <w:r w:rsidRPr="003528C9">
        <w:rPr>
          <w:lang w:eastAsia="en-AU"/>
        </w:rPr>
        <w:t xml:space="preserve">Non-performance by </w:t>
      </w:r>
      <w:r w:rsidRPr="00FC274F">
        <w:rPr>
          <w:i/>
          <w:iCs/>
          <w:lang w:eastAsia="en-AU"/>
        </w:rPr>
        <w:t>us</w:t>
      </w:r>
      <w:r w:rsidRPr="003528C9">
        <w:rPr>
          <w:lang w:eastAsia="en-AU"/>
        </w:rPr>
        <w:t xml:space="preserve"> of </w:t>
      </w:r>
      <w:r w:rsidRPr="00FC274F">
        <w:rPr>
          <w:i/>
          <w:iCs/>
          <w:lang w:eastAsia="en-AU"/>
        </w:rPr>
        <w:t>our</w:t>
      </w:r>
      <w:r w:rsidRPr="003528C9">
        <w:rPr>
          <w:lang w:eastAsia="en-AU"/>
        </w:rPr>
        <w:t xml:space="preserve"> obligations under this </w:t>
      </w:r>
      <w:r w:rsidRPr="00FC274F">
        <w:rPr>
          <w:i/>
          <w:iCs/>
          <w:lang w:eastAsia="en-AU"/>
        </w:rPr>
        <w:t>contract</w:t>
      </w:r>
      <w:r w:rsidRPr="003528C9">
        <w:rPr>
          <w:lang w:eastAsia="en-AU"/>
        </w:rPr>
        <w:t xml:space="preserve"> </w:t>
      </w:r>
      <w:proofErr w:type="gramStart"/>
      <w:r w:rsidRPr="003528C9">
        <w:rPr>
          <w:lang w:eastAsia="en-AU"/>
        </w:rPr>
        <w:t>as a result of</w:t>
      </w:r>
      <w:proofErr w:type="gramEnd"/>
      <w:r w:rsidRPr="003528C9">
        <w:rPr>
          <w:lang w:eastAsia="en-AU"/>
        </w:rPr>
        <w:t xml:space="preserve"> </w:t>
      </w:r>
      <w:r>
        <w:rPr>
          <w:i/>
          <w:lang w:eastAsia="en-AU"/>
        </w:rPr>
        <w:t>a</w:t>
      </w:r>
      <w:r w:rsidRPr="004B2594">
        <w:rPr>
          <w:i/>
          <w:lang w:eastAsia="en-AU"/>
        </w:rPr>
        <w:t xml:space="preserve">bnormal </w:t>
      </w:r>
      <w:r>
        <w:rPr>
          <w:i/>
          <w:lang w:eastAsia="en-AU"/>
        </w:rPr>
        <w:t>c</w:t>
      </w:r>
      <w:r w:rsidRPr="004B2594">
        <w:rPr>
          <w:i/>
          <w:lang w:eastAsia="en-AU"/>
        </w:rPr>
        <w:t>onditions</w:t>
      </w:r>
      <w:r w:rsidRPr="003528C9">
        <w:rPr>
          <w:lang w:eastAsia="en-AU"/>
        </w:rPr>
        <w:t>:</w:t>
      </w:r>
    </w:p>
    <w:p w14:paraId="75CAAC10" w14:textId="77777777" w:rsidR="00AC286E" w:rsidRPr="003528C9" w:rsidRDefault="00AC286E" w:rsidP="00AC286E">
      <w:pPr>
        <w:pStyle w:val="Heading4"/>
        <w:rPr>
          <w:lang w:eastAsia="en-AU"/>
        </w:rPr>
      </w:pPr>
      <w:r w:rsidRPr="003528C9">
        <w:rPr>
          <w:lang w:eastAsia="en-AU"/>
        </w:rPr>
        <w:t xml:space="preserve">is excused to the extent that such performance is prevented or delayed by the </w:t>
      </w:r>
      <w:r>
        <w:rPr>
          <w:i/>
          <w:lang w:eastAsia="en-AU"/>
        </w:rPr>
        <w:t>a</w:t>
      </w:r>
      <w:r w:rsidRPr="004B2594">
        <w:rPr>
          <w:i/>
          <w:lang w:eastAsia="en-AU"/>
        </w:rPr>
        <w:t xml:space="preserve">bnormal </w:t>
      </w:r>
      <w:r>
        <w:rPr>
          <w:i/>
          <w:lang w:eastAsia="en-AU"/>
        </w:rPr>
        <w:t>c</w:t>
      </w:r>
      <w:r w:rsidRPr="004B2594">
        <w:rPr>
          <w:i/>
          <w:lang w:eastAsia="en-AU"/>
        </w:rPr>
        <w:t>onditions</w:t>
      </w:r>
      <w:r w:rsidRPr="003528C9">
        <w:rPr>
          <w:lang w:eastAsia="en-AU"/>
        </w:rPr>
        <w:t>; and</w:t>
      </w:r>
    </w:p>
    <w:p w14:paraId="7B37DB1E" w14:textId="197E8FF5" w:rsidR="00AC286E" w:rsidRDefault="00AC286E" w:rsidP="00AC286E">
      <w:pPr>
        <w:pStyle w:val="Heading4"/>
      </w:pPr>
      <w:r w:rsidRPr="003528C9">
        <w:t xml:space="preserve">does not, to that extent, give rise to any </w:t>
      </w:r>
      <w:r>
        <w:rPr>
          <w:i/>
        </w:rPr>
        <w:t>l</w:t>
      </w:r>
      <w:r w:rsidRPr="004B2594">
        <w:rPr>
          <w:i/>
        </w:rPr>
        <w:t xml:space="preserve">iability </w:t>
      </w:r>
      <w:r w:rsidRPr="003528C9">
        <w:t>to any party</w:t>
      </w:r>
      <w:r w:rsidR="00BA79C4">
        <w:t xml:space="preserve"> </w:t>
      </w:r>
      <w:r w:rsidR="00EB3040">
        <w:t>receiving a supply from</w:t>
      </w:r>
      <w:r w:rsidR="006952F9" w:rsidRPr="00EB3040">
        <w:t xml:space="preserve"> the</w:t>
      </w:r>
      <w:r w:rsidR="006952F9">
        <w:rPr>
          <w:i/>
        </w:rPr>
        <w:t xml:space="preserve"> </w:t>
      </w:r>
      <w:r w:rsidR="003F542A">
        <w:rPr>
          <w:i/>
        </w:rPr>
        <w:t xml:space="preserve">Solar Sharing </w:t>
      </w:r>
      <w:r w:rsidR="006952F9">
        <w:rPr>
          <w:i/>
        </w:rPr>
        <w:t>Network</w:t>
      </w:r>
      <w:r w:rsidRPr="003528C9">
        <w:t xml:space="preserve"> (whether direct, indirect, consequential or special losses or damages of any kind) arising out of or in any</w:t>
      </w:r>
      <w:r>
        <w:t xml:space="preserve"> </w:t>
      </w:r>
      <w:r w:rsidRPr="003528C9">
        <w:t>way connected with that non-performance</w:t>
      </w:r>
      <w:r>
        <w:t>.</w:t>
      </w:r>
    </w:p>
    <w:p w14:paraId="7CB57804" w14:textId="77777777" w:rsidR="00F17FD5" w:rsidRDefault="00F17FD5" w:rsidP="00F17FD5">
      <w:pPr>
        <w:pStyle w:val="Heading2"/>
      </w:pPr>
      <w:bookmarkStart w:id="191" w:name="_Ref56603350"/>
      <w:bookmarkStart w:id="192" w:name="_Toc57285484"/>
      <w:bookmarkStart w:id="193" w:name="_Toc83276320"/>
      <w:r>
        <w:t>Charges and consideration</w:t>
      </w:r>
      <w:bookmarkEnd w:id="176"/>
      <w:bookmarkEnd w:id="179"/>
      <w:bookmarkEnd w:id="191"/>
      <w:bookmarkEnd w:id="192"/>
      <w:bookmarkEnd w:id="193"/>
    </w:p>
    <w:p w14:paraId="58CA23F1" w14:textId="16174567" w:rsidR="00F17FD5" w:rsidRDefault="00AC286E" w:rsidP="00F17FD5">
      <w:pPr>
        <w:pStyle w:val="Heading3"/>
        <w:rPr>
          <w:i/>
        </w:rPr>
      </w:pPr>
      <w:r>
        <w:t xml:space="preserve">The amounts </w:t>
      </w:r>
      <w:r w:rsidRPr="00AC286E">
        <w:rPr>
          <w:i/>
          <w:iCs/>
        </w:rPr>
        <w:t>you</w:t>
      </w:r>
      <w:r>
        <w:t xml:space="preserve"> </w:t>
      </w:r>
      <w:r w:rsidRPr="00B10FBA">
        <w:t xml:space="preserve">are billed under </w:t>
      </w:r>
      <w:r w:rsidRPr="00AC286E">
        <w:rPr>
          <w:i/>
          <w:iCs/>
        </w:rPr>
        <w:t>your</w:t>
      </w:r>
      <w:r w:rsidRPr="00B10FBA">
        <w:t xml:space="preserve"> contract with your </w:t>
      </w:r>
      <w:r w:rsidRPr="004B2594">
        <w:rPr>
          <w:i/>
        </w:rPr>
        <w:t>retailer</w:t>
      </w:r>
      <w:r w:rsidRPr="00B10FBA">
        <w:t xml:space="preserve"> include </w:t>
      </w:r>
      <w:r w:rsidRPr="00AC286E">
        <w:rPr>
          <w:i/>
          <w:iCs/>
        </w:rPr>
        <w:t>our</w:t>
      </w:r>
      <w:r w:rsidRPr="00B10FBA">
        <w:t xml:space="preserve"> charges for </w:t>
      </w:r>
      <w:r w:rsidRPr="004B2594">
        <w:rPr>
          <w:i/>
        </w:rPr>
        <w:t>connection services</w:t>
      </w:r>
      <w:r>
        <w:rPr>
          <w:i/>
        </w:rPr>
        <w:t>.</w:t>
      </w:r>
    </w:p>
    <w:p w14:paraId="15CE347F" w14:textId="07DE46F6" w:rsidR="00AC286E" w:rsidRDefault="00AC286E" w:rsidP="00AC286E">
      <w:pPr>
        <w:pStyle w:val="Heading3"/>
        <w:rPr>
          <w:i/>
        </w:rPr>
      </w:pPr>
      <w:r w:rsidRPr="00B10FBA">
        <w:t xml:space="preserve">We will determine </w:t>
      </w:r>
      <w:r w:rsidRPr="00AC286E">
        <w:rPr>
          <w:i/>
          <w:iCs/>
        </w:rPr>
        <w:t>our</w:t>
      </w:r>
      <w:r w:rsidRPr="00B10FBA">
        <w:t xml:space="preserve"> charges for a billing cycle in accordance with the </w:t>
      </w:r>
      <w:r w:rsidRPr="004B2594">
        <w:rPr>
          <w:i/>
        </w:rPr>
        <w:t>energy laws</w:t>
      </w:r>
      <w:r>
        <w:rPr>
          <w:i/>
        </w:rPr>
        <w:t>.</w:t>
      </w:r>
    </w:p>
    <w:p w14:paraId="5B3F996E" w14:textId="27656A72" w:rsidR="00812409" w:rsidRDefault="00812409" w:rsidP="00812409">
      <w:pPr>
        <w:pStyle w:val="Heading3"/>
      </w:pPr>
      <w:bookmarkStart w:id="194" w:name="_Ref372373556"/>
      <w:r w:rsidRPr="00B10FBA">
        <w:lastRenderedPageBreak/>
        <w:t xml:space="preserve">If there are any conditions that are relevant to any tariff or charging category that applies to </w:t>
      </w:r>
      <w:r w:rsidRPr="00812409">
        <w:rPr>
          <w:i/>
          <w:iCs/>
        </w:rPr>
        <w:t>you</w:t>
      </w:r>
      <w:r w:rsidRPr="00B10FBA">
        <w:t xml:space="preserve"> for the supply of energy to</w:t>
      </w:r>
      <w:r w:rsidR="006952F9" w:rsidRPr="006952F9">
        <w:rPr>
          <w:lang w:eastAsia="en-AU"/>
        </w:rPr>
        <w:t xml:space="preserve"> </w:t>
      </w:r>
      <w:r w:rsidR="006952F9">
        <w:rPr>
          <w:lang w:eastAsia="en-AU"/>
        </w:rPr>
        <w:t xml:space="preserve">the </w:t>
      </w:r>
      <w:r w:rsidR="006952F9">
        <w:rPr>
          <w:i/>
          <w:lang w:eastAsia="en-AU"/>
        </w:rPr>
        <w:t xml:space="preserve">connection point </w:t>
      </w:r>
      <w:r w:rsidR="006952F9" w:rsidRPr="00EB3040">
        <w:rPr>
          <w:lang w:eastAsia="en-AU"/>
        </w:rPr>
        <w:t>for</w:t>
      </w:r>
      <w:r w:rsidRPr="006952F9">
        <w:t xml:space="preserve"> </w:t>
      </w:r>
      <w:r w:rsidRPr="00812409">
        <w:rPr>
          <w:i/>
          <w:iCs/>
        </w:rPr>
        <w:t>your</w:t>
      </w:r>
      <w:r w:rsidRPr="00B10FBA">
        <w:t xml:space="preserve"> </w:t>
      </w:r>
      <w:r w:rsidR="003F542A">
        <w:rPr>
          <w:i/>
        </w:rPr>
        <w:t xml:space="preserve">Solar Sharing </w:t>
      </w:r>
      <w:r>
        <w:rPr>
          <w:i/>
        </w:rPr>
        <w:t>Network</w:t>
      </w:r>
      <w:r>
        <w:t>,</w:t>
      </w:r>
      <w:r w:rsidRPr="004B2594">
        <w:rPr>
          <w:i/>
        </w:rPr>
        <w:t xml:space="preserve"> </w:t>
      </w:r>
      <w:r w:rsidRPr="00812409">
        <w:rPr>
          <w:i/>
          <w:iCs/>
        </w:rPr>
        <w:t>we</w:t>
      </w:r>
      <w:r w:rsidRPr="00B10FBA">
        <w:t xml:space="preserve"> m</w:t>
      </w:r>
      <w:r>
        <w:t>u</w:t>
      </w:r>
      <w:r w:rsidRPr="00B10FBA">
        <w:t xml:space="preserve">st advise </w:t>
      </w:r>
      <w:r w:rsidRPr="00812409">
        <w:rPr>
          <w:i/>
          <w:iCs/>
        </w:rPr>
        <w:t>your</w:t>
      </w:r>
      <w:r w:rsidRPr="00B10FBA">
        <w:t xml:space="preserve"> </w:t>
      </w:r>
      <w:r w:rsidRPr="004B2594">
        <w:rPr>
          <w:i/>
        </w:rPr>
        <w:t xml:space="preserve">retailer </w:t>
      </w:r>
      <w:r w:rsidRPr="00B10FBA">
        <w:t>of those conditions.</w:t>
      </w:r>
      <w:bookmarkEnd w:id="194"/>
    </w:p>
    <w:p w14:paraId="31EDF032" w14:textId="55816D1E" w:rsidR="00812409" w:rsidRPr="003528C9" w:rsidRDefault="00812409" w:rsidP="00812409">
      <w:pPr>
        <w:pStyle w:val="Heading3"/>
      </w:pPr>
      <w:r w:rsidRPr="00812409">
        <w:rPr>
          <w:i/>
          <w:iCs/>
        </w:rPr>
        <w:t>You</w:t>
      </w:r>
      <w:r w:rsidRPr="003528C9">
        <w:t xml:space="preserve"> must comply with any conditions referred to in </w:t>
      </w:r>
      <w:r>
        <w:t>clause</w:t>
      </w:r>
      <w:r w:rsidRPr="003528C9">
        <w:t xml:space="preserve"> </w:t>
      </w:r>
      <w:r>
        <w:fldChar w:fldCharType="begin"/>
      </w:r>
      <w:r>
        <w:instrText xml:space="preserve"> REF _Ref56603350 \r \h </w:instrText>
      </w:r>
      <w:r>
        <w:fldChar w:fldCharType="separate"/>
      </w:r>
      <w:r w:rsidR="00E91DB1">
        <w:t>D.10</w:t>
      </w:r>
      <w:r>
        <w:fldChar w:fldCharType="end"/>
      </w:r>
      <w:r>
        <w:fldChar w:fldCharType="begin"/>
      </w:r>
      <w:r>
        <w:instrText xml:space="preserve"> REF _Ref372373556 \r \h </w:instrText>
      </w:r>
      <w:r>
        <w:fldChar w:fldCharType="separate"/>
      </w:r>
      <w:r w:rsidR="00E91DB1">
        <w:t>(c)</w:t>
      </w:r>
      <w:r>
        <w:fldChar w:fldCharType="end"/>
      </w:r>
      <w:r w:rsidRPr="003528C9">
        <w:t>.</w:t>
      </w:r>
      <w:r>
        <w:t xml:space="preserve"> </w:t>
      </w:r>
      <w:r w:rsidRPr="003528C9">
        <w:t xml:space="preserve">If you do not comply with the conditions referred to in </w:t>
      </w:r>
      <w:r>
        <w:t>clause</w:t>
      </w:r>
      <w:r w:rsidRPr="003528C9">
        <w:t xml:space="preserve"> </w:t>
      </w:r>
      <w:r>
        <w:fldChar w:fldCharType="begin"/>
      </w:r>
      <w:r>
        <w:instrText xml:space="preserve"> REF _Ref56603350 \r \h </w:instrText>
      </w:r>
      <w:r>
        <w:fldChar w:fldCharType="separate"/>
      </w:r>
      <w:r w:rsidR="00E91DB1">
        <w:t>D.10</w:t>
      </w:r>
      <w:r>
        <w:fldChar w:fldCharType="end"/>
      </w:r>
      <w:r>
        <w:fldChar w:fldCharType="begin"/>
      </w:r>
      <w:r>
        <w:instrText xml:space="preserve"> REF _Ref372373556 \r \h </w:instrText>
      </w:r>
      <w:r>
        <w:fldChar w:fldCharType="separate"/>
      </w:r>
      <w:r w:rsidR="00E91DB1">
        <w:t>(c)</w:t>
      </w:r>
      <w:r>
        <w:fldChar w:fldCharType="end"/>
      </w:r>
      <w:r w:rsidRPr="003528C9">
        <w:t xml:space="preserve">, we may change the tariff that applies to </w:t>
      </w:r>
      <w:r w:rsidRPr="00812409">
        <w:rPr>
          <w:i/>
          <w:iCs/>
        </w:rPr>
        <w:t>you</w:t>
      </w:r>
      <w:r w:rsidRPr="003528C9">
        <w:t>.</w:t>
      </w:r>
    </w:p>
    <w:p w14:paraId="5DD1C35E" w14:textId="77777777" w:rsidR="00F17FD5" w:rsidRPr="00812409" w:rsidRDefault="00F17FD5" w:rsidP="00F17FD5">
      <w:pPr>
        <w:pStyle w:val="Heading3"/>
      </w:pPr>
      <w:r w:rsidRPr="00812409">
        <w:t xml:space="preserve">Subject to any </w:t>
      </w:r>
      <w:r w:rsidRPr="00812409">
        <w:rPr>
          <w:i/>
        </w:rPr>
        <w:t>energy laws</w:t>
      </w:r>
      <w:r w:rsidRPr="00812409">
        <w:t>,</w:t>
      </w:r>
      <w:r w:rsidRPr="00812409">
        <w:rPr>
          <w:i/>
        </w:rPr>
        <w:t xml:space="preserve"> you </w:t>
      </w:r>
      <w:r w:rsidRPr="00812409">
        <w:t xml:space="preserve">are not entitled to receive any payment, </w:t>
      </w:r>
      <w:proofErr w:type="gramStart"/>
      <w:r w:rsidRPr="00812409">
        <w:t>credit</w:t>
      </w:r>
      <w:proofErr w:type="gramEnd"/>
      <w:r w:rsidRPr="00812409">
        <w:t xml:space="preserve"> or offset from </w:t>
      </w:r>
      <w:r w:rsidRPr="00812409">
        <w:rPr>
          <w:i/>
        </w:rPr>
        <w:t xml:space="preserve">us </w:t>
      </w:r>
      <w:r w:rsidRPr="00812409">
        <w:t xml:space="preserve">under this </w:t>
      </w:r>
      <w:r w:rsidRPr="00812409">
        <w:rPr>
          <w:i/>
        </w:rPr>
        <w:t xml:space="preserve">contract </w:t>
      </w:r>
      <w:r w:rsidRPr="00812409">
        <w:t xml:space="preserve">in respect of any electricity generated by the </w:t>
      </w:r>
      <w:r w:rsidRPr="00812409">
        <w:rPr>
          <w:i/>
        </w:rPr>
        <w:t>Generating System</w:t>
      </w:r>
      <w:r w:rsidRPr="00812409">
        <w:t>.</w:t>
      </w:r>
    </w:p>
    <w:p w14:paraId="5340DFCA" w14:textId="0904D5A9" w:rsidR="00F17FD5" w:rsidRPr="00812409" w:rsidRDefault="00F17FD5" w:rsidP="00F17FD5">
      <w:pPr>
        <w:pStyle w:val="Heading3"/>
      </w:pPr>
      <w:r w:rsidRPr="00812409">
        <w:t xml:space="preserve">The estimated </w:t>
      </w:r>
      <w:r w:rsidRPr="00812409">
        <w:rPr>
          <w:i/>
          <w:iCs/>
        </w:rPr>
        <w:t xml:space="preserve">works charges </w:t>
      </w:r>
      <w:r w:rsidRPr="00812409">
        <w:t xml:space="preserve">payable under this </w:t>
      </w:r>
      <w:r w:rsidRPr="00812409">
        <w:rPr>
          <w:i/>
          <w:iCs/>
        </w:rPr>
        <w:t>contract</w:t>
      </w:r>
      <w:r w:rsidRPr="00812409">
        <w:t xml:space="preserve"> for the </w:t>
      </w:r>
      <w:r w:rsidRPr="00812409">
        <w:rPr>
          <w:i/>
          <w:iCs/>
        </w:rPr>
        <w:t xml:space="preserve">connection </w:t>
      </w:r>
      <w:r w:rsidRPr="00812409">
        <w:t xml:space="preserve">of the </w:t>
      </w:r>
      <w:r w:rsidRPr="00812409">
        <w:rPr>
          <w:i/>
          <w:iCs/>
        </w:rPr>
        <w:t>Generating System</w:t>
      </w:r>
      <w:r w:rsidRPr="00812409">
        <w:t xml:space="preserve"> are set out in clause </w:t>
      </w:r>
      <w:r w:rsidRPr="00812409">
        <w:fldChar w:fldCharType="begin"/>
      </w:r>
      <w:r w:rsidRPr="00812409">
        <w:instrText xml:space="preserve"> REF _Ref46153633 \w \h </w:instrText>
      </w:r>
      <w:r w:rsidR="00936360" w:rsidRPr="00812409">
        <w:instrText xml:space="preserve"> \* MERGEFORMAT </w:instrText>
      </w:r>
      <w:r w:rsidRPr="00812409">
        <w:fldChar w:fldCharType="separate"/>
      </w:r>
      <w:r w:rsidR="00E91DB1">
        <w:t>A.6</w:t>
      </w:r>
      <w:r w:rsidRPr="00812409">
        <w:fldChar w:fldCharType="end"/>
      </w:r>
      <w:r w:rsidRPr="00812409">
        <w:t xml:space="preserve"> (note that as these are estimates, the relevant amounts may change).</w:t>
      </w:r>
    </w:p>
    <w:p w14:paraId="341979A9" w14:textId="7ED8A3DB" w:rsidR="00F17FD5" w:rsidRPr="00812409" w:rsidRDefault="00F17FD5" w:rsidP="00F17FD5">
      <w:pPr>
        <w:pStyle w:val="Heading3"/>
      </w:pPr>
      <w:bookmarkStart w:id="195" w:name="_Ref366237462"/>
      <w:r w:rsidRPr="00812409">
        <w:rPr>
          <w:i/>
        </w:rPr>
        <w:t xml:space="preserve">We </w:t>
      </w:r>
      <w:r w:rsidRPr="00812409">
        <w:t xml:space="preserve">will issue tax invoices for any </w:t>
      </w:r>
      <w:r w:rsidR="00812409" w:rsidRPr="00812409">
        <w:rPr>
          <w:i/>
          <w:iCs/>
        </w:rPr>
        <w:t>works charges</w:t>
      </w:r>
      <w:r w:rsidR="00812409" w:rsidRPr="00812409">
        <w:t xml:space="preserve"> </w:t>
      </w:r>
      <w:r w:rsidRPr="00812409">
        <w:t xml:space="preserve">that are incurred.  If </w:t>
      </w:r>
      <w:r w:rsidRPr="00812409">
        <w:rPr>
          <w:i/>
        </w:rPr>
        <w:t xml:space="preserve">we </w:t>
      </w:r>
      <w:r w:rsidRPr="00812409">
        <w:t xml:space="preserve">send the invoice to </w:t>
      </w:r>
      <w:r w:rsidRPr="00812409">
        <w:rPr>
          <w:i/>
        </w:rPr>
        <w:t>your retailer</w:t>
      </w:r>
      <w:r w:rsidRPr="00812409">
        <w:t xml:space="preserve">, </w:t>
      </w:r>
      <w:r w:rsidRPr="00812409">
        <w:rPr>
          <w:i/>
        </w:rPr>
        <w:t>your retailer</w:t>
      </w:r>
      <w:r w:rsidRPr="00812409">
        <w:t xml:space="preserve"> may recover the relevant charges from </w:t>
      </w:r>
      <w:r w:rsidRPr="00812409">
        <w:rPr>
          <w:i/>
        </w:rPr>
        <w:t>you</w:t>
      </w:r>
      <w:r w:rsidRPr="00812409">
        <w:t xml:space="preserve">.  If </w:t>
      </w:r>
      <w:r w:rsidRPr="00812409">
        <w:rPr>
          <w:i/>
        </w:rPr>
        <w:t xml:space="preserve">we </w:t>
      </w:r>
      <w:r w:rsidRPr="00812409">
        <w:t xml:space="preserve">send the invoice to </w:t>
      </w:r>
      <w:r w:rsidRPr="00812409">
        <w:rPr>
          <w:i/>
        </w:rPr>
        <w:t xml:space="preserve">you, you </w:t>
      </w:r>
      <w:r w:rsidRPr="00812409">
        <w:t xml:space="preserve">must pay </w:t>
      </w:r>
      <w:r w:rsidRPr="00812409">
        <w:rPr>
          <w:i/>
        </w:rPr>
        <w:t>us</w:t>
      </w:r>
      <w:r w:rsidRPr="00812409">
        <w:t xml:space="preserve"> in accordance with the invoice.</w:t>
      </w:r>
    </w:p>
    <w:p w14:paraId="10197A15" w14:textId="77777777" w:rsidR="00F17FD5" w:rsidRDefault="00F17FD5" w:rsidP="00F17FD5">
      <w:pPr>
        <w:pStyle w:val="Heading2"/>
      </w:pPr>
      <w:bookmarkStart w:id="196" w:name="_Toc46260808"/>
      <w:bookmarkStart w:id="197" w:name="_Toc46489661"/>
      <w:bookmarkStart w:id="198" w:name="_Toc57285485"/>
      <w:bookmarkStart w:id="199" w:name="_Ref330799454"/>
      <w:bookmarkStart w:id="200" w:name="_Toc387490383"/>
      <w:bookmarkStart w:id="201" w:name="_Toc83276321"/>
      <w:bookmarkEnd w:id="195"/>
      <w:r>
        <w:t>GST</w:t>
      </w:r>
      <w:bookmarkEnd w:id="196"/>
      <w:bookmarkEnd w:id="197"/>
      <w:bookmarkEnd w:id="198"/>
      <w:bookmarkEnd w:id="201"/>
    </w:p>
    <w:p w14:paraId="3C6D28B5" w14:textId="00C7D623" w:rsidR="00F17FD5" w:rsidRPr="00B76725" w:rsidRDefault="00F17FD5" w:rsidP="00F17FD5">
      <w:pPr>
        <w:pStyle w:val="Heading3"/>
      </w:pPr>
      <w:r w:rsidRPr="00D90663">
        <w:t xml:space="preserve">The </w:t>
      </w:r>
      <w:r w:rsidRPr="00B76725">
        <w:t xml:space="preserve">amount payable for the </w:t>
      </w:r>
      <w:r w:rsidRPr="00B76725">
        <w:rPr>
          <w:i/>
          <w:iCs/>
        </w:rPr>
        <w:t>connection</w:t>
      </w:r>
      <w:r w:rsidRPr="00B76725">
        <w:t xml:space="preserve"> service and any other amounts payable under this </w:t>
      </w:r>
      <w:r w:rsidRPr="00B76725">
        <w:rPr>
          <w:i/>
          <w:iCs/>
        </w:rPr>
        <w:t>contract</w:t>
      </w:r>
      <w:r w:rsidRPr="00B76725">
        <w:t xml:space="preserve"> may be stated to be exclusive or inclusive of GST.  Clause </w:t>
      </w:r>
      <w:r w:rsidRPr="00B76725">
        <w:fldChar w:fldCharType="begin"/>
      </w:r>
      <w:r w:rsidRPr="00B76725">
        <w:instrText xml:space="preserve"> REF _Ref290663786 \w \h  \* MERGEFORMAT </w:instrText>
      </w:r>
      <w:r w:rsidRPr="00B76725">
        <w:fldChar w:fldCharType="separate"/>
      </w:r>
      <w:r w:rsidR="00E91DB1">
        <w:t>D.11(b)</w:t>
      </w:r>
      <w:r w:rsidRPr="00B76725">
        <w:fldChar w:fldCharType="end"/>
      </w:r>
      <w:r w:rsidRPr="00B76725">
        <w:t xml:space="preserve"> applies unless an amount payable under this </w:t>
      </w:r>
      <w:r w:rsidRPr="00B76725">
        <w:rPr>
          <w:i/>
          <w:iCs/>
        </w:rPr>
        <w:t>contract</w:t>
      </w:r>
      <w:r w:rsidRPr="00B76725">
        <w:t xml:space="preserve"> is stated to include GST.</w:t>
      </w:r>
    </w:p>
    <w:p w14:paraId="42BF809E" w14:textId="77777777" w:rsidR="00F17FD5" w:rsidRPr="00D90663" w:rsidRDefault="00F17FD5" w:rsidP="00F17FD5">
      <w:pPr>
        <w:pStyle w:val="Heading3"/>
      </w:pPr>
      <w:bookmarkStart w:id="202" w:name="_Ref290663786"/>
      <w:r w:rsidRPr="00B76725">
        <w:t xml:space="preserve">Where any amounts paid by you or by us under this </w:t>
      </w:r>
      <w:r w:rsidRPr="00B76725">
        <w:rPr>
          <w:i/>
          <w:iCs/>
        </w:rPr>
        <w:t>contract</w:t>
      </w:r>
      <w:r w:rsidRPr="00B76725">
        <w:t xml:space="preserve"> are payments for “taxable supplies” as defined for GST purposes, then, to the extent permitted by law, these payments will be increased so that the GST payable on the taxable supply is passed on to the recipient of that taxable supply</w:t>
      </w:r>
      <w:r w:rsidRPr="00D90663">
        <w:t>.</w:t>
      </w:r>
      <w:bookmarkEnd w:id="202"/>
    </w:p>
    <w:p w14:paraId="47B61792" w14:textId="77777777" w:rsidR="00F17FD5" w:rsidRPr="00017454" w:rsidRDefault="00F17FD5" w:rsidP="00F17FD5">
      <w:pPr>
        <w:pStyle w:val="Heading2"/>
      </w:pPr>
      <w:bookmarkStart w:id="203" w:name="_Toc46489662"/>
      <w:bookmarkStart w:id="204" w:name="_Toc57285486"/>
      <w:bookmarkStart w:id="205" w:name="_Toc83276322"/>
      <w:r>
        <w:rPr>
          <w:i/>
        </w:rPr>
        <w:t xml:space="preserve">Default </w:t>
      </w:r>
      <w:r>
        <w:rPr>
          <w:iCs/>
        </w:rPr>
        <w:t>and rights of termination</w:t>
      </w:r>
      <w:bookmarkEnd w:id="199"/>
      <w:bookmarkEnd w:id="200"/>
      <w:bookmarkEnd w:id="203"/>
      <w:bookmarkEnd w:id="204"/>
      <w:bookmarkEnd w:id="205"/>
    </w:p>
    <w:p w14:paraId="2FB324A4" w14:textId="2DEEA7AF" w:rsidR="00F17FD5" w:rsidRPr="001A28ED" w:rsidRDefault="00F17FD5" w:rsidP="00F17FD5">
      <w:pPr>
        <w:pStyle w:val="Heading3"/>
      </w:pPr>
      <w:r>
        <w:t xml:space="preserve">If a </w:t>
      </w:r>
      <w:r w:rsidRPr="00FF6217">
        <w:rPr>
          <w:i/>
        </w:rPr>
        <w:t>default</w:t>
      </w:r>
      <w:r w:rsidR="00C57455" w:rsidRPr="00C57455">
        <w:t xml:space="preserve"> </w:t>
      </w:r>
      <w:r w:rsidR="00C57455">
        <w:t>is committed</w:t>
      </w:r>
      <w:r>
        <w:t xml:space="preserve">, </w:t>
      </w:r>
      <w:r w:rsidRPr="00FF6217">
        <w:rPr>
          <w:i/>
        </w:rPr>
        <w:t>we</w:t>
      </w:r>
      <w:r>
        <w:t xml:space="preserve"> </w:t>
      </w:r>
      <w:r w:rsidRPr="00FC37C3">
        <w:t xml:space="preserve">suspend </w:t>
      </w:r>
      <w:r w:rsidRPr="00FC37C3">
        <w:rPr>
          <w:i/>
        </w:rPr>
        <w:t xml:space="preserve">our </w:t>
      </w:r>
      <w:r w:rsidRPr="00FC37C3">
        <w:t xml:space="preserve">consent under clause </w:t>
      </w:r>
      <w:r w:rsidRPr="00FC37C3">
        <w:fldChar w:fldCharType="begin"/>
      </w:r>
      <w:r w:rsidRPr="00B34C2E">
        <w:instrText xml:space="preserve"> REF _Ref46261414 \w \h </w:instrText>
      </w:r>
      <w:r w:rsidRPr="00FC37C3">
        <w:fldChar w:fldCharType="separate"/>
      </w:r>
      <w:r w:rsidR="00E91DB1">
        <w:t>D.7</w:t>
      </w:r>
      <w:r w:rsidRPr="00FC37C3">
        <w:fldChar w:fldCharType="end"/>
      </w:r>
      <w:r w:rsidRPr="00FC37C3">
        <w:t xml:space="preserve"> in respect of the </w:t>
      </w:r>
      <w:r w:rsidR="003F542A" w:rsidRPr="00FC37C3">
        <w:rPr>
          <w:i/>
        </w:rPr>
        <w:t xml:space="preserve">Solar Sharing </w:t>
      </w:r>
      <w:r w:rsidR="004E6826" w:rsidRPr="00FC37C3">
        <w:rPr>
          <w:i/>
          <w:iCs/>
        </w:rPr>
        <w:t>Network</w:t>
      </w:r>
      <w:r w:rsidR="004E6826" w:rsidRPr="00FC37C3">
        <w:t xml:space="preserve"> and/or </w:t>
      </w:r>
      <w:r w:rsidRPr="001A28ED">
        <w:rPr>
          <w:i/>
        </w:rPr>
        <w:t>Generating System</w:t>
      </w:r>
      <w:r w:rsidRPr="001A28ED">
        <w:t>, and may:</w:t>
      </w:r>
    </w:p>
    <w:p w14:paraId="069170F0" w14:textId="77777777" w:rsidR="00F17FD5" w:rsidRPr="0008263D" w:rsidRDefault="00F17FD5" w:rsidP="00F17FD5">
      <w:pPr>
        <w:pStyle w:val="Heading4"/>
      </w:pPr>
      <w:r w:rsidRPr="00771C5A">
        <w:t xml:space="preserve">give </w:t>
      </w:r>
      <w:r w:rsidRPr="00771C5A">
        <w:rPr>
          <w:i/>
        </w:rPr>
        <w:t xml:space="preserve">you </w:t>
      </w:r>
      <w:r w:rsidRPr="00771C5A">
        <w:t xml:space="preserve">a written notice </w:t>
      </w:r>
      <w:r w:rsidRPr="00FA267B">
        <w:t xml:space="preserve">specifying the </w:t>
      </w:r>
      <w:proofErr w:type="gramStart"/>
      <w:r w:rsidRPr="0008263D">
        <w:rPr>
          <w:i/>
        </w:rPr>
        <w:t>default</w:t>
      </w:r>
      <w:r w:rsidRPr="0008263D">
        <w:t>;</w:t>
      </w:r>
      <w:proofErr w:type="gramEnd"/>
    </w:p>
    <w:p w14:paraId="14A653FF" w14:textId="02F916F3" w:rsidR="00F17FD5" w:rsidRDefault="00F17FD5" w:rsidP="00F17FD5">
      <w:pPr>
        <w:pStyle w:val="Heading4"/>
      </w:pPr>
      <w:r w:rsidRPr="0008263D">
        <w:t xml:space="preserve">either require </w:t>
      </w:r>
      <w:r w:rsidRPr="0008263D">
        <w:rPr>
          <w:i/>
        </w:rPr>
        <w:t>you</w:t>
      </w:r>
      <w:r w:rsidRPr="00B34C2E">
        <w:t xml:space="preserve"> to de-energise and </w:t>
      </w:r>
      <w:r w:rsidRPr="00B34C2E">
        <w:rPr>
          <w:i/>
        </w:rPr>
        <w:t>disconnect</w:t>
      </w:r>
      <w:r w:rsidRPr="00B34C2E">
        <w:t xml:space="preserve"> the </w:t>
      </w:r>
      <w:r w:rsidR="00F831F0" w:rsidRPr="00B34C2E">
        <w:rPr>
          <w:i/>
        </w:rPr>
        <w:t>connection point</w:t>
      </w:r>
      <w:r w:rsidR="00F831F0" w:rsidRPr="00B34C2E">
        <w:t xml:space="preserve"> for the </w:t>
      </w:r>
      <w:r w:rsidR="003F542A" w:rsidRPr="00B34C2E">
        <w:rPr>
          <w:i/>
        </w:rPr>
        <w:t xml:space="preserve">Solar Sharing </w:t>
      </w:r>
      <w:r w:rsidR="004E6826" w:rsidRPr="00B34C2E">
        <w:rPr>
          <w:i/>
          <w:iCs/>
        </w:rPr>
        <w:t>Network</w:t>
      </w:r>
      <w:r w:rsidR="004E6826" w:rsidRPr="00B34C2E">
        <w:t xml:space="preserve"> and/or </w:t>
      </w:r>
      <w:r w:rsidRPr="00B34C2E">
        <w:rPr>
          <w:i/>
        </w:rPr>
        <w:t>Generating System</w:t>
      </w:r>
      <w:r w:rsidR="00C57455" w:rsidRPr="00B34C2E">
        <w:rPr>
          <w:iCs/>
        </w:rPr>
        <w:t>,</w:t>
      </w:r>
      <w:r w:rsidR="00C57455" w:rsidRPr="00B34C2E">
        <w:rPr>
          <w:i/>
        </w:rPr>
        <w:t xml:space="preserve"> </w:t>
      </w:r>
      <w:r w:rsidR="00C57455" w:rsidRPr="00B34C2E">
        <w:rPr>
          <w:iCs/>
        </w:rPr>
        <w:t xml:space="preserve">and/or any </w:t>
      </w:r>
      <w:r w:rsidR="00C57455" w:rsidRPr="00B34C2E">
        <w:rPr>
          <w:i/>
        </w:rPr>
        <w:t>solar sharing connection point</w:t>
      </w:r>
      <w:r w:rsidRPr="00B34C2E">
        <w:t>,</w:t>
      </w:r>
      <w:r w:rsidR="006640BB" w:rsidRPr="00B34C2E">
        <w:t xml:space="preserve"> </w:t>
      </w:r>
      <w:r>
        <w:t xml:space="preserve">or do this remotely </w:t>
      </w:r>
      <w:r>
        <w:rPr>
          <w:i/>
        </w:rPr>
        <w:t>ourselves</w:t>
      </w:r>
      <w:r>
        <w:t xml:space="preserve"> where </w:t>
      </w:r>
      <w:r>
        <w:rPr>
          <w:i/>
        </w:rPr>
        <w:t>we</w:t>
      </w:r>
      <w:r>
        <w:t xml:space="preserve"> are able to</w:t>
      </w:r>
      <w:r w:rsidR="001A28ED">
        <w:t xml:space="preserve"> (including at an </w:t>
      </w:r>
      <w:r w:rsidR="001A28ED" w:rsidRPr="00FC37C3">
        <w:rPr>
          <w:iCs/>
        </w:rPr>
        <w:t>applicable</w:t>
      </w:r>
      <w:r w:rsidR="001A28ED">
        <w:rPr>
          <w:iCs/>
        </w:rPr>
        <w:t xml:space="preserve"> </w:t>
      </w:r>
      <w:r w:rsidR="001A28ED" w:rsidRPr="00C57455">
        <w:rPr>
          <w:i/>
        </w:rPr>
        <w:t>occupant connection point</w:t>
      </w:r>
      <w:r w:rsidR="001A28ED">
        <w:rPr>
          <w:iCs/>
        </w:rPr>
        <w:t>)</w:t>
      </w:r>
      <w:r>
        <w:t>; and</w:t>
      </w:r>
    </w:p>
    <w:p w14:paraId="4BF128F0" w14:textId="77777777" w:rsidR="00F17FD5" w:rsidRDefault="00F17FD5" w:rsidP="00F17FD5">
      <w:pPr>
        <w:pStyle w:val="Heading4"/>
      </w:pPr>
      <w:r>
        <w:t xml:space="preserve">exercise any other remedies that are available to </w:t>
      </w:r>
      <w:r>
        <w:rPr>
          <w:i/>
        </w:rPr>
        <w:t>us</w:t>
      </w:r>
      <w:r>
        <w:t>.</w:t>
      </w:r>
    </w:p>
    <w:p w14:paraId="7DBC6E14" w14:textId="77777777" w:rsidR="00F17FD5" w:rsidRDefault="00F17FD5" w:rsidP="00F17FD5">
      <w:pPr>
        <w:pStyle w:val="Heading3"/>
      </w:pPr>
      <w:r>
        <w:t xml:space="preserve">After receiving a </w:t>
      </w:r>
      <w:r>
        <w:rPr>
          <w:i/>
        </w:rPr>
        <w:t xml:space="preserve">default </w:t>
      </w:r>
      <w:r>
        <w:t xml:space="preserve">notice, </w:t>
      </w:r>
      <w:r>
        <w:rPr>
          <w:i/>
        </w:rPr>
        <w:t>you</w:t>
      </w:r>
      <w:r>
        <w:t>:</w:t>
      </w:r>
    </w:p>
    <w:p w14:paraId="40D7EEE0" w14:textId="77777777" w:rsidR="00F17FD5" w:rsidRPr="00017454" w:rsidRDefault="00F17FD5" w:rsidP="00F17FD5">
      <w:pPr>
        <w:pStyle w:val="Heading4"/>
      </w:pPr>
      <w:r>
        <w:t>must promptly comply with that notice; and</w:t>
      </w:r>
    </w:p>
    <w:p w14:paraId="36F3D9B9" w14:textId="611B7194" w:rsidR="00F17FD5" w:rsidRPr="00FC37C3" w:rsidRDefault="00F17FD5" w:rsidP="00F17FD5">
      <w:pPr>
        <w:pStyle w:val="Heading4"/>
      </w:pPr>
      <w:bookmarkStart w:id="206" w:name="_Ref330798745"/>
      <w:r>
        <w:t xml:space="preserve">may, within three months of the date of the </w:t>
      </w:r>
      <w:r>
        <w:rPr>
          <w:i/>
        </w:rPr>
        <w:t xml:space="preserve">default </w:t>
      </w:r>
      <w:r>
        <w:t xml:space="preserve">notice, give </w:t>
      </w:r>
      <w:r>
        <w:rPr>
          <w:i/>
        </w:rPr>
        <w:t>us</w:t>
      </w:r>
      <w:r>
        <w:t xml:space="preserve"> evidence that the </w:t>
      </w:r>
      <w:r>
        <w:rPr>
          <w:i/>
        </w:rPr>
        <w:t xml:space="preserve">default </w:t>
      </w:r>
      <w:r>
        <w:t xml:space="preserve">has been rectified and request </w:t>
      </w:r>
      <w:r w:rsidRPr="00723C2C">
        <w:rPr>
          <w:i/>
        </w:rPr>
        <w:t>reconnection</w:t>
      </w:r>
      <w:r>
        <w:t xml:space="preserve"> of the</w:t>
      </w:r>
      <w:r w:rsidR="006952F9" w:rsidRPr="006952F9">
        <w:rPr>
          <w:lang w:eastAsia="en-AU"/>
        </w:rPr>
        <w:t xml:space="preserve"> </w:t>
      </w:r>
      <w:r w:rsidR="006952F9">
        <w:rPr>
          <w:i/>
          <w:lang w:eastAsia="en-AU"/>
        </w:rPr>
        <w:t xml:space="preserve">connection point </w:t>
      </w:r>
      <w:r w:rsidR="006952F9" w:rsidRPr="00EB3040">
        <w:rPr>
          <w:lang w:eastAsia="en-AU"/>
        </w:rPr>
        <w:t>for</w:t>
      </w:r>
      <w:r>
        <w:t xml:space="preserve"> </w:t>
      </w:r>
      <w:r w:rsidR="006952F9">
        <w:t xml:space="preserve">the </w:t>
      </w:r>
      <w:r w:rsidR="003F542A">
        <w:rPr>
          <w:i/>
        </w:rPr>
        <w:t xml:space="preserve">Solar Sharing </w:t>
      </w:r>
      <w:r w:rsidR="004E6826" w:rsidRPr="004E6826">
        <w:rPr>
          <w:i/>
          <w:iCs/>
        </w:rPr>
        <w:t>Network</w:t>
      </w:r>
      <w:r w:rsidR="004E6826">
        <w:t xml:space="preserve"> and/or </w:t>
      </w:r>
      <w:r>
        <w:rPr>
          <w:i/>
        </w:rPr>
        <w:t>Generating System</w:t>
      </w:r>
      <w:r w:rsidR="00C57455">
        <w:rPr>
          <w:i/>
        </w:rPr>
        <w:t xml:space="preserve">, </w:t>
      </w:r>
      <w:r w:rsidR="00C57455">
        <w:rPr>
          <w:iCs/>
        </w:rPr>
        <w:t xml:space="preserve">and/or any </w:t>
      </w:r>
      <w:r w:rsidR="00C57455">
        <w:rPr>
          <w:i/>
        </w:rPr>
        <w:t>solar sharing connection point</w:t>
      </w:r>
      <w:r w:rsidRPr="00FC37C3">
        <w:t>.</w:t>
      </w:r>
      <w:bookmarkEnd w:id="206"/>
    </w:p>
    <w:p w14:paraId="43F45996" w14:textId="1FBB7AF5" w:rsidR="00F17FD5" w:rsidRDefault="00F17FD5" w:rsidP="00F17FD5">
      <w:pPr>
        <w:pStyle w:val="Heading3"/>
      </w:pPr>
      <w:r>
        <w:t xml:space="preserve">If </w:t>
      </w:r>
      <w:r>
        <w:rPr>
          <w:i/>
        </w:rPr>
        <w:t xml:space="preserve">we </w:t>
      </w:r>
      <w:r>
        <w:t xml:space="preserve">receive a request under clause </w:t>
      </w:r>
      <w:r>
        <w:fldChar w:fldCharType="begin"/>
      </w:r>
      <w:r>
        <w:instrText xml:space="preserve"> REF _Ref330798745 \w \h </w:instrText>
      </w:r>
      <w:r>
        <w:fldChar w:fldCharType="separate"/>
      </w:r>
      <w:r w:rsidR="00E91DB1">
        <w:t>D.12(b)(ii)</w:t>
      </w:r>
      <w:r>
        <w:fldChar w:fldCharType="end"/>
      </w:r>
      <w:r>
        <w:t xml:space="preserve"> and are, acting reasonably, satisfied that the </w:t>
      </w:r>
      <w:r>
        <w:rPr>
          <w:i/>
        </w:rPr>
        <w:t>default</w:t>
      </w:r>
      <w:r>
        <w:t xml:space="preserve"> has been rectified, </w:t>
      </w:r>
      <w:r>
        <w:rPr>
          <w:i/>
        </w:rPr>
        <w:t xml:space="preserve">we </w:t>
      </w:r>
      <w:r>
        <w:t xml:space="preserve">will advise </w:t>
      </w:r>
      <w:r>
        <w:rPr>
          <w:i/>
        </w:rPr>
        <w:t>you</w:t>
      </w:r>
      <w:r>
        <w:t xml:space="preserve"> that </w:t>
      </w:r>
      <w:r>
        <w:rPr>
          <w:i/>
        </w:rPr>
        <w:t xml:space="preserve">you </w:t>
      </w:r>
      <w:r>
        <w:t xml:space="preserve">can </w:t>
      </w:r>
      <w:r w:rsidRPr="00723C2C">
        <w:rPr>
          <w:i/>
        </w:rPr>
        <w:t>reconnect</w:t>
      </w:r>
      <w:r>
        <w:t xml:space="preserve"> the</w:t>
      </w:r>
      <w:r w:rsidR="006952F9" w:rsidRPr="006952F9">
        <w:rPr>
          <w:lang w:eastAsia="en-AU"/>
        </w:rPr>
        <w:t xml:space="preserve"> </w:t>
      </w:r>
      <w:r w:rsidR="006952F9">
        <w:rPr>
          <w:i/>
          <w:lang w:eastAsia="en-AU"/>
        </w:rPr>
        <w:t xml:space="preserve">connection point </w:t>
      </w:r>
      <w:r w:rsidR="006952F9" w:rsidRPr="00EB3040">
        <w:rPr>
          <w:lang w:eastAsia="en-AU"/>
        </w:rPr>
        <w:t>for</w:t>
      </w:r>
      <w:r w:rsidR="00FD7FB6">
        <w:rPr>
          <w:lang w:eastAsia="en-AU"/>
        </w:rPr>
        <w:t xml:space="preserve"> the</w:t>
      </w:r>
      <w:r w:rsidR="004E6826" w:rsidRPr="004E6826">
        <w:rPr>
          <w:i/>
          <w:iCs/>
        </w:rPr>
        <w:t xml:space="preserve"> </w:t>
      </w:r>
      <w:r w:rsidR="003F542A">
        <w:rPr>
          <w:i/>
        </w:rPr>
        <w:t xml:space="preserve">Solar Sharing </w:t>
      </w:r>
      <w:r w:rsidR="004E6826" w:rsidRPr="004E6826">
        <w:rPr>
          <w:i/>
          <w:iCs/>
        </w:rPr>
        <w:t>Network</w:t>
      </w:r>
      <w:r w:rsidR="004E6826">
        <w:t xml:space="preserve"> and/or</w:t>
      </w:r>
      <w:r>
        <w:t xml:space="preserve"> </w:t>
      </w:r>
      <w:r>
        <w:rPr>
          <w:i/>
        </w:rPr>
        <w:t>Generating System</w:t>
      </w:r>
      <w:r w:rsidR="00C57455">
        <w:t xml:space="preserve">, </w:t>
      </w:r>
      <w:r w:rsidR="00C57455">
        <w:rPr>
          <w:iCs/>
        </w:rPr>
        <w:t xml:space="preserve">and/or any </w:t>
      </w:r>
      <w:r w:rsidR="00C57455">
        <w:rPr>
          <w:i/>
        </w:rPr>
        <w:t>solar sharing connection point</w:t>
      </w:r>
      <w:r w:rsidR="006640BB" w:rsidRPr="00FC37C3">
        <w:t>.</w:t>
      </w:r>
    </w:p>
    <w:p w14:paraId="101D9EFF" w14:textId="67B558A4" w:rsidR="00F17FD5" w:rsidRDefault="00F17FD5" w:rsidP="00F17FD5">
      <w:pPr>
        <w:pStyle w:val="Heading3"/>
      </w:pPr>
      <w:bookmarkStart w:id="207" w:name="_Ref46211388"/>
      <w:r>
        <w:t>If the</w:t>
      </w:r>
      <w:r w:rsidR="006952F9" w:rsidRPr="006952F9">
        <w:rPr>
          <w:lang w:eastAsia="en-AU"/>
        </w:rPr>
        <w:t xml:space="preserve"> </w:t>
      </w:r>
      <w:r w:rsidR="006952F9">
        <w:rPr>
          <w:i/>
          <w:lang w:eastAsia="en-AU"/>
        </w:rPr>
        <w:t xml:space="preserve">connection point </w:t>
      </w:r>
      <w:r w:rsidR="006952F9" w:rsidRPr="00EB3040">
        <w:rPr>
          <w:lang w:eastAsia="en-AU"/>
        </w:rPr>
        <w:t>for</w:t>
      </w:r>
      <w:r w:rsidRPr="00FD7FB6">
        <w:t xml:space="preserve"> </w:t>
      </w:r>
      <w:r w:rsidR="00FD7FB6">
        <w:rPr>
          <w:i/>
          <w:iCs/>
        </w:rPr>
        <w:t xml:space="preserve">the </w:t>
      </w:r>
      <w:r w:rsidR="003F542A">
        <w:rPr>
          <w:i/>
        </w:rPr>
        <w:t xml:space="preserve">Solar Sharing </w:t>
      </w:r>
      <w:r w:rsidR="004E6826" w:rsidRPr="004E6826">
        <w:rPr>
          <w:i/>
          <w:iCs/>
        </w:rPr>
        <w:t>Network</w:t>
      </w:r>
      <w:r w:rsidR="004E6826">
        <w:t xml:space="preserve"> and/or </w:t>
      </w:r>
      <w:r>
        <w:rPr>
          <w:i/>
        </w:rPr>
        <w:t xml:space="preserve">Generating System </w:t>
      </w:r>
      <w:r>
        <w:t xml:space="preserve">is de-energised and </w:t>
      </w:r>
      <w:r>
        <w:rPr>
          <w:i/>
        </w:rPr>
        <w:t xml:space="preserve">disconnected </w:t>
      </w:r>
      <w:r>
        <w:t xml:space="preserve">under this clause </w:t>
      </w:r>
      <w:r>
        <w:fldChar w:fldCharType="begin"/>
      </w:r>
      <w:r>
        <w:instrText xml:space="preserve"> REF _Ref330799454 \w \h </w:instrText>
      </w:r>
      <w:r>
        <w:fldChar w:fldCharType="separate"/>
      </w:r>
      <w:r w:rsidR="00E91DB1">
        <w:t>D.11</w:t>
      </w:r>
      <w:r>
        <w:fldChar w:fldCharType="end"/>
      </w:r>
      <w:r>
        <w:t xml:space="preserve"> for a period of </w:t>
      </w:r>
      <w:r w:rsidR="00D02D09">
        <w:t>three</w:t>
      </w:r>
      <w:r>
        <w:t xml:space="preserve"> months from the date of the </w:t>
      </w:r>
      <w:r>
        <w:rPr>
          <w:i/>
        </w:rPr>
        <w:t>default</w:t>
      </w:r>
      <w:r>
        <w:t xml:space="preserve"> notice, this </w:t>
      </w:r>
      <w:r>
        <w:rPr>
          <w:i/>
        </w:rPr>
        <w:t>contract</w:t>
      </w:r>
      <w:r>
        <w:t xml:space="preserve"> will automatically terminate upon the expiry of that period.</w:t>
      </w:r>
      <w:bookmarkEnd w:id="207"/>
    </w:p>
    <w:p w14:paraId="70982CB3" w14:textId="77777777" w:rsidR="00F17FD5" w:rsidRDefault="00F17FD5" w:rsidP="00F17FD5">
      <w:pPr>
        <w:pStyle w:val="Heading2"/>
      </w:pPr>
      <w:bookmarkStart w:id="208" w:name="_Toc46489663"/>
      <w:bookmarkStart w:id="209" w:name="_Ref56680307"/>
      <w:bookmarkStart w:id="210" w:name="_Ref56680321"/>
      <w:bookmarkStart w:id="211" w:name="_Ref56685798"/>
      <w:bookmarkStart w:id="212" w:name="_Toc57285487"/>
      <w:bookmarkStart w:id="213" w:name="_Ref330799683"/>
      <w:bookmarkStart w:id="214" w:name="_Toc387490384"/>
      <w:bookmarkStart w:id="215" w:name="_Ref250898423"/>
      <w:bookmarkStart w:id="216" w:name="_Toc253247329"/>
      <w:bookmarkStart w:id="217" w:name="_Toc83276323"/>
      <w:r>
        <w:t xml:space="preserve">Other </w:t>
      </w:r>
      <w:r>
        <w:rPr>
          <w:i/>
          <w:iCs/>
        </w:rPr>
        <w:t>disconnection</w:t>
      </w:r>
      <w:bookmarkEnd w:id="208"/>
      <w:bookmarkEnd w:id="209"/>
      <w:bookmarkEnd w:id="210"/>
      <w:bookmarkEnd w:id="211"/>
      <w:bookmarkEnd w:id="212"/>
      <w:bookmarkEnd w:id="217"/>
    </w:p>
    <w:p w14:paraId="18F7B648" w14:textId="63914896" w:rsidR="00F17FD5" w:rsidRDefault="00F17FD5" w:rsidP="004E6826">
      <w:pPr>
        <w:pStyle w:val="H1fo"/>
        <w:keepNext/>
        <w:ind w:left="567"/>
      </w:pPr>
      <w:r>
        <w:rPr>
          <w:i/>
        </w:rPr>
        <w:t xml:space="preserve">We </w:t>
      </w:r>
      <w:r>
        <w:t>may</w:t>
      </w:r>
      <w:r w:rsidR="0008263D">
        <w:t xml:space="preserve"> request that </w:t>
      </w:r>
      <w:r w:rsidR="0008263D" w:rsidRPr="0008263D">
        <w:rPr>
          <w:i/>
          <w:iCs/>
        </w:rPr>
        <w:t>you</w:t>
      </w:r>
      <w:r w:rsidR="0008263D">
        <w:t xml:space="preserve"> isolate the </w:t>
      </w:r>
      <w:r w:rsidR="0008263D" w:rsidRPr="00036110">
        <w:rPr>
          <w:i/>
        </w:rPr>
        <w:t>Generating System</w:t>
      </w:r>
      <w:r w:rsidR="00B34C2E">
        <w:rPr>
          <w:i/>
        </w:rPr>
        <w:t xml:space="preserve"> </w:t>
      </w:r>
      <w:r w:rsidR="00B34C2E" w:rsidRPr="00B34C2E">
        <w:rPr>
          <w:iCs/>
        </w:rPr>
        <w:t>and the</w:t>
      </w:r>
      <w:r w:rsidR="00B34C2E">
        <w:rPr>
          <w:iCs/>
        </w:rPr>
        <w:t xml:space="preserve"> </w:t>
      </w:r>
      <w:r w:rsidR="00B34C2E">
        <w:rPr>
          <w:i/>
        </w:rPr>
        <w:t>solar sharing connection point(s)</w:t>
      </w:r>
      <w:r w:rsidR="00B34C2E" w:rsidRPr="00FC37C3">
        <w:rPr>
          <w:i/>
        </w:rPr>
        <w:t xml:space="preserve">, </w:t>
      </w:r>
      <w:r w:rsidR="00B34C2E" w:rsidRPr="00FC37C3">
        <w:rPr>
          <w:iCs/>
        </w:rPr>
        <w:t xml:space="preserve">or </w:t>
      </w:r>
      <w:r w:rsidR="00B34C2E">
        <w:rPr>
          <w:iCs/>
        </w:rPr>
        <w:t>we may</w:t>
      </w:r>
      <w:r>
        <w:t xml:space="preserve"> </w:t>
      </w:r>
      <w:r w:rsidRPr="00C56916">
        <w:rPr>
          <w:i/>
        </w:rPr>
        <w:t xml:space="preserve">disconnect </w:t>
      </w:r>
      <w:r>
        <w:t>the</w:t>
      </w:r>
      <w:r w:rsidR="00F831F0">
        <w:t xml:space="preserve"> </w:t>
      </w:r>
      <w:r w:rsidR="00F831F0" w:rsidRPr="00EB3040">
        <w:rPr>
          <w:i/>
        </w:rPr>
        <w:t>connection point</w:t>
      </w:r>
      <w:r w:rsidR="00F831F0">
        <w:t xml:space="preserve"> </w:t>
      </w:r>
      <w:r w:rsidR="00B34C2E">
        <w:rPr>
          <w:iCs/>
        </w:rPr>
        <w:t>(</w:t>
      </w:r>
      <w:r w:rsidR="00C57455">
        <w:rPr>
          <w:iCs/>
        </w:rPr>
        <w:t>and</w:t>
      </w:r>
      <w:r w:rsidR="00B34C2E">
        <w:rPr>
          <w:iCs/>
        </w:rPr>
        <w:t xml:space="preserve"> the</w:t>
      </w:r>
      <w:r w:rsidR="00C57455">
        <w:rPr>
          <w:iCs/>
        </w:rPr>
        <w:t xml:space="preserve"> </w:t>
      </w:r>
      <w:r w:rsidR="00B34C2E" w:rsidRPr="00FC37C3">
        <w:rPr>
          <w:iCs/>
        </w:rPr>
        <w:t>applicable</w:t>
      </w:r>
      <w:r w:rsidR="00B34C2E">
        <w:rPr>
          <w:iCs/>
        </w:rPr>
        <w:t xml:space="preserve"> </w:t>
      </w:r>
      <w:r w:rsidR="00B34C2E" w:rsidRPr="00C57455">
        <w:rPr>
          <w:i/>
        </w:rPr>
        <w:t>occupant connection point</w:t>
      </w:r>
      <w:r w:rsidR="00B34C2E">
        <w:rPr>
          <w:i/>
        </w:rPr>
        <w:t xml:space="preserve">(s) </w:t>
      </w:r>
      <w:r w:rsidR="00B34C2E">
        <w:rPr>
          <w:iCs/>
        </w:rPr>
        <w:t xml:space="preserve">that are associated with each </w:t>
      </w:r>
      <w:r w:rsidR="00C57455">
        <w:rPr>
          <w:i/>
        </w:rPr>
        <w:t>solar sharing connection point</w:t>
      </w:r>
      <w:r w:rsidR="00B34C2E">
        <w:rPr>
          <w:iCs/>
        </w:rPr>
        <w:t>)</w:t>
      </w:r>
      <w:r w:rsidRPr="00C57455">
        <w:rPr>
          <w:bCs/>
          <w:iCs/>
        </w:rPr>
        <w:t>:</w:t>
      </w:r>
      <w:r w:rsidR="00F831F0" w:rsidRPr="00B14775">
        <w:rPr>
          <w:b/>
          <w:i/>
        </w:rPr>
        <w:t xml:space="preserve">  </w:t>
      </w:r>
    </w:p>
    <w:p w14:paraId="7218A751" w14:textId="77777777" w:rsidR="00F17FD5" w:rsidRDefault="00F17FD5" w:rsidP="00F17FD5">
      <w:pPr>
        <w:pStyle w:val="Heading3"/>
      </w:pPr>
      <w:r>
        <w:t xml:space="preserve">where this </w:t>
      </w:r>
      <w:r>
        <w:rPr>
          <w:i/>
        </w:rPr>
        <w:t>contract</w:t>
      </w:r>
      <w:r>
        <w:t xml:space="preserve"> </w:t>
      </w:r>
      <w:proofErr w:type="gramStart"/>
      <w:r>
        <w:t>permits;</w:t>
      </w:r>
      <w:proofErr w:type="gramEnd"/>
    </w:p>
    <w:p w14:paraId="36D7D359" w14:textId="14736EF0" w:rsidR="00F17FD5" w:rsidRDefault="00F17FD5" w:rsidP="00F17FD5">
      <w:pPr>
        <w:pStyle w:val="Heading3"/>
      </w:pPr>
      <w:r>
        <w:t xml:space="preserve">if any required </w:t>
      </w:r>
      <w:r w:rsidR="00CF662F" w:rsidRPr="00EB3040">
        <w:rPr>
          <w:i/>
        </w:rPr>
        <w:t>authorisation</w:t>
      </w:r>
      <w:r w:rsidR="00CF662F">
        <w:t xml:space="preserve"> or </w:t>
      </w:r>
      <w:r>
        <w:rPr>
          <w:i/>
        </w:rPr>
        <w:t xml:space="preserve">approval </w:t>
      </w:r>
      <w:r>
        <w:t>in respect of the</w:t>
      </w:r>
      <w:r w:rsidR="004E6826" w:rsidRPr="004E6826">
        <w:rPr>
          <w:i/>
          <w:iCs/>
        </w:rPr>
        <w:t xml:space="preserve"> </w:t>
      </w:r>
      <w:r w:rsidR="003F542A">
        <w:rPr>
          <w:i/>
        </w:rPr>
        <w:t xml:space="preserve">Solar Sharing </w:t>
      </w:r>
      <w:r w:rsidR="004E6826" w:rsidRPr="004E6826">
        <w:rPr>
          <w:i/>
          <w:iCs/>
        </w:rPr>
        <w:t>Network</w:t>
      </w:r>
      <w:r w:rsidR="004E6826">
        <w:t xml:space="preserve"> and/or</w:t>
      </w:r>
      <w:r>
        <w:t xml:space="preserve"> </w:t>
      </w:r>
      <w:r w:rsidRPr="00036110">
        <w:rPr>
          <w:i/>
        </w:rPr>
        <w:t xml:space="preserve">Generating System </w:t>
      </w:r>
      <w:r>
        <w:t xml:space="preserve">is not </w:t>
      </w:r>
      <w:proofErr w:type="gramStart"/>
      <w:r>
        <w:t>held;</w:t>
      </w:r>
      <w:proofErr w:type="gramEnd"/>
    </w:p>
    <w:p w14:paraId="297DED71" w14:textId="0279CF4C" w:rsidR="00812409" w:rsidRPr="00610BA3" w:rsidRDefault="00812409" w:rsidP="00812409">
      <w:pPr>
        <w:pStyle w:val="Heading3"/>
      </w:pPr>
      <w:r w:rsidRPr="00812409">
        <w:rPr>
          <w:i/>
          <w:iCs/>
        </w:rPr>
        <w:t>you</w:t>
      </w:r>
      <w:r w:rsidRPr="00610BA3">
        <w:t xml:space="preserve"> do not pay on time any amount due to </w:t>
      </w:r>
      <w:r w:rsidRPr="00812409">
        <w:rPr>
          <w:i/>
          <w:iCs/>
        </w:rPr>
        <w:t>us</w:t>
      </w:r>
      <w:r w:rsidRPr="00610BA3">
        <w:t xml:space="preserve"> under this </w:t>
      </w:r>
      <w:r w:rsidRPr="00812409">
        <w:rPr>
          <w:i/>
          <w:iCs/>
        </w:rPr>
        <w:t>contract</w:t>
      </w:r>
      <w:r w:rsidRPr="00610BA3">
        <w:t xml:space="preserve"> for the provision of </w:t>
      </w:r>
      <w:r w:rsidRPr="00610BA3">
        <w:rPr>
          <w:i/>
          <w:iCs/>
        </w:rPr>
        <w:t xml:space="preserve">connection services </w:t>
      </w:r>
      <w:r w:rsidRPr="00610BA3">
        <w:t xml:space="preserve">(other than an amount which is agreed to be paid on </w:t>
      </w:r>
      <w:r w:rsidRPr="00812409">
        <w:rPr>
          <w:i/>
          <w:iCs/>
        </w:rPr>
        <w:t>your</w:t>
      </w:r>
      <w:r w:rsidRPr="00610BA3">
        <w:t xml:space="preserve"> behalf by your </w:t>
      </w:r>
      <w:r w:rsidRPr="00610BA3">
        <w:rPr>
          <w:i/>
          <w:iCs/>
        </w:rPr>
        <w:t>retailer</w:t>
      </w:r>
      <w:proofErr w:type="gramStart"/>
      <w:r w:rsidRPr="00610BA3">
        <w:t>)</w:t>
      </w:r>
      <w:r w:rsidRPr="004B2594">
        <w:rPr>
          <w:iCs/>
        </w:rPr>
        <w:t>;</w:t>
      </w:r>
      <w:proofErr w:type="gramEnd"/>
    </w:p>
    <w:p w14:paraId="5F0AE03D" w14:textId="0DCAACBA" w:rsidR="00812409" w:rsidRPr="00610BA3" w:rsidRDefault="00812409" w:rsidP="00812409">
      <w:pPr>
        <w:pStyle w:val="Heading3"/>
      </w:pPr>
      <w:r w:rsidRPr="00812409">
        <w:rPr>
          <w:i/>
          <w:iCs/>
        </w:rPr>
        <w:t>you</w:t>
      </w:r>
      <w:r w:rsidRPr="00610BA3">
        <w:t xml:space="preserve"> refuse or fail to give </w:t>
      </w:r>
      <w:r w:rsidRPr="00812409">
        <w:rPr>
          <w:i/>
          <w:iCs/>
        </w:rPr>
        <w:t>us</w:t>
      </w:r>
      <w:r w:rsidRPr="00610BA3">
        <w:t xml:space="preserve"> or our </w:t>
      </w:r>
      <w:r w:rsidRPr="00610BA3">
        <w:rPr>
          <w:i/>
          <w:iCs/>
        </w:rPr>
        <w:t xml:space="preserve">authorised representative </w:t>
      </w:r>
      <w:r w:rsidRPr="00610BA3">
        <w:t>access to</w:t>
      </w:r>
      <w:r w:rsidR="00FD7FB6" w:rsidRPr="00FD7FB6">
        <w:rPr>
          <w:lang w:eastAsia="en-AU"/>
        </w:rPr>
        <w:t xml:space="preserve"> </w:t>
      </w:r>
      <w:r w:rsidR="00FD7FB6">
        <w:rPr>
          <w:lang w:eastAsia="en-AU"/>
        </w:rPr>
        <w:t xml:space="preserve">the </w:t>
      </w:r>
      <w:r w:rsidR="00FD7FB6" w:rsidRPr="00D977F2">
        <w:rPr>
          <w:i/>
          <w:lang w:eastAsia="en-AU"/>
        </w:rPr>
        <w:t>connection point</w:t>
      </w:r>
      <w:r w:rsidR="00FD7FB6">
        <w:rPr>
          <w:lang w:eastAsia="en-AU"/>
        </w:rPr>
        <w:t xml:space="preserve"> to</w:t>
      </w:r>
      <w:r w:rsidR="00FD7FB6">
        <w:t xml:space="preserve"> </w:t>
      </w:r>
      <w:r w:rsidRPr="00812409">
        <w:rPr>
          <w:i/>
          <w:iCs/>
        </w:rPr>
        <w:t>your</w:t>
      </w:r>
      <w:r w:rsidRPr="00610BA3">
        <w:t xml:space="preserve"> </w:t>
      </w:r>
      <w:r w:rsidR="003F542A">
        <w:rPr>
          <w:i/>
        </w:rPr>
        <w:t xml:space="preserve">Solar Sharing </w:t>
      </w:r>
      <w:r w:rsidR="007A4777" w:rsidRPr="007A4777">
        <w:rPr>
          <w:i/>
          <w:iCs/>
        </w:rPr>
        <w:t>Network</w:t>
      </w:r>
      <w:r w:rsidR="007A4777">
        <w:rPr>
          <w:i/>
          <w:iCs/>
        </w:rPr>
        <w:t xml:space="preserve"> </w:t>
      </w:r>
      <w:r w:rsidR="007A4777">
        <w:t>(being</w:t>
      </w:r>
      <w:r w:rsidR="000B7581">
        <w:t xml:space="preserve"> the</w:t>
      </w:r>
      <w:r w:rsidR="007A4777">
        <w:t xml:space="preserve"> </w:t>
      </w:r>
      <w:r w:rsidR="000B7581" w:rsidRPr="000B7581">
        <w:rPr>
          <w:i/>
          <w:iCs/>
        </w:rPr>
        <w:t>premises</w:t>
      </w:r>
      <w:r w:rsidR="000B7581">
        <w:t xml:space="preserve">) </w:t>
      </w:r>
      <w:r w:rsidR="000B7581" w:rsidRPr="00610BA3">
        <w:rPr>
          <w:i/>
          <w:iCs/>
        </w:rPr>
        <w:t>in</w:t>
      </w:r>
      <w:r w:rsidRPr="00610BA3">
        <w:t xml:space="preserve"> accordance with any rights of access provided for by the </w:t>
      </w:r>
      <w:r w:rsidRPr="00610BA3">
        <w:rPr>
          <w:i/>
        </w:rPr>
        <w:t>energy</w:t>
      </w:r>
      <w:r w:rsidRPr="00610BA3">
        <w:t xml:space="preserve"> </w:t>
      </w:r>
      <w:proofErr w:type="gramStart"/>
      <w:r w:rsidRPr="00610BA3">
        <w:rPr>
          <w:i/>
        </w:rPr>
        <w:t>laws</w:t>
      </w:r>
      <w:r w:rsidRPr="004B2594">
        <w:rPr>
          <w:iCs/>
        </w:rPr>
        <w:t>;</w:t>
      </w:r>
      <w:proofErr w:type="gramEnd"/>
    </w:p>
    <w:p w14:paraId="3F497C58" w14:textId="77777777" w:rsidR="00812409" w:rsidRDefault="00812409" w:rsidP="00812409">
      <w:pPr>
        <w:pStyle w:val="Heading3"/>
      </w:pPr>
      <w:r w:rsidRPr="00610BA3">
        <w:lastRenderedPageBreak/>
        <w:t xml:space="preserve">a receiver, administrator or liquidator is appointed over any part of </w:t>
      </w:r>
      <w:r w:rsidRPr="00812409">
        <w:rPr>
          <w:i/>
          <w:iCs/>
        </w:rPr>
        <w:t>your</w:t>
      </w:r>
      <w:r w:rsidRPr="00610BA3">
        <w:t xml:space="preserve"> undertaking or assets or </w:t>
      </w:r>
      <w:r w:rsidRPr="00812409">
        <w:rPr>
          <w:i/>
          <w:iCs/>
        </w:rPr>
        <w:t>you</w:t>
      </w:r>
      <w:r w:rsidRPr="00610BA3">
        <w:t xml:space="preserve"> become unable to, or declare that </w:t>
      </w:r>
      <w:r w:rsidRPr="00812409">
        <w:rPr>
          <w:i/>
          <w:iCs/>
        </w:rPr>
        <w:t>you</w:t>
      </w:r>
      <w:r w:rsidRPr="00610BA3">
        <w:t xml:space="preserve"> are unable to pay </w:t>
      </w:r>
      <w:r w:rsidRPr="00812409">
        <w:rPr>
          <w:i/>
          <w:iCs/>
        </w:rPr>
        <w:t>your</w:t>
      </w:r>
      <w:r w:rsidRPr="00610BA3">
        <w:t xml:space="preserve"> debts as they fall </w:t>
      </w:r>
      <w:proofErr w:type="gramStart"/>
      <w:r w:rsidRPr="00610BA3">
        <w:t>due</w:t>
      </w:r>
      <w:r>
        <w:t>;</w:t>
      </w:r>
      <w:proofErr w:type="gramEnd"/>
    </w:p>
    <w:p w14:paraId="0134234D" w14:textId="33511172" w:rsidR="00812409" w:rsidRPr="00610BA3" w:rsidRDefault="00812409" w:rsidP="00812409">
      <w:pPr>
        <w:pStyle w:val="Heading3"/>
      </w:pPr>
      <w:r w:rsidRPr="00610BA3">
        <w:t xml:space="preserve">your </w:t>
      </w:r>
      <w:r w:rsidRPr="00610BA3">
        <w:rPr>
          <w:i/>
          <w:iCs/>
        </w:rPr>
        <w:t xml:space="preserve">retailer </w:t>
      </w:r>
      <w:r w:rsidRPr="00610BA3">
        <w:t xml:space="preserve">requests us to </w:t>
      </w:r>
      <w:r w:rsidRPr="00610BA3">
        <w:rPr>
          <w:i/>
          <w:iCs/>
        </w:rPr>
        <w:t>disconnect</w:t>
      </w:r>
      <w:r w:rsidR="00FD7FB6" w:rsidRPr="00FD7FB6">
        <w:rPr>
          <w:lang w:eastAsia="en-AU"/>
        </w:rPr>
        <w:t xml:space="preserve"> </w:t>
      </w:r>
      <w:r w:rsidR="00FD7FB6">
        <w:rPr>
          <w:lang w:eastAsia="en-AU"/>
        </w:rPr>
        <w:t xml:space="preserve">the </w:t>
      </w:r>
      <w:r w:rsidR="00FD7FB6" w:rsidRPr="00D977F2">
        <w:rPr>
          <w:i/>
          <w:lang w:eastAsia="en-AU"/>
        </w:rPr>
        <w:t>connection point</w:t>
      </w:r>
      <w:r w:rsidR="00FD7FB6">
        <w:rPr>
          <w:lang w:eastAsia="en-AU"/>
        </w:rPr>
        <w:t xml:space="preserve"> to</w:t>
      </w:r>
      <w:r w:rsidRPr="00610BA3">
        <w:rPr>
          <w:i/>
          <w:iCs/>
        </w:rPr>
        <w:t xml:space="preserve"> </w:t>
      </w:r>
      <w:r w:rsidRPr="00812409">
        <w:rPr>
          <w:i/>
          <w:iCs/>
        </w:rPr>
        <w:t>your</w:t>
      </w:r>
      <w:r w:rsidRPr="00610BA3">
        <w:t xml:space="preserve"> </w:t>
      </w:r>
      <w:r w:rsidR="003F542A">
        <w:rPr>
          <w:i/>
        </w:rPr>
        <w:t xml:space="preserve">Solar Sharing </w:t>
      </w:r>
      <w:r>
        <w:rPr>
          <w:i/>
          <w:iCs/>
        </w:rPr>
        <w:t>Network</w:t>
      </w:r>
      <w:r w:rsidRPr="00610BA3">
        <w:rPr>
          <w:i/>
          <w:iCs/>
        </w:rPr>
        <w:t xml:space="preserve"> </w:t>
      </w:r>
      <w:r w:rsidRPr="00610BA3">
        <w:t xml:space="preserve">and has notified </w:t>
      </w:r>
      <w:r w:rsidRPr="00812409">
        <w:rPr>
          <w:i/>
          <w:iCs/>
        </w:rPr>
        <w:t>us</w:t>
      </w:r>
      <w:r w:rsidRPr="00610BA3">
        <w:t xml:space="preserve"> that it has a right to arrange for </w:t>
      </w:r>
      <w:r w:rsidRPr="00610BA3">
        <w:rPr>
          <w:i/>
          <w:iCs/>
        </w:rPr>
        <w:t xml:space="preserve">disconnection </w:t>
      </w:r>
      <w:r w:rsidRPr="00610BA3">
        <w:t xml:space="preserve">under </w:t>
      </w:r>
      <w:r w:rsidRPr="00812409">
        <w:rPr>
          <w:i/>
          <w:iCs/>
        </w:rPr>
        <w:t>your</w:t>
      </w:r>
      <w:r w:rsidRPr="00610BA3">
        <w:t xml:space="preserve"> contract with your </w:t>
      </w:r>
      <w:proofErr w:type="gramStart"/>
      <w:r w:rsidRPr="00610BA3">
        <w:rPr>
          <w:i/>
          <w:iCs/>
        </w:rPr>
        <w:t>retailer</w:t>
      </w:r>
      <w:r>
        <w:t>;</w:t>
      </w:r>
      <w:proofErr w:type="gramEnd"/>
    </w:p>
    <w:p w14:paraId="51972626" w14:textId="2EB6E275" w:rsidR="00812409" w:rsidRPr="00610BA3" w:rsidRDefault="00812409" w:rsidP="00812409">
      <w:pPr>
        <w:pStyle w:val="Heading3"/>
      </w:pPr>
      <w:r w:rsidRPr="00812409">
        <w:rPr>
          <w:i/>
          <w:iCs/>
        </w:rPr>
        <w:t>you</w:t>
      </w:r>
      <w:r w:rsidRPr="00610BA3">
        <w:t xml:space="preserve"> use </w:t>
      </w:r>
      <w:r w:rsidRPr="00610BA3">
        <w:rPr>
          <w:i/>
          <w:iCs/>
        </w:rPr>
        <w:t xml:space="preserve">energy </w:t>
      </w:r>
      <w:r w:rsidRPr="00610BA3">
        <w:t>supplied to</w:t>
      </w:r>
      <w:r w:rsidR="00FD7FB6" w:rsidRPr="00FD7FB6">
        <w:rPr>
          <w:lang w:eastAsia="en-AU"/>
        </w:rPr>
        <w:t xml:space="preserve"> </w:t>
      </w:r>
      <w:r w:rsidR="00FD7FB6">
        <w:rPr>
          <w:lang w:eastAsia="en-AU"/>
        </w:rPr>
        <w:t xml:space="preserve">the </w:t>
      </w:r>
      <w:r w:rsidR="00FD7FB6" w:rsidRPr="00D977F2">
        <w:rPr>
          <w:i/>
          <w:lang w:eastAsia="en-AU"/>
        </w:rPr>
        <w:t>connection point</w:t>
      </w:r>
      <w:r w:rsidR="00FD7FB6">
        <w:rPr>
          <w:lang w:eastAsia="en-AU"/>
        </w:rPr>
        <w:t xml:space="preserve"> to</w:t>
      </w:r>
      <w:r w:rsidRPr="00610BA3">
        <w:t xml:space="preserve"> </w:t>
      </w:r>
      <w:r w:rsidRPr="00812409">
        <w:rPr>
          <w:i/>
          <w:iCs/>
        </w:rPr>
        <w:t>your</w:t>
      </w:r>
      <w:r w:rsidRPr="00610BA3">
        <w:t xml:space="preserve"> </w:t>
      </w:r>
      <w:r w:rsidR="003F542A">
        <w:rPr>
          <w:i/>
        </w:rPr>
        <w:t xml:space="preserve">Solar Sharing </w:t>
      </w:r>
      <w:r>
        <w:rPr>
          <w:i/>
          <w:iCs/>
        </w:rPr>
        <w:t>Network</w:t>
      </w:r>
      <w:r w:rsidRPr="00610BA3">
        <w:rPr>
          <w:i/>
          <w:iCs/>
        </w:rPr>
        <w:t xml:space="preserve"> </w:t>
      </w:r>
      <w:r w:rsidRPr="00610BA3">
        <w:t>wrongfully or illegally in breach of clause</w:t>
      </w:r>
      <w:r>
        <w:t xml:space="preserve"> </w:t>
      </w:r>
      <w:r>
        <w:fldChar w:fldCharType="begin"/>
      </w:r>
      <w:r>
        <w:instrText xml:space="preserve"> REF _Ref56603733 \r \h </w:instrText>
      </w:r>
      <w:r>
        <w:fldChar w:fldCharType="separate"/>
      </w:r>
      <w:r w:rsidR="00E91DB1">
        <w:t>D.17</w:t>
      </w:r>
      <w:r>
        <w:fldChar w:fldCharType="end"/>
      </w:r>
      <w:r>
        <w:t>;</w:t>
      </w:r>
    </w:p>
    <w:p w14:paraId="2E9F73A5" w14:textId="77777777" w:rsidR="00812409" w:rsidRPr="00610BA3" w:rsidRDefault="00812409" w:rsidP="00812409">
      <w:pPr>
        <w:pStyle w:val="Heading3"/>
      </w:pPr>
      <w:r w:rsidRPr="00812409">
        <w:rPr>
          <w:i/>
          <w:iCs/>
        </w:rPr>
        <w:t>you</w:t>
      </w:r>
      <w:r w:rsidRPr="00610BA3">
        <w:t xml:space="preserve"> provide false information to </w:t>
      </w:r>
      <w:r w:rsidRPr="00812409">
        <w:rPr>
          <w:i/>
          <w:iCs/>
        </w:rPr>
        <w:t>us</w:t>
      </w:r>
      <w:r w:rsidRPr="00610BA3">
        <w:t xml:space="preserve"> or </w:t>
      </w:r>
      <w:r w:rsidRPr="00812409">
        <w:rPr>
          <w:i/>
          <w:iCs/>
        </w:rPr>
        <w:t>your</w:t>
      </w:r>
      <w:r w:rsidRPr="00610BA3">
        <w:t xml:space="preserve"> </w:t>
      </w:r>
      <w:r w:rsidRPr="00610BA3">
        <w:rPr>
          <w:i/>
          <w:iCs/>
        </w:rPr>
        <w:t xml:space="preserve">retailer </w:t>
      </w:r>
      <w:r w:rsidRPr="00610BA3">
        <w:t xml:space="preserve">such that </w:t>
      </w:r>
      <w:r w:rsidRPr="00812409">
        <w:rPr>
          <w:i/>
          <w:iCs/>
        </w:rPr>
        <w:t>you</w:t>
      </w:r>
      <w:r w:rsidRPr="00610BA3">
        <w:t xml:space="preserve"> would not have been entitled to be connected if </w:t>
      </w:r>
      <w:r w:rsidRPr="00812409">
        <w:rPr>
          <w:i/>
          <w:iCs/>
        </w:rPr>
        <w:t>you</w:t>
      </w:r>
      <w:r w:rsidRPr="00610BA3">
        <w:t xml:space="preserve"> had not </w:t>
      </w:r>
      <w:r>
        <w:t xml:space="preserve">provided the false </w:t>
      </w:r>
      <w:proofErr w:type="gramStart"/>
      <w:r>
        <w:t>information;</w:t>
      </w:r>
      <w:proofErr w:type="gramEnd"/>
    </w:p>
    <w:p w14:paraId="362453BD" w14:textId="2D482F01" w:rsidR="00812409" w:rsidRPr="00610BA3" w:rsidRDefault="00812409" w:rsidP="00812409">
      <w:pPr>
        <w:pStyle w:val="Heading3"/>
      </w:pPr>
      <w:r w:rsidRPr="00812409">
        <w:rPr>
          <w:i/>
          <w:iCs/>
        </w:rPr>
        <w:t>you</w:t>
      </w:r>
      <w:r w:rsidRPr="00610BA3">
        <w:t xml:space="preserve"> do not provide and maintain space, equipment, facilities or anything else </w:t>
      </w:r>
      <w:r w:rsidRPr="00812409">
        <w:rPr>
          <w:i/>
          <w:iCs/>
        </w:rPr>
        <w:t>you</w:t>
      </w:r>
      <w:r w:rsidRPr="00610BA3">
        <w:t xml:space="preserve"> must provide under the </w:t>
      </w:r>
      <w:r w:rsidRPr="00610BA3">
        <w:rPr>
          <w:i/>
          <w:iCs/>
        </w:rPr>
        <w:t xml:space="preserve">energy laws </w:t>
      </w:r>
      <w:r w:rsidRPr="00610BA3">
        <w:t xml:space="preserve">or this </w:t>
      </w:r>
      <w:r w:rsidRPr="00812409">
        <w:rPr>
          <w:i/>
          <w:iCs/>
        </w:rPr>
        <w:t>contract</w:t>
      </w:r>
      <w:r w:rsidRPr="00610BA3">
        <w:t xml:space="preserve"> in order for </w:t>
      </w:r>
      <w:r w:rsidRPr="00812409">
        <w:rPr>
          <w:i/>
          <w:iCs/>
        </w:rPr>
        <w:t>us</w:t>
      </w:r>
      <w:r w:rsidRPr="00610BA3">
        <w:t xml:space="preserve"> to provide </w:t>
      </w:r>
      <w:r w:rsidRPr="00610BA3">
        <w:rPr>
          <w:i/>
          <w:iCs/>
        </w:rPr>
        <w:t xml:space="preserve">connection </w:t>
      </w:r>
      <w:proofErr w:type="gramStart"/>
      <w:r w:rsidRPr="00610BA3">
        <w:rPr>
          <w:i/>
          <w:iCs/>
        </w:rPr>
        <w:t>services</w:t>
      </w:r>
      <w:r>
        <w:t>;</w:t>
      </w:r>
      <w:proofErr w:type="gramEnd"/>
    </w:p>
    <w:p w14:paraId="2AAD487D" w14:textId="5ACD69C1" w:rsidR="00812409" w:rsidRPr="00610BA3" w:rsidRDefault="00812409" w:rsidP="00812409">
      <w:pPr>
        <w:pStyle w:val="Heading3"/>
      </w:pPr>
      <w:r w:rsidRPr="00812409">
        <w:rPr>
          <w:i/>
          <w:iCs/>
        </w:rPr>
        <w:t>you</w:t>
      </w:r>
      <w:r w:rsidRPr="00610BA3">
        <w:t xml:space="preserve"> default in the performance of any of </w:t>
      </w:r>
      <w:r w:rsidRPr="00812409">
        <w:rPr>
          <w:i/>
          <w:iCs/>
        </w:rPr>
        <w:t>your</w:t>
      </w:r>
      <w:r w:rsidRPr="00610BA3">
        <w:t xml:space="preserve"> other obligations under this </w:t>
      </w:r>
      <w:r w:rsidRPr="00812409">
        <w:rPr>
          <w:i/>
          <w:iCs/>
        </w:rPr>
        <w:t>contract</w:t>
      </w:r>
      <w:r w:rsidR="00EA1AED">
        <w:rPr>
          <w:i/>
          <w:iCs/>
        </w:rPr>
        <w:t xml:space="preserve"> </w:t>
      </w:r>
      <w:r w:rsidR="00EA1AED" w:rsidRPr="00882751">
        <w:t>or a</w:t>
      </w:r>
      <w:r w:rsidR="00882751">
        <w:t xml:space="preserve"> </w:t>
      </w:r>
      <w:r w:rsidR="00882751" w:rsidRPr="00882751">
        <w:rPr>
          <w:i/>
          <w:iCs/>
        </w:rPr>
        <w:t>retail customer</w:t>
      </w:r>
      <w:r w:rsidR="00EA1AED" w:rsidRPr="00882751">
        <w:rPr>
          <w:i/>
          <w:iCs/>
        </w:rPr>
        <w:t xml:space="preserve"> </w:t>
      </w:r>
      <w:r w:rsidR="00882751">
        <w:t>fa</w:t>
      </w:r>
      <w:r w:rsidR="00C57455">
        <w:t xml:space="preserve">ils to </w:t>
      </w:r>
      <w:r w:rsidR="00EA1AED" w:rsidRPr="00882751">
        <w:t xml:space="preserve">comply with the terms of the </w:t>
      </w:r>
      <w:r w:rsidR="00C57455" w:rsidRPr="00C57455">
        <w:rPr>
          <w:i/>
          <w:iCs/>
        </w:rPr>
        <w:t>occupant consent</w:t>
      </w:r>
      <w:r w:rsidRPr="00610BA3">
        <w:t xml:space="preserve">, and </w:t>
      </w:r>
      <w:r w:rsidRPr="00812409">
        <w:rPr>
          <w:i/>
          <w:iCs/>
        </w:rPr>
        <w:t>we</w:t>
      </w:r>
      <w:r w:rsidRPr="00610BA3">
        <w:t xml:space="preserve"> give </w:t>
      </w:r>
      <w:r w:rsidRPr="00812409">
        <w:rPr>
          <w:i/>
          <w:iCs/>
        </w:rPr>
        <w:t>you</w:t>
      </w:r>
      <w:r w:rsidRPr="00610BA3">
        <w:t xml:space="preserve"> a notice specifying the default that has occurred and requiring </w:t>
      </w:r>
      <w:r w:rsidRPr="00812409">
        <w:rPr>
          <w:i/>
          <w:iCs/>
        </w:rPr>
        <w:t>you</w:t>
      </w:r>
      <w:r w:rsidRPr="00610BA3">
        <w:t xml:space="preserve"> to cure it </w:t>
      </w:r>
      <w:r w:rsidR="00C57455">
        <w:t xml:space="preserve">(or procure the </w:t>
      </w:r>
      <w:r w:rsidR="00C57455" w:rsidRPr="00C57455">
        <w:rPr>
          <w:i/>
          <w:iCs/>
        </w:rPr>
        <w:t>retail customer</w:t>
      </w:r>
      <w:r w:rsidR="00C57455">
        <w:t xml:space="preserve"> to cure, where applicable) </w:t>
      </w:r>
      <w:r w:rsidRPr="00610BA3">
        <w:t xml:space="preserve">by a date specified in the notice (which must be not less than 14 days after the notice is given) and </w:t>
      </w:r>
      <w:r w:rsidRPr="00812409">
        <w:rPr>
          <w:i/>
          <w:iCs/>
        </w:rPr>
        <w:t>you</w:t>
      </w:r>
      <w:r w:rsidRPr="00610BA3">
        <w:t xml:space="preserve"> do not cure the</w:t>
      </w:r>
      <w:r>
        <w:t xml:space="preserve"> relevant default by that date;</w:t>
      </w:r>
    </w:p>
    <w:p w14:paraId="10D3E02A" w14:textId="77777777" w:rsidR="00F17FD5" w:rsidRDefault="00F17FD5" w:rsidP="00F17FD5">
      <w:pPr>
        <w:pStyle w:val="Heading3"/>
      </w:pPr>
      <w:r>
        <w:t xml:space="preserve">for health and safety reasons or in an </w:t>
      </w:r>
      <w:proofErr w:type="gramStart"/>
      <w:r>
        <w:t>emergency;</w:t>
      </w:r>
      <w:proofErr w:type="gramEnd"/>
    </w:p>
    <w:p w14:paraId="08D99D4E" w14:textId="78965EE4" w:rsidR="00F17FD5" w:rsidRDefault="00F17FD5" w:rsidP="00F17FD5">
      <w:pPr>
        <w:pStyle w:val="Heading3"/>
      </w:pPr>
      <w:r>
        <w:t xml:space="preserve">to undertake </w:t>
      </w:r>
      <w:r w:rsidRPr="00575F18">
        <w:rPr>
          <w:i/>
          <w:iCs/>
        </w:rPr>
        <w:t xml:space="preserve">distributor planned </w:t>
      </w:r>
      <w:proofErr w:type="gramStart"/>
      <w:r w:rsidRPr="00575F18">
        <w:rPr>
          <w:i/>
          <w:iCs/>
        </w:rPr>
        <w:t>interruptions</w:t>
      </w:r>
      <w:r>
        <w:t>;</w:t>
      </w:r>
      <w:proofErr w:type="gramEnd"/>
      <w:r>
        <w:t xml:space="preserve"> </w:t>
      </w:r>
    </w:p>
    <w:p w14:paraId="4F4A644C" w14:textId="4E6778E5" w:rsidR="0044498E" w:rsidRDefault="0044498E" w:rsidP="0044498E">
      <w:pPr>
        <w:pStyle w:val="Heading3"/>
      </w:pPr>
      <w:bookmarkStart w:id="218" w:name="_Ref56680312"/>
      <w:r>
        <w:t xml:space="preserve">if required to do so at the direction of a </w:t>
      </w:r>
      <w:r w:rsidRPr="0044498E">
        <w:rPr>
          <w:i/>
          <w:iCs/>
        </w:rPr>
        <w:t>relevant authority</w:t>
      </w:r>
      <w:r>
        <w:t>;</w:t>
      </w:r>
      <w:r w:rsidRPr="0044498E">
        <w:t xml:space="preserve"> </w:t>
      </w:r>
      <w:r>
        <w:t>or</w:t>
      </w:r>
      <w:bookmarkEnd w:id="218"/>
    </w:p>
    <w:p w14:paraId="1F7467CB" w14:textId="64B9D361" w:rsidR="00F17FD5" w:rsidRDefault="00F17FD5" w:rsidP="00F17FD5">
      <w:pPr>
        <w:pStyle w:val="Heading3"/>
      </w:pPr>
      <w:bookmarkStart w:id="219" w:name="_Ref56680326"/>
      <w:r>
        <w:t xml:space="preserve">in accordance with any other right or entitlement that </w:t>
      </w:r>
      <w:r>
        <w:rPr>
          <w:i/>
        </w:rPr>
        <w:t xml:space="preserve">we </w:t>
      </w:r>
      <w:proofErr w:type="gramStart"/>
      <w:r>
        <w:t>have to</w:t>
      </w:r>
      <w:proofErr w:type="gramEnd"/>
      <w:r>
        <w:t xml:space="preserve"> </w:t>
      </w:r>
      <w:r w:rsidRPr="00C56916">
        <w:rPr>
          <w:i/>
        </w:rPr>
        <w:t xml:space="preserve">disconnect </w:t>
      </w:r>
      <w:r>
        <w:t xml:space="preserve">the </w:t>
      </w:r>
      <w:r w:rsidR="00FD7FB6" w:rsidRPr="00D977F2">
        <w:rPr>
          <w:i/>
          <w:lang w:eastAsia="en-AU"/>
        </w:rPr>
        <w:t>connection point</w:t>
      </w:r>
      <w:r w:rsidR="00FD7FB6">
        <w:rPr>
          <w:lang w:eastAsia="en-AU"/>
        </w:rPr>
        <w:t xml:space="preserve"> to</w:t>
      </w:r>
      <w:r w:rsidR="00FD7FB6" w:rsidRPr="004C7DF1">
        <w:rPr>
          <w:lang w:eastAsia="en-AU"/>
        </w:rPr>
        <w:t xml:space="preserve"> </w:t>
      </w:r>
      <w:r w:rsidR="003F542A">
        <w:rPr>
          <w:i/>
        </w:rPr>
        <w:t xml:space="preserve">Solar Sharing </w:t>
      </w:r>
      <w:r w:rsidR="004E6826" w:rsidRPr="004E6826">
        <w:rPr>
          <w:i/>
          <w:iCs/>
        </w:rPr>
        <w:t>Network</w:t>
      </w:r>
      <w:r w:rsidR="004E6826">
        <w:t xml:space="preserve"> and/or </w:t>
      </w:r>
      <w:r>
        <w:rPr>
          <w:i/>
        </w:rPr>
        <w:t xml:space="preserve">Generating System </w:t>
      </w:r>
      <w:r>
        <w:t xml:space="preserve">under any </w:t>
      </w:r>
      <w:r w:rsidRPr="008260F1">
        <w:rPr>
          <w:iCs/>
        </w:rPr>
        <w:t>laws</w:t>
      </w:r>
      <w:r>
        <w:rPr>
          <w:i/>
        </w:rPr>
        <w:t xml:space="preserve"> </w:t>
      </w:r>
      <w:r>
        <w:t xml:space="preserve">or agreements with </w:t>
      </w:r>
      <w:r>
        <w:rPr>
          <w:i/>
        </w:rPr>
        <w:t>you</w:t>
      </w:r>
      <w:r>
        <w:t>.</w:t>
      </w:r>
      <w:bookmarkEnd w:id="219"/>
    </w:p>
    <w:p w14:paraId="38147200" w14:textId="4693C798" w:rsidR="00812409" w:rsidRDefault="00812409" w:rsidP="00F17FD5">
      <w:pPr>
        <w:pStyle w:val="Heading2"/>
        <w:rPr>
          <w:i/>
          <w:iCs/>
        </w:rPr>
      </w:pPr>
      <w:bookmarkStart w:id="220" w:name="_Ref56680289"/>
      <w:bookmarkStart w:id="221" w:name="_Toc57285488"/>
      <w:bookmarkStart w:id="222" w:name="_Toc46489664"/>
      <w:bookmarkStart w:id="223" w:name="_Ref394153079"/>
      <w:bookmarkStart w:id="224" w:name="_Toc83276324"/>
      <w:r>
        <w:t xml:space="preserve">Notice and warning of </w:t>
      </w:r>
      <w:r w:rsidRPr="00812409">
        <w:rPr>
          <w:i/>
          <w:iCs/>
        </w:rPr>
        <w:t>disconnection</w:t>
      </w:r>
      <w:bookmarkEnd w:id="220"/>
      <w:bookmarkEnd w:id="221"/>
      <w:bookmarkEnd w:id="224"/>
    </w:p>
    <w:p w14:paraId="2E5CE28B" w14:textId="63D4F964" w:rsidR="00812409" w:rsidRDefault="006D134C" w:rsidP="006D134C">
      <w:pPr>
        <w:pStyle w:val="Heading3"/>
      </w:pPr>
      <w:r>
        <w:t xml:space="preserve">Except </w:t>
      </w:r>
      <w:r w:rsidRPr="00585C6B">
        <w:t xml:space="preserve">for clauses </w:t>
      </w:r>
      <w:r w:rsidR="0044498E">
        <w:fldChar w:fldCharType="begin"/>
      </w:r>
      <w:r w:rsidR="0044498E">
        <w:instrText xml:space="preserve"> REF _Ref56680312 \r \h </w:instrText>
      </w:r>
      <w:r w:rsidR="0044498E">
        <w:fldChar w:fldCharType="separate"/>
      </w:r>
      <w:r w:rsidR="00E91DB1">
        <w:t>D.13(m)</w:t>
      </w:r>
      <w:r w:rsidR="0044498E">
        <w:fldChar w:fldCharType="end"/>
      </w:r>
      <w:r w:rsidR="0044498E">
        <w:t xml:space="preserve"> and </w:t>
      </w:r>
      <w:r w:rsidR="0044498E">
        <w:fldChar w:fldCharType="begin"/>
      </w:r>
      <w:r w:rsidR="0044498E">
        <w:instrText xml:space="preserve"> REF _Ref56680326 \r \h </w:instrText>
      </w:r>
      <w:r w:rsidR="0044498E">
        <w:fldChar w:fldCharType="separate"/>
      </w:r>
      <w:r w:rsidR="00E91DB1">
        <w:t>D.13(n)</w:t>
      </w:r>
      <w:r w:rsidR="0044498E">
        <w:fldChar w:fldCharType="end"/>
      </w:r>
      <w:r>
        <w:t xml:space="preserve"> </w:t>
      </w:r>
      <w:r w:rsidRPr="00585C6B">
        <w:t xml:space="preserve">which can occur without notice to </w:t>
      </w:r>
      <w:r w:rsidRPr="004F1A0C">
        <w:rPr>
          <w:i/>
          <w:iCs/>
        </w:rPr>
        <w:t>you</w:t>
      </w:r>
      <w:r w:rsidRPr="00585C6B">
        <w:t xml:space="preserve">, </w:t>
      </w:r>
      <w:r w:rsidRPr="004F1A0C">
        <w:rPr>
          <w:i/>
          <w:iCs/>
        </w:rPr>
        <w:t>we</w:t>
      </w:r>
      <w:r w:rsidRPr="00585C6B">
        <w:t xml:space="preserve"> may </w:t>
      </w:r>
      <w:r w:rsidRPr="0054780E">
        <w:rPr>
          <w:i/>
        </w:rPr>
        <w:t xml:space="preserve">disconnect </w:t>
      </w:r>
      <w:r w:rsidR="00FC274F">
        <w:t>the</w:t>
      </w:r>
      <w:r w:rsidR="00FD7FB6" w:rsidRPr="00FD7FB6">
        <w:rPr>
          <w:lang w:eastAsia="en-AU"/>
        </w:rPr>
        <w:t xml:space="preserve"> </w:t>
      </w:r>
      <w:r w:rsidR="00FD7FB6" w:rsidRPr="00D977F2">
        <w:rPr>
          <w:i/>
          <w:lang w:eastAsia="en-AU"/>
        </w:rPr>
        <w:t>connection point</w:t>
      </w:r>
      <w:r w:rsidR="00FD7FB6">
        <w:rPr>
          <w:lang w:eastAsia="en-AU"/>
        </w:rPr>
        <w:t xml:space="preserve"> to</w:t>
      </w:r>
      <w:r w:rsidRPr="00585C6B">
        <w:t xml:space="preserve"> </w:t>
      </w:r>
      <w:r w:rsidR="003F542A">
        <w:rPr>
          <w:i/>
        </w:rPr>
        <w:t xml:space="preserve">Solar Sharing </w:t>
      </w:r>
      <w:r w:rsidR="00FC274F">
        <w:rPr>
          <w:i/>
        </w:rPr>
        <w:t>Network</w:t>
      </w:r>
      <w:r w:rsidRPr="00585C6B">
        <w:t xml:space="preserve"> </w:t>
      </w:r>
      <w:r w:rsidR="00FC274F">
        <w:t xml:space="preserve">(and </w:t>
      </w:r>
      <w:r w:rsidR="00FC274F" w:rsidRPr="00FC274F">
        <w:rPr>
          <w:i/>
          <w:iCs/>
        </w:rPr>
        <w:t>Generatin</w:t>
      </w:r>
      <w:r w:rsidR="00FC274F">
        <w:rPr>
          <w:i/>
          <w:iCs/>
        </w:rPr>
        <w:t>g</w:t>
      </w:r>
      <w:r w:rsidR="00FC274F" w:rsidRPr="00FC274F">
        <w:rPr>
          <w:i/>
          <w:iCs/>
        </w:rPr>
        <w:t xml:space="preserve"> System</w:t>
      </w:r>
      <w:r w:rsidR="00FC274F">
        <w:t xml:space="preserve">) </w:t>
      </w:r>
      <w:r w:rsidRPr="00585C6B">
        <w:t xml:space="preserve">under clauses </w:t>
      </w:r>
      <w:r w:rsidR="00FC274F">
        <w:fldChar w:fldCharType="begin"/>
      </w:r>
      <w:r w:rsidR="00FC274F">
        <w:instrText xml:space="preserve"> REF _Ref56685798 \r \h </w:instrText>
      </w:r>
      <w:r w:rsidR="00FC274F">
        <w:fldChar w:fldCharType="separate"/>
      </w:r>
      <w:r w:rsidR="00E91DB1">
        <w:t>D.13</w:t>
      </w:r>
      <w:r w:rsidR="00FC274F">
        <w:fldChar w:fldCharType="end"/>
      </w:r>
      <w:r>
        <w:t xml:space="preserve"> </w:t>
      </w:r>
      <w:r w:rsidRPr="00585C6B">
        <w:t>only i</w:t>
      </w:r>
      <w:r>
        <w:t>f:</w:t>
      </w:r>
    </w:p>
    <w:p w14:paraId="67929EFF" w14:textId="6AE95157" w:rsidR="006D134C" w:rsidRDefault="006D134C" w:rsidP="006D134C">
      <w:pPr>
        <w:pStyle w:val="Heading4"/>
      </w:pPr>
      <w:r w:rsidRPr="004F1A0C">
        <w:rPr>
          <w:i/>
          <w:iCs/>
        </w:rPr>
        <w:t>we</w:t>
      </w:r>
      <w:r>
        <w:t xml:space="preserve"> have sent </w:t>
      </w:r>
      <w:r w:rsidRPr="004F1A0C">
        <w:rPr>
          <w:i/>
          <w:iCs/>
        </w:rPr>
        <w:t>you</w:t>
      </w:r>
      <w:r>
        <w:t xml:space="preserve"> a disconnection warning notice that:</w:t>
      </w:r>
    </w:p>
    <w:p w14:paraId="13E26DD2" w14:textId="4E116692" w:rsidR="006D134C" w:rsidRDefault="0044498E" w:rsidP="006D134C">
      <w:pPr>
        <w:pStyle w:val="Heading5"/>
      </w:pPr>
      <w:r>
        <w:t xml:space="preserve">requires </w:t>
      </w:r>
      <w:r w:rsidRPr="004F1A0C">
        <w:rPr>
          <w:i/>
          <w:iCs/>
        </w:rPr>
        <w:t>you</w:t>
      </w:r>
      <w:r>
        <w:t xml:space="preserve"> to rectify, within 6 </w:t>
      </w:r>
      <w:r>
        <w:rPr>
          <w:i/>
        </w:rPr>
        <w:t>business days</w:t>
      </w:r>
      <w:r>
        <w:t xml:space="preserve"> after the date of issue of the notice, the issue that could lead to </w:t>
      </w:r>
      <w:proofErr w:type="gramStart"/>
      <w:r w:rsidRPr="0054780E">
        <w:rPr>
          <w:i/>
        </w:rPr>
        <w:t>disconnection</w:t>
      </w:r>
      <w:r>
        <w:t>;</w:t>
      </w:r>
      <w:proofErr w:type="gramEnd"/>
      <w:r>
        <w:t xml:space="preserve"> and</w:t>
      </w:r>
    </w:p>
    <w:p w14:paraId="069F7243" w14:textId="00F4E968" w:rsidR="0044498E" w:rsidRDefault="0044498E" w:rsidP="0044498E">
      <w:pPr>
        <w:pStyle w:val="Heading5"/>
      </w:pPr>
      <w:r>
        <w:t xml:space="preserve">carries a warning of the consequences of failing to comply with the </w:t>
      </w:r>
      <w:proofErr w:type="gramStart"/>
      <w:r>
        <w:t>notice;</w:t>
      </w:r>
      <w:proofErr w:type="gramEnd"/>
    </w:p>
    <w:p w14:paraId="5380EA4F" w14:textId="7E2A574D" w:rsidR="0044498E" w:rsidRDefault="0044498E" w:rsidP="0044498E">
      <w:pPr>
        <w:pStyle w:val="Heading4"/>
      </w:pPr>
      <w:r>
        <w:t xml:space="preserve">in relation to safe and unhindered access only, </w:t>
      </w:r>
      <w:r w:rsidRPr="004F1A0C">
        <w:rPr>
          <w:i/>
          <w:iCs/>
        </w:rPr>
        <w:t>we</w:t>
      </w:r>
      <w:r>
        <w:t xml:space="preserve"> have used our best endeavours to contact </w:t>
      </w:r>
      <w:r w:rsidRPr="004F1A0C">
        <w:rPr>
          <w:i/>
          <w:iCs/>
        </w:rPr>
        <w:t>you</w:t>
      </w:r>
      <w:r>
        <w:t xml:space="preserve"> to arrange an appointment with </w:t>
      </w:r>
      <w:r w:rsidRPr="004F1A0C">
        <w:rPr>
          <w:i/>
          <w:iCs/>
        </w:rPr>
        <w:t>you</w:t>
      </w:r>
      <w:r>
        <w:t xml:space="preserve"> for access to </w:t>
      </w:r>
      <w:r w:rsidRPr="004F1A0C">
        <w:rPr>
          <w:i/>
          <w:iCs/>
        </w:rPr>
        <w:t>your</w:t>
      </w:r>
      <w:r w:rsidR="00FD7FB6" w:rsidRPr="00FD7FB6">
        <w:rPr>
          <w:lang w:eastAsia="en-AU"/>
        </w:rPr>
        <w:t xml:space="preserve"> </w:t>
      </w:r>
      <w:r w:rsidR="00FD7FB6" w:rsidRPr="00D977F2">
        <w:rPr>
          <w:i/>
          <w:lang w:eastAsia="en-AU"/>
        </w:rPr>
        <w:t>connection point</w:t>
      </w:r>
      <w:r w:rsidR="00FD7FB6">
        <w:rPr>
          <w:lang w:eastAsia="en-AU"/>
        </w:rPr>
        <w:t xml:space="preserve"> to </w:t>
      </w:r>
      <w:r w:rsidR="00FD7FB6" w:rsidRPr="004F1A0C">
        <w:rPr>
          <w:i/>
          <w:iCs/>
          <w:lang w:eastAsia="en-AU"/>
        </w:rPr>
        <w:t>your</w:t>
      </w:r>
      <w:r>
        <w:t xml:space="preserve"> </w:t>
      </w:r>
      <w:r w:rsidR="003F542A">
        <w:rPr>
          <w:i/>
        </w:rPr>
        <w:t xml:space="preserve">Solar Sharing </w:t>
      </w:r>
      <w:r w:rsidR="007A4777">
        <w:rPr>
          <w:i/>
        </w:rPr>
        <w:t>Network</w:t>
      </w:r>
      <w:r>
        <w:t xml:space="preserve"> </w:t>
      </w:r>
      <w:r w:rsidR="007A4777">
        <w:t xml:space="preserve">(being </w:t>
      </w:r>
      <w:r w:rsidR="000B7581">
        <w:t>the</w:t>
      </w:r>
      <w:r w:rsidR="007A4777">
        <w:t xml:space="preserve"> </w:t>
      </w:r>
      <w:r w:rsidR="007A4777" w:rsidRPr="007A4777">
        <w:rPr>
          <w:i/>
          <w:iCs/>
        </w:rPr>
        <w:t>premises</w:t>
      </w:r>
      <w:r w:rsidR="007A4777">
        <w:t xml:space="preserve">) </w:t>
      </w:r>
      <w:r>
        <w:t>in addition to providing a disconnection warning notice; and</w:t>
      </w:r>
    </w:p>
    <w:p w14:paraId="6DDBEB11" w14:textId="0898F66F" w:rsidR="0044498E" w:rsidRDefault="0044498E" w:rsidP="0044498E">
      <w:pPr>
        <w:pStyle w:val="Heading4"/>
      </w:pPr>
      <w:r w:rsidRPr="004F1A0C">
        <w:rPr>
          <w:i/>
          <w:iCs/>
        </w:rPr>
        <w:t>you</w:t>
      </w:r>
      <w:r>
        <w:t xml:space="preserve"> fail to comply with the disconnection warning notice within 6 </w:t>
      </w:r>
      <w:r>
        <w:rPr>
          <w:i/>
        </w:rPr>
        <w:t>business days</w:t>
      </w:r>
      <w:r>
        <w:t xml:space="preserve"> after the date of issue.</w:t>
      </w:r>
    </w:p>
    <w:p w14:paraId="6F32C867" w14:textId="3964101F" w:rsidR="009D2065" w:rsidRDefault="009D2065" w:rsidP="009D2065">
      <w:pPr>
        <w:pStyle w:val="Heading3"/>
        <w:rPr>
          <w:szCs w:val="22"/>
        </w:rPr>
      </w:pPr>
      <w:r w:rsidRPr="00585C6B">
        <w:rPr>
          <w:szCs w:val="22"/>
        </w:rPr>
        <w:t xml:space="preserve">The </w:t>
      </w:r>
      <w:r w:rsidRPr="00B30AE7">
        <w:rPr>
          <w:i/>
          <w:szCs w:val="22"/>
        </w:rPr>
        <w:t xml:space="preserve">disconnection </w:t>
      </w:r>
      <w:r w:rsidRPr="00585C6B">
        <w:rPr>
          <w:szCs w:val="22"/>
        </w:rPr>
        <w:t xml:space="preserve">of </w:t>
      </w:r>
      <w:r w:rsidR="00FD7FB6">
        <w:rPr>
          <w:lang w:eastAsia="en-AU"/>
        </w:rPr>
        <w:t xml:space="preserve">the </w:t>
      </w:r>
      <w:r w:rsidR="00FD7FB6" w:rsidRPr="00D977F2">
        <w:rPr>
          <w:i/>
          <w:lang w:eastAsia="en-AU"/>
        </w:rPr>
        <w:t>connection point</w:t>
      </w:r>
      <w:r w:rsidR="00FD7FB6">
        <w:rPr>
          <w:lang w:eastAsia="en-AU"/>
        </w:rPr>
        <w:t xml:space="preserve"> to</w:t>
      </w:r>
      <w:r w:rsidR="00FD7FB6" w:rsidRPr="004C7DF1">
        <w:rPr>
          <w:lang w:eastAsia="en-AU"/>
        </w:rPr>
        <w:t xml:space="preserve"> </w:t>
      </w:r>
      <w:r w:rsidRPr="009D2065">
        <w:rPr>
          <w:i/>
          <w:iCs/>
          <w:szCs w:val="22"/>
        </w:rPr>
        <w:t>your</w:t>
      </w:r>
      <w:r w:rsidRPr="00585C6B">
        <w:rPr>
          <w:szCs w:val="22"/>
        </w:rPr>
        <w:t xml:space="preserve"> </w:t>
      </w:r>
      <w:r w:rsidR="003F542A">
        <w:rPr>
          <w:i/>
        </w:rPr>
        <w:t xml:space="preserve">Solar Sharing </w:t>
      </w:r>
      <w:r>
        <w:rPr>
          <w:i/>
          <w:szCs w:val="22"/>
        </w:rPr>
        <w:t>Network</w:t>
      </w:r>
      <w:r w:rsidRPr="00B30AE7">
        <w:rPr>
          <w:i/>
          <w:szCs w:val="22"/>
        </w:rPr>
        <w:t xml:space="preserve"> </w:t>
      </w:r>
      <w:r w:rsidR="00FC274F">
        <w:t xml:space="preserve">(and </w:t>
      </w:r>
      <w:r w:rsidR="00FC274F" w:rsidRPr="00FC274F">
        <w:rPr>
          <w:i/>
          <w:iCs/>
        </w:rPr>
        <w:t>Generatin</w:t>
      </w:r>
      <w:r w:rsidR="00FC274F">
        <w:rPr>
          <w:i/>
          <w:iCs/>
        </w:rPr>
        <w:t>g</w:t>
      </w:r>
      <w:r w:rsidR="00FC274F" w:rsidRPr="00FC274F">
        <w:rPr>
          <w:i/>
          <w:iCs/>
        </w:rPr>
        <w:t xml:space="preserve"> System</w:t>
      </w:r>
      <w:r w:rsidR="00FC274F">
        <w:t xml:space="preserve">) </w:t>
      </w:r>
      <w:r w:rsidRPr="00585C6B">
        <w:rPr>
          <w:szCs w:val="22"/>
        </w:rPr>
        <w:t xml:space="preserve">does not limit or waive </w:t>
      </w:r>
      <w:r w:rsidRPr="009D2065">
        <w:rPr>
          <w:i/>
          <w:iCs/>
          <w:szCs w:val="22"/>
        </w:rPr>
        <w:t>your</w:t>
      </w:r>
      <w:r w:rsidRPr="00585C6B">
        <w:rPr>
          <w:szCs w:val="22"/>
        </w:rPr>
        <w:t xml:space="preserve"> rights and obligations under this contract arising before </w:t>
      </w:r>
      <w:r w:rsidRPr="00B30AE7">
        <w:rPr>
          <w:i/>
          <w:szCs w:val="22"/>
        </w:rPr>
        <w:t>disconnection</w:t>
      </w:r>
      <w:r w:rsidRPr="00585C6B">
        <w:rPr>
          <w:szCs w:val="22"/>
        </w:rPr>
        <w:t xml:space="preserve">, including any of </w:t>
      </w:r>
      <w:r w:rsidRPr="009D2065">
        <w:rPr>
          <w:i/>
          <w:iCs/>
          <w:szCs w:val="22"/>
        </w:rPr>
        <w:t>your</w:t>
      </w:r>
      <w:r w:rsidRPr="00585C6B">
        <w:rPr>
          <w:szCs w:val="22"/>
        </w:rPr>
        <w:t xml:space="preserve"> obligations to pay amounts to </w:t>
      </w:r>
      <w:r w:rsidRPr="009D2065">
        <w:rPr>
          <w:i/>
          <w:iCs/>
          <w:szCs w:val="22"/>
        </w:rPr>
        <w:t>us</w:t>
      </w:r>
      <w:r w:rsidRPr="00585C6B">
        <w:rPr>
          <w:szCs w:val="22"/>
        </w:rPr>
        <w:t xml:space="preserve"> or </w:t>
      </w:r>
      <w:r w:rsidRPr="009D2065">
        <w:rPr>
          <w:i/>
          <w:iCs/>
          <w:szCs w:val="22"/>
        </w:rPr>
        <w:t>your</w:t>
      </w:r>
      <w:r w:rsidRPr="00585C6B">
        <w:rPr>
          <w:szCs w:val="22"/>
        </w:rPr>
        <w:t xml:space="preserve"> </w:t>
      </w:r>
      <w:r w:rsidRPr="00B30AE7">
        <w:rPr>
          <w:i/>
          <w:szCs w:val="22"/>
        </w:rPr>
        <w:t>retailer</w:t>
      </w:r>
      <w:r>
        <w:rPr>
          <w:szCs w:val="22"/>
        </w:rPr>
        <w:t>.</w:t>
      </w:r>
    </w:p>
    <w:p w14:paraId="137F8C17" w14:textId="6FD6FC5E" w:rsidR="009D2065" w:rsidRPr="00D034F9" w:rsidRDefault="009D2065" w:rsidP="009D2065">
      <w:pPr>
        <w:pStyle w:val="Heading3"/>
      </w:pPr>
      <w:bookmarkStart w:id="225" w:name="_Ref372373588"/>
      <w:r>
        <w:t xml:space="preserve">If </w:t>
      </w:r>
      <w:r w:rsidRPr="009D2065">
        <w:rPr>
          <w:i/>
          <w:iCs/>
        </w:rPr>
        <w:t>you</w:t>
      </w:r>
      <w:r>
        <w:t xml:space="preserve"> have been </w:t>
      </w:r>
      <w:r w:rsidRPr="0054780E">
        <w:rPr>
          <w:i/>
        </w:rPr>
        <w:t>disconnected</w:t>
      </w:r>
      <w:r>
        <w:t xml:space="preserve">, </w:t>
      </w:r>
      <w:r w:rsidRPr="009D2065">
        <w:rPr>
          <w:i/>
          <w:iCs/>
        </w:rPr>
        <w:t>we</w:t>
      </w:r>
      <w:r>
        <w:t xml:space="preserve"> must arrange for reconnection of the</w:t>
      </w:r>
      <w:r w:rsidR="00FD7FB6" w:rsidRPr="00FD7FB6">
        <w:rPr>
          <w:lang w:eastAsia="en-AU"/>
        </w:rPr>
        <w:t xml:space="preserve"> </w:t>
      </w:r>
      <w:r w:rsidR="00FD7FB6" w:rsidRPr="00D977F2">
        <w:rPr>
          <w:i/>
          <w:lang w:eastAsia="en-AU"/>
        </w:rPr>
        <w:t>connection point</w:t>
      </w:r>
      <w:r w:rsidR="00FD7FB6">
        <w:rPr>
          <w:lang w:eastAsia="en-AU"/>
        </w:rPr>
        <w:t xml:space="preserve"> to</w:t>
      </w:r>
      <w:r>
        <w:t xml:space="preserve"> </w:t>
      </w:r>
      <w:r w:rsidR="00FD7FB6">
        <w:t xml:space="preserve">the </w:t>
      </w:r>
      <w:r w:rsidR="003F542A">
        <w:rPr>
          <w:i/>
        </w:rPr>
        <w:t xml:space="preserve">Solar Sharing </w:t>
      </w:r>
      <w:r>
        <w:rPr>
          <w:i/>
        </w:rPr>
        <w:t>Network</w:t>
      </w:r>
      <w:r w:rsidRPr="00B30AE7">
        <w:rPr>
          <w:i/>
        </w:rPr>
        <w:t xml:space="preserve"> </w:t>
      </w:r>
      <w:r>
        <w:t xml:space="preserve">if, within 10 </w:t>
      </w:r>
      <w:r>
        <w:rPr>
          <w:i/>
        </w:rPr>
        <w:t>business days</w:t>
      </w:r>
      <w:r>
        <w:t xml:space="preserve"> of the </w:t>
      </w:r>
      <w:r w:rsidR="00FD7FB6" w:rsidRPr="00D977F2">
        <w:rPr>
          <w:i/>
          <w:lang w:eastAsia="en-AU"/>
        </w:rPr>
        <w:t>connection point</w:t>
      </w:r>
      <w:r w:rsidR="00FD7FB6">
        <w:rPr>
          <w:lang w:eastAsia="en-AU"/>
        </w:rPr>
        <w:t xml:space="preserve"> to the</w:t>
      </w:r>
      <w:r w:rsidR="00FD7FB6" w:rsidRPr="004C7DF1">
        <w:rPr>
          <w:lang w:eastAsia="en-AU"/>
        </w:rPr>
        <w:t xml:space="preserve"> </w:t>
      </w:r>
      <w:r w:rsidR="003F542A">
        <w:rPr>
          <w:i/>
        </w:rPr>
        <w:t xml:space="preserve">Solar Sharing </w:t>
      </w:r>
      <w:r>
        <w:rPr>
          <w:i/>
        </w:rPr>
        <w:t>Network</w:t>
      </w:r>
      <w:r w:rsidRPr="00B30AE7">
        <w:rPr>
          <w:i/>
        </w:rPr>
        <w:t xml:space="preserve"> </w:t>
      </w:r>
      <w:r w:rsidR="00FC274F">
        <w:t xml:space="preserve">(and </w:t>
      </w:r>
      <w:r w:rsidR="00FC274F" w:rsidRPr="00FC274F">
        <w:rPr>
          <w:i/>
          <w:iCs/>
        </w:rPr>
        <w:t>Generatin</w:t>
      </w:r>
      <w:r w:rsidR="00FC274F">
        <w:rPr>
          <w:i/>
          <w:iCs/>
        </w:rPr>
        <w:t>g</w:t>
      </w:r>
      <w:r w:rsidR="00FC274F" w:rsidRPr="00FC274F">
        <w:rPr>
          <w:i/>
          <w:iCs/>
        </w:rPr>
        <w:t xml:space="preserve"> System</w:t>
      </w:r>
      <w:r w:rsidR="00FC274F">
        <w:t xml:space="preserve">) </w:t>
      </w:r>
      <w:r>
        <w:t xml:space="preserve">being </w:t>
      </w:r>
      <w:r w:rsidRPr="0054780E">
        <w:rPr>
          <w:i/>
        </w:rPr>
        <w:t>disconnected</w:t>
      </w:r>
      <w:r>
        <w:t>:</w:t>
      </w:r>
      <w:bookmarkEnd w:id="225"/>
    </w:p>
    <w:p w14:paraId="1F2E0E92" w14:textId="0110B648" w:rsidR="009D2065" w:rsidRDefault="009D2065" w:rsidP="009D2065">
      <w:pPr>
        <w:pStyle w:val="Heading4"/>
      </w:pPr>
      <w:r>
        <w:t xml:space="preserve">where </w:t>
      </w:r>
      <w:r w:rsidRPr="009D2065">
        <w:rPr>
          <w:i/>
          <w:iCs/>
        </w:rPr>
        <w:t>your</w:t>
      </w:r>
      <w:r>
        <w:t xml:space="preserve"> </w:t>
      </w:r>
      <w:r w:rsidRPr="00B30AE7">
        <w:rPr>
          <w:i/>
        </w:rPr>
        <w:t xml:space="preserve">retailer </w:t>
      </w:r>
      <w:r>
        <w:t xml:space="preserve">asked for the </w:t>
      </w:r>
      <w:r w:rsidRPr="0054780E">
        <w:rPr>
          <w:i/>
        </w:rPr>
        <w:t>disconnection</w:t>
      </w:r>
      <w:r>
        <w:t xml:space="preserve"> – </w:t>
      </w:r>
      <w:r w:rsidRPr="009D2065">
        <w:rPr>
          <w:i/>
          <w:iCs/>
        </w:rPr>
        <w:t>we</w:t>
      </w:r>
      <w:r>
        <w:t xml:space="preserve"> are asked by </w:t>
      </w:r>
      <w:r w:rsidRPr="009D2065">
        <w:rPr>
          <w:i/>
          <w:iCs/>
        </w:rPr>
        <w:t>your</w:t>
      </w:r>
      <w:r>
        <w:t xml:space="preserve"> </w:t>
      </w:r>
      <w:r w:rsidRPr="00B30AE7">
        <w:rPr>
          <w:i/>
        </w:rPr>
        <w:t xml:space="preserve">retailer </w:t>
      </w:r>
      <w:r>
        <w:t>to reconnect the</w:t>
      </w:r>
      <w:r w:rsidR="00FD7FB6" w:rsidRPr="00FD7FB6">
        <w:rPr>
          <w:lang w:eastAsia="en-AU"/>
        </w:rPr>
        <w:t xml:space="preserve"> </w:t>
      </w:r>
      <w:r w:rsidR="00FD7FB6" w:rsidRPr="00D977F2">
        <w:rPr>
          <w:i/>
          <w:lang w:eastAsia="en-AU"/>
        </w:rPr>
        <w:t>connection point</w:t>
      </w:r>
      <w:r w:rsidR="00FD7FB6">
        <w:rPr>
          <w:lang w:eastAsia="en-AU"/>
        </w:rPr>
        <w:t xml:space="preserve"> to the</w:t>
      </w:r>
      <w:r>
        <w:t xml:space="preserve"> </w:t>
      </w:r>
      <w:r w:rsidR="003F542A">
        <w:rPr>
          <w:i/>
        </w:rPr>
        <w:t xml:space="preserve">Solar Sharing </w:t>
      </w:r>
      <w:r>
        <w:rPr>
          <w:i/>
        </w:rPr>
        <w:t>Network</w:t>
      </w:r>
      <w:r>
        <w:t>; or</w:t>
      </w:r>
    </w:p>
    <w:p w14:paraId="44F1C411" w14:textId="77777777" w:rsidR="009D2065" w:rsidRDefault="009D2065" w:rsidP="009D2065">
      <w:pPr>
        <w:pStyle w:val="Heading4"/>
      </w:pPr>
      <w:r>
        <w:t>in other circumstances:</w:t>
      </w:r>
    </w:p>
    <w:p w14:paraId="09FB8F87" w14:textId="666D7F60" w:rsidR="009D2065" w:rsidRDefault="009D2065" w:rsidP="009D2065">
      <w:pPr>
        <w:pStyle w:val="Heading5"/>
      </w:pPr>
      <w:r w:rsidRPr="009D2065">
        <w:rPr>
          <w:i/>
          <w:iCs/>
        </w:rPr>
        <w:t>you</w:t>
      </w:r>
      <w:r>
        <w:t xml:space="preserve"> ask </w:t>
      </w:r>
      <w:r w:rsidRPr="009D2065">
        <w:rPr>
          <w:i/>
          <w:iCs/>
        </w:rPr>
        <w:t>us</w:t>
      </w:r>
      <w:r>
        <w:t xml:space="preserve"> to arrange for reconnection of the</w:t>
      </w:r>
      <w:r w:rsidR="00FD7FB6" w:rsidRPr="00FD7FB6">
        <w:rPr>
          <w:lang w:eastAsia="en-AU"/>
        </w:rPr>
        <w:t xml:space="preserve"> </w:t>
      </w:r>
      <w:r w:rsidR="00FD7FB6" w:rsidRPr="00D977F2">
        <w:rPr>
          <w:i/>
          <w:lang w:eastAsia="en-AU"/>
        </w:rPr>
        <w:t>connection point</w:t>
      </w:r>
      <w:r w:rsidR="00FD7FB6">
        <w:rPr>
          <w:lang w:eastAsia="en-AU"/>
        </w:rPr>
        <w:t xml:space="preserve"> to the</w:t>
      </w:r>
      <w:r>
        <w:t xml:space="preserve"> </w:t>
      </w:r>
      <w:r w:rsidR="003F542A">
        <w:rPr>
          <w:i/>
        </w:rPr>
        <w:t xml:space="preserve">Solar Sharing </w:t>
      </w:r>
      <w:proofErr w:type="gramStart"/>
      <w:r>
        <w:rPr>
          <w:i/>
        </w:rPr>
        <w:t>Network</w:t>
      </w:r>
      <w:r>
        <w:t>;</w:t>
      </w:r>
      <w:proofErr w:type="gramEnd"/>
    </w:p>
    <w:p w14:paraId="12BDEF3C" w14:textId="77777777" w:rsidR="009D2065" w:rsidRDefault="009D2065" w:rsidP="009D2065">
      <w:pPr>
        <w:pStyle w:val="Heading5"/>
      </w:pPr>
      <w:r w:rsidRPr="009D2065">
        <w:rPr>
          <w:i/>
          <w:iCs/>
        </w:rPr>
        <w:t>you</w:t>
      </w:r>
      <w:r>
        <w:t xml:space="preserve"> rectify the matter that led to the </w:t>
      </w:r>
      <w:r w:rsidRPr="0054780E">
        <w:rPr>
          <w:i/>
        </w:rPr>
        <w:t>disconnection</w:t>
      </w:r>
      <w:r>
        <w:t>; and</w:t>
      </w:r>
    </w:p>
    <w:p w14:paraId="1B8F8553" w14:textId="77777777" w:rsidR="009D2065" w:rsidRDefault="009D2065" w:rsidP="009D2065">
      <w:pPr>
        <w:pStyle w:val="Heading5"/>
      </w:pPr>
      <w:r w:rsidRPr="009D2065">
        <w:rPr>
          <w:i/>
          <w:iCs/>
        </w:rPr>
        <w:t>you</w:t>
      </w:r>
      <w:r>
        <w:t xml:space="preserve"> pay any reconnection charge.</w:t>
      </w:r>
    </w:p>
    <w:p w14:paraId="6BFA814A" w14:textId="0002889E" w:rsidR="009D2065" w:rsidRDefault="009D2065" w:rsidP="009D2065">
      <w:pPr>
        <w:pStyle w:val="Heading3"/>
      </w:pPr>
      <w:r w:rsidRPr="009D2065">
        <w:rPr>
          <w:i/>
          <w:iCs/>
        </w:rPr>
        <w:t>We</w:t>
      </w:r>
      <w:r>
        <w:t xml:space="preserve"> may terminate this </w:t>
      </w:r>
      <w:r w:rsidRPr="009D2065">
        <w:rPr>
          <w:i/>
          <w:iCs/>
        </w:rPr>
        <w:t>contract</w:t>
      </w:r>
      <w:r>
        <w:t xml:space="preserve"> 10 </w:t>
      </w:r>
      <w:r>
        <w:rPr>
          <w:i/>
        </w:rPr>
        <w:t>business days</w:t>
      </w:r>
      <w:r>
        <w:t xml:space="preserve"> following </w:t>
      </w:r>
      <w:r w:rsidRPr="0054780E">
        <w:rPr>
          <w:i/>
        </w:rPr>
        <w:t xml:space="preserve">disconnection </w:t>
      </w:r>
      <w:r>
        <w:t xml:space="preserve">if the requirements in clause </w:t>
      </w:r>
      <w:r>
        <w:fldChar w:fldCharType="begin"/>
      </w:r>
      <w:r>
        <w:instrText xml:space="preserve"> REF _Ref372373588 \w \h </w:instrText>
      </w:r>
      <w:r>
        <w:fldChar w:fldCharType="separate"/>
      </w:r>
      <w:r w:rsidR="00E91DB1">
        <w:t>D.14(c)</w:t>
      </w:r>
      <w:r>
        <w:fldChar w:fldCharType="end"/>
      </w:r>
      <w:r>
        <w:t xml:space="preserve"> are not met.</w:t>
      </w:r>
    </w:p>
    <w:p w14:paraId="64604EB0" w14:textId="77777777" w:rsidR="009D2065" w:rsidRDefault="009D2065" w:rsidP="009D2065">
      <w:pPr>
        <w:pStyle w:val="Heading3"/>
      </w:pPr>
      <w:r>
        <w:t xml:space="preserve">If </w:t>
      </w:r>
      <w:r w:rsidRPr="009D2065">
        <w:rPr>
          <w:i/>
          <w:iCs/>
        </w:rPr>
        <w:t>you</w:t>
      </w:r>
      <w:r>
        <w:t xml:space="preserve"> have been </w:t>
      </w:r>
      <w:r w:rsidRPr="0054780E">
        <w:rPr>
          <w:i/>
        </w:rPr>
        <w:t>disconnected</w:t>
      </w:r>
      <w:r>
        <w:t xml:space="preserve"> and at the time of the request for reconnection:</w:t>
      </w:r>
    </w:p>
    <w:p w14:paraId="5DB7A6EE" w14:textId="77777777" w:rsidR="009D2065" w:rsidRDefault="009D2065" w:rsidP="009D2065">
      <w:pPr>
        <w:pStyle w:val="Heading4"/>
      </w:pPr>
      <w:r w:rsidRPr="009D2065">
        <w:rPr>
          <w:i/>
          <w:iCs/>
        </w:rPr>
        <w:lastRenderedPageBreak/>
        <w:t>you</w:t>
      </w:r>
      <w:r>
        <w:t xml:space="preserve"> or </w:t>
      </w:r>
      <w:r w:rsidRPr="009D2065">
        <w:rPr>
          <w:i/>
          <w:iCs/>
        </w:rPr>
        <w:t>your retailer</w:t>
      </w:r>
      <w:r>
        <w:t xml:space="preserve"> have made arrangements for payment of the relevant reconnection </w:t>
      </w:r>
      <w:proofErr w:type="gramStart"/>
      <w:r>
        <w:t>charge;</w:t>
      </w:r>
      <w:proofErr w:type="gramEnd"/>
    </w:p>
    <w:p w14:paraId="698BCF00" w14:textId="77777777" w:rsidR="009D2065" w:rsidRDefault="009D2065" w:rsidP="009D2065">
      <w:pPr>
        <w:pStyle w:val="Heading4"/>
      </w:pPr>
      <w:r w:rsidRPr="009D2065">
        <w:rPr>
          <w:i/>
          <w:iCs/>
        </w:rPr>
        <w:t>you</w:t>
      </w:r>
      <w:r>
        <w:t xml:space="preserve"> have complied with </w:t>
      </w:r>
      <w:r w:rsidRPr="009D2065">
        <w:rPr>
          <w:i/>
          <w:iCs/>
        </w:rPr>
        <w:t>our</w:t>
      </w:r>
      <w:r>
        <w:t xml:space="preserve"> requirements under the relevant </w:t>
      </w:r>
      <w:r w:rsidRPr="00B30AE7">
        <w:rPr>
          <w:i/>
        </w:rPr>
        <w:t xml:space="preserve">energy </w:t>
      </w:r>
      <w:proofErr w:type="gramStart"/>
      <w:r w:rsidRPr="00B30AE7">
        <w:rPr>
          <w:i/>
        </w:rPr>
        <w:t>laws</w:t>
      </w:r>
      <w:r>
        <w:t>;</w:t>
      </w:r>
      <w:proofErr w:type="gramEnd"/>
    </w:p>
    <w:p w14:paraId="33912B56" w14:textId="7B58B579" w:rsidR="009D2065" w:rsidRDefault="009D2065" w:rsidP="009D2065">
      <w:pPr>
        <w:pStyle w:val="Heading4"/>
      </w:pPr>
      <w:r>
        <w:t>the necessary infrastructure to re-energise the</w:t>
      </w:r>
      <w:r w:rsidR="00FD7FB6" w:rsidRPr="00FD7FB6">
        <w:rPr>
          <w:lang w:eastAsia="en-AU"/>
        </w:rPr>
        <w:t xml:space="preserve"> </w:t>
      </w:r>
      <w:r w:rsidR="00FD7FB6" w:rsidRPr="00D977F2">
        <w:rPr>
          <w:i/>
          <w:lang w:eastAsia="en-AU"/>
        </w:rPr>
        <w:t>connection point</w:t>
      </w:r>
      <w:r w:rsidR="00FD7FB6">
        <w:rPr>
          <w:lang w:eastAsia="en-AU"/>
        </w:rPr>
        <w:t xml:space="preserve"> to</w:t>
      </w:r>
      <w:r>
        <w:t xml:space="preserve"> </w:t>
      </w:r>
      <w:r w:rsidR="003F542A">
        <w:rPr>
          <w:i/>
        </w:rPr>
        <w:t xml:space="preserve">Solar Sharing </w:t>
      </w:r>
      <w:r>
        <w:rPr>
          <w:i/>
        </w:rPr>
        <w:t>Network</w:t>
      </w:r>
      <w:r>
        <w:t xml:space="preserve"> remains in place; and</w:t>
      </w:r>
    </w:p>
    <w:p w14:paraId="63385124" w14:textId="763E81DD" w:rsidR="009D2065" w:rsidRDefault="009D2065" w:rsidP="009D2065">
      <w:pPr>
        <w:pStyle w:val="Heading4"/>
      </w:pPr>
      <w:r w:rsidRPr="009D2065">
        <w:rPr>
          <w:i/>
          <w:iCs/>
        </w:rPr>
        <w:t>you</w:t>
      </w:r>
      <w:r>
        <w:t xml:space="preserve"> provide safe and unhindered access to the</w:t>
      </w:r>
      <w:r w:rsidR="00FD7FB6" w:rsidRPr="00FD7FB6">
        <w:rPr>
          <w:lang w:eastAsia="en-AU"/>
        </w:rPr>
        <w:t xml:space="preserve"> </w:t>
      </w:r>
      <w:r w:rsidR="00FD7FB6" w:rsidRPr="00D977F2">
        <w:rPr>
          <w:i/>
          <w:lang w:eastAsia="en-AU"/>
        </w:rPr>
        <w:t>connection point</w:t>
      </w:r>
      <w:r w:rsidR="00FD7FB6">
        <w:rPr>
          <w:lang w:eastAsia="en-AU"/>
        </w:rPr>
        <w:t xml:space="preserve"> to</w:t>
      </w:r>
      <w:r>
        <w:t xml:space="preserve"> </w:t>
      </w:r>
      <w:r w:rsidR="003F542A">
        <w:rPr>
          <w:i/>
        </w:rPr>
        <w:t xml:space="preserve">Solar Sharing </w:t>
      </w:r>
      <w:r>
        <w:rPr>
          <w:i/>
        </w:rPr>
        <w:t>Network</w:t>
      </w:r>
      <w:r>
        <w:t>,</w:t>
      </w:r>
    </w:p>
    <w:p w14:paraId="028DB630" w14:textId="0BB67DFD" w:rsidR="009D2065" w:rsidRDefault="009D2065" w:rsidP="009D2065">
      <w:pPr>
        <w:ind w:left="1134"/>
        <w:rPr>
          <w:szCs w:val="22"/>
        </w:rPr>
      </w:pPr>
      <w:r w:rsidRPr="009D2065">
        <w:rPr>
          <w:i/>
          <w:iCs/>
          <w:szCs w:val="22"/>
        </w:rPr>
        <w:t>we</w:t>
      </w:r>
      <w:r>
        <w:rPr>
          <w:szCs w:val="22"/>
        </w:rPr>
        <w:t xml:space="preserve"> must re-</w:t>
      </w:r>
      <w:proofErr w:type="spellStart"/>
      <w:r>
        <w:rPr>
          <w:szCs w:val="22"/>
        </w:rPr>
        <w:t>energise</w:t>
      </w:r>
      <w:proofErr w:type="spellEnd"/>
      <w:r>
        <w:rPr>
          <w:szCs w:val="22"/>
        </w:rPr>
        <w:t xml:space="preserve"> </w:t>
      </w:r>
      <w:r>
        <w:t>the</w:t>
      </w:r>
      <w:r w:rsidR="00FD7FB6" w:rsidRPr="00FD7FB6">
        <w:rPr>
          <w:lang w:eastAsia="en-AU"/>
        </w:rPr>
        <w:t xml:space="preserve"> </w:t>
      </w:r>
      <w:r w:rsidR="00FD7FB6" w:rsidRPr="00D977F2">
        <w:rPr>
          <w:i/>
          <w:lang w:eastAsia="en-AU"/>
        </w:rPr>
        <w:t>connection point</w:t>
      </w:r>
      <w:r w:rsidR="00FD7FB6">
        <w:rPr>
          <w:lang w:eastAsia="en-AU"/>
        </w:rPr>
        <w:t xml:space="preserve"> to</w:t>
      </w:r>
      <w:r>
        <w:t xml:space="preserve"> </w:t>
      </w:r>
      <w:r w:rsidR="003F542A">
        <w:rPr>
          <w:i/>
        </w:rPr>
        <w:t xml:space="preserve">Solar Sharing </w:t>
      </w:r>
      <w:r>
        <w:rPr>
          <w:i/>
        </w:rPr>
        <w:t>Network</w:t>
      </w:r>
      <w:r>
        <w:rPr>
          <w:szCs w:val="22"/>
        </w:rPr>
        <w:t xml:space="preserve"> in accordance with any timeframe specified in the </w:t>
      </w:r>
      <w:r w:rsidRPr="00B30AE7">
        <w:rPr>
          <w:i/>
          <w:szCs w:val="22"/>
        </w:rPr>
        <w:t>energy laws</w:t>
      </w:r>
      <w:r>
        <w:rPr>
          <w:szCs w:val="22"/>
        </w:rPr>
        <w:t>.</w:t>
      </w:r>
    </w:p>
    <w:p w14:paraId="00A2686C" w14:textId="7254EBC1" w:rsidR="009D2065" w:rsidRPr="009D2065" w:rsidRDefault="009D2065" w:rsidP="009D2065">
      <w:pPr>
        <w:pStyle w:val="Heading3"/>
      </w:pPr>
      <w:r>
        <w:rPr>
          <w:szCs w:val="22"/>
        </w:rPr>
        <w:t xml:space="preserve">If </w:t>
      </w:r>
      <w:r w:rsidRPr="00A654B4">
        <w:rPr>
          <w:i/>
          <w:iCs/>
          <w:szCs w:val="22"/>
        </w:rPr>
        <w:t>we</w:t>
      </w:r>
      <w:r>
        <w:rPr>
          <w:szCs w:val="22"/>
        </w:rPr>
        <w:t xml:space="preserve"> </w:t>
      </w:r>
      <w:r w:rsidRPr="0054780E">
        <w:rPr>
          <w:i/>
          <w:szCs w:val="22"/>
        </w:rPr>
        <w:t>disconnect</w:t>
      </w:r>
      <w:r>
        <w:rPr>
          <w:szCs w:val="22"/>
        </w:rPr>
        <w:t xml:space="preserve"> </w:t>
      </w:r>
      <w:r>
        <w:t>the</w:t>
      </w:r>
      <w:r w:rsidR="00FD7FB6" w:rsidRPr="00FD7FB6">
        <w:rPr>
          <w:lang w:eastAsia="en-AU"/>
        </w:rPr>
        <w:t xml:space="preserve"> </w:t>
      </w:r>
      <w:r w:rsidR="00FD7FB6" w:rsidRPr="00D977F2">
        <w:rPr>
          <w:i/>
          <w:lang w:eastAsia="en-AU"/>
        </w:rPr>
        <w:t>connection point</w:t>
      </w:r>
      <w:r w:rsidR="00FD7FB6">
        <w:rPr>
          <w:lang w:eastAsia="en-AU"/>
        </w:rPr>
        <w:t xml:space="preserve"> to the</w:t>
      </w:r>
      <w:r>
        <w:t xml:space="preserve"> </w:t>
      </w:r>
      <w:r w:rsidR="003F542A">
        <w:rPr>
          <w:i/>
        </w:rPr>
        <w:t xml:space="preserve">Solar Sharing </w:t>
      </w:r>
      <w:r>
        <w:rPr>
          <w:i/>
        </w:rPr>
        <w:t>Network</w:t>
      </w:r>
      <w:r>
        <w:rPr>
          <w:szCs w:val="22"/>
        </w:rPr>
        <w:t xml:space="preserve"> </w:t>
      </w:r>
      <w:r w:rsidR="00FC274F">
        <w:t xml:space="preserve">(and </w:t>
      </w:r>
      <w:r w:rsidR="00FC274F" w:rsidRPr="00FC274F">
        <w:rPr>
          <w:i/>
          <w:iCs/>
        </w:rPr>
        <w:t>Generatin</w:t>
      </w:r>
      <w:r w:rsidR="00FC274F">
        <w:rPr>
          <w:i/>
          <w:iCs/>
        </w:rPr>
        <w:t>g</w:t>
      </w:r>
      <w:r w:rsidR="00FC274F" w:rsidRPr="00FC274F">
        <w:rPr>
          <w:i/>
          <w:iCs/>
        </w:rPr>
        <w:t xml:space="preserve"> System</w:t>
      </w:r>
      <w:r w:rsidR="00FC274F">
        <w:t xml:space="preserve">) </w:t>
      </w:r>
      <w:r>
        <w:rPr>
          <w:szCs w:val="22"/>
        </w:rPr>
        <w:t xml:space="preserve">where </w:t>
      </w:r>
      <w:r w:rsidRPr="009D2065">
        <w:rPr>
          <w:i/>
          <w:iCs/>
          <w:szCs w:val="22"/>
        </w:rPr>
        <w:t>we</w:t>
      </w:r>
      <w:r>
        <w:rPr>
          <w:szCs w:val="22"/>
        </w:rPr>
        <w:t xml:space="preserve"> did not have a right to do so, </w:t>
      </w:r>
      <w:r w:rsidRPr="00A654B4">
        <w:rPr>
          <w:i/>
          <w:iCs/>
          <w:szCs w:val="22"/>
        </w:rPr>
        <w:t>we</w:t>
      </w:r>
      <w:r>
        <w:rPr>
          <w:szCs w:val="22"/>
        </w:rPr>
        <w:t xml:space="preserve"> must reconnect </w:t>
      </w:r>
      <w:r w:rsidR="00A654B4">
        <w:t>the</w:t>
      </w:r>
      <w:r w:rsidR="00FD7FB6" w:rsidRPr="00FD7FB6">
        <w:rPr>
          <w:lang w:eastAsia="en-AU"/>
        </w:rPr>
        <w:t xml:space="preserve"> </w:t>
      </w:r>
      <w:r w:rsidR="00FD7FB6" w:rsidRPr="00D977F2">
        <w:rPr>
          <w:i/>
          <w:lang w:eastAsia="en-AU"/>
        </w:rPr>
        <w:t>connection point</w:t>
      </w:r>
      <w:r w:rsidR="00FD7FB6">
        <w:rPr>
          <w:lang w:eastAsia="en-AU"/>
        </w:rPr>
        <w:t xml:space="preserve"> to the</w:t>
      </w:r>
      <w:r w:rsidR="00A654B4">
        <w:t xml:space="preserve"> </w:t>
      </w:r>
      <w:r w:rsidR="003F542A">
        <w:rPr>
          <w:i/>
        </w:rPr>
        <w:t xml:space="preserve">Solar Sharing </w:t>
      </w:r>
      <w:r w:rsidR="00A654B4">
        <w:rPr>
          <w:i/>
        </w:rPr>
        <w:t>Network</w:t>
      </w:r>
      <w:r w:rsidR="00A654B4">
        <w:rPr>
          <w:szCs w:val="22"/>
        </w:rPr>
        <w:t xml:space="preserve"> </w:t>
      </w:r>
      <w:r w:rsidR="00FC274F">
        <w:t xml:space="preserve">(and </w:t>
      </w:r>
      <w:r w:rsidR="00FC274F" w:rsidRPr="00FC274F">
        <w:rPr>
          <w:i/>
          <w:iCs/>
        </w:rPr>
        <w:t>Generatin</w:t>
      </w:r>
      <w:r w:rsidR="00FC274F">
        <w:rPr>
          <w:i/>
          <w:iCs/>
        </w:rPr>
        <w:t>g</w:t>
      </w:r>
      <w:r w:rsidR="00FC274F" w:rsidRPr="00FC274F">
        <w:rPr>
          <w:i/>
          <w:iCs/>
        </w:rPr>
        <w:t xml:space="preserve"> System</w:t>
      </w:r>
      <w:r w:rsidR="00FC274F">
        <w:t xml:space="preserve">) </w:t>
      </w:r>
      <w:r>
        <w:rPr>
          <w:szCs w:val="22"/>
        </w:rPr>
        <w:t>as soon as possible and without charge.</w:t>
      </w:r>
    </w:p>
    <w:p w14:paraId="4FBEA1E6" w14:textId="583D05CD" w:rsidR="00F17FD5" w:rsidRDefault="00F17FD5" w:rsidP="00F17FD5">
      <w:pPr>
        <w:pStyle w:val="Heading2"/>
      </w:pPr>
      <w:bookmarkStart w:id="226" w:name="_Toc57285489"/>
      <w:bookmarkStart w:id="227" w:name="_Toc83276325"/>
      <w:r>
        <w:t>Ownership</w:t>
      </w:r>
      <w:bookmarkEnd w:id="222"/>
      <w:bookmarkEnd w:id="226"/>
      <w:bookmarkEnd w:id="227"/>
    </w:p>
    <w:p w14:paraId="5F55D583" w14:textId="5DE5A004" w:rsidR="00F17FD5" w:rsidRPr="00D90663" w:rsidRDefault="00F17FD5" w:rsidP="00D5391B">
      <w:pPr>
        <w:pStyle w:val="H2fo"/>
        <w:keepNext/>
        <w:ind w:left="567"/>
      </w:pPr>
      <w:r>
        <w:t xml:space="preserve">Unless this </w:t>
      </w:r>
      <w:r>
        <w:rPr>
          <w:i/>
        </w:rPr>
        <w:t>contract</w:t>
      </w:r>
      <w:r>
        <w:t xml:space="preserve"> states otherwise, a</w:t>
      </w:r>
      <w:r w:rsidRPr="00D90663">
        <w:t xml:space="preserve">ny </w:t>
      </w:r>
      <w:r>
        <w:t xml:space="preserve">materials, plant, </w:t>
      </w:r>
      <w:proofErr w:type="gramStart"/>
      <w:r w:rsidRPr="00D90663">
        <w:t>equipment</w:t>
      </w:r>
      <w:proofErr w:type="gramEnd"/>
      <w:r>
        <w:t xml:space="preserve"> or other items</w:t>
      </w:r>
      <w:r w:rsidRPr="00D90663">
        <w:t>:</w:t>
      </w:r>
    </w:p>
    <w:p w14:paraId="7AECDE13" w14:textId="77777777" w:rsidR="00F17FD5" w:rsidRPr="000D7D40" w:rsidRDefault="00F17FD5" w:rsidP="00F17FD5">
      <w:pPr>
        <w:pStyle w:val="Heading3"/>
      </w:pPr>
      <w:r w:rsidRPr="000D7D40">
        <w:t xml:space="preserve">upstream of the </w:t>
      </w:r>
      <w:r w:rsidRPr="000D7D40">
        <w:rPr>
          <w:i/>
          <w:iCs/>
        </w:rPr>
        <w:t>connection point</w:t>
      </w:r>
      <w:r w:rsidRPr="000D7D40">
        <w:t xml:space="preserve"> remain </w:t>
      </w:r>
      <w:r w:rsidRPr="000D7D40">
        <w:rPr>
          <w:i/>
          <w:iCs/>
        </w:rPr>
        <w:t>our</w:t>
      </w:r>
      <w:r w:rsidRPr="000D7D40">
        <w:t xml:space="preserve"> property and under </w:t>
      </w:r>
      <w:r w:rsidRPr="000D7D40">
        <w:rPr>
          <w:i/>
          <w:iCs/>
        </w:rPr>
        <w:t>our</w:t>
      </w:r>
      <w:r w:rsidRPr="000D7D40">
        <w:t xml:space="preserve"> control, and the operation and maintenance of this equipment is </w:t>
      </w:r>
      <w:r w:rsidRPr="000D7D40">
        <w:rPr>
          <w:i/>
          <w:iCs/>
        </w:rPr>
        <w:t>our</w:t>
      </w:r>
      <w:r w:rsidRPr="000D7D40">
        <w:t xml:space="preserve"> responsibility; and</w:t>
      </w:r>
    </w:p>
    <w:p w14:paraId="6C1076C9" w14:textId="7AB3FEE2" w:rsidR="00F17FD5" w:rsidRDefault="00F17FD5" w:rsidP="00F17FD5">
      <w:pPr>
        <w:pStyle w:val="Heading3"/>
      </w:pPr>
      <w:r w:rsidRPr="000D7D40">
        <w:t>downstream</w:t>
      </w:r>
      <w:r w:rsidRPr="00D90663">
        <w:t xml:space="preserve"> of the </w:t>
      </w:r>
      <w:r w:rsidRPr="00D90663">
        <w:rPr>
          <w:i/>
        </w:rPr>
        <w:t xml:space="preserve">connection point </w:t>
      </w:r>
      <w:r w:rsidR="00FD7FB6" w:rsidRPr="00A35D93">
        <w:rPr>
          <w:iCs/>
        </w:rPr>
        <w:t>(</w:t>
      </w:r>
      <w:r w:rsidR="00FD7FB6" w:rsidRPr="00EB3040">
        <w:t xml:space="preserve">including </w:t>
      </w:r>
      <w:r w:rsidR="00FD7FB6">
        <w:t xml:space="preserve">materials, plant, </w:t>
      </w:r>
      <w:proofErr w:type="gramStart"/>
      <w:r w:rsidR="00FD7FB6">
        <w:t>equipment</w:t>
      </w:r>
      <w:proofErr w:type="gramEnd"/>
      <w:r w:rsidR="00FD7FB6">
        <w:t xml:space="preserve"> or other items within </w:t>
      </w:r>
      <w:r w:rsidR="00FD7FB6" w:rsidRPr="00EB3040">
        <w:t>the</w:t>
      </w:r>
      <w:r w:rsidR="00FD7FB6">
        <w:rPr>
          <w:i/>
        </w:rPr>
        <w:t xml:space="preserve"> </w:t>
      </w:r>
      <w:r w:rsidR="003F542A">
        <w:rPr>
          <w:i/>
        </w:rPr>
        <w:t xml:space="preserve">Solar Sharing </w:t>
      </w:r>
      <w:r w:rsidR="00FD7FB6">
        <w:rPr>
          <w:i/>
        </w:rPr>
        <w:t xml:space="preserve">Network) </w:t>
      </w:r>
      <w:r w:rsidRPr="00D90663">
        <w:t xml:space="preserve">remain </w:t>
      </w:r>
      <w:r w:rsidRPr="00D90663">
        <w:rPr>
          <w:i/>
        </w:rPr>
        <w:t xml:space="preserve">your </w:t>
      </w:r>
      <w:r w:rsidRPr="00D90663">
        <w:t>responsibility</w:t>
      </w:r>
      <w:r>
        <w:t>,</w:t>
      </w:r>
    </w:p>
    <w:p w14:paraId="4EA9EED6" w14:textId="22DE0259" w:rsidR="00F17FD5" w:rsidRDefault="00F17FD5" w:rsidP="00D5391B">
      <w:pPr>
        <w:pStyle w:val="H2fo"/>
        <w:ind w:left="567"/>
      </w:pPr>
      <w:r>
        <w:t xml:space="preserve">except for any metering equipment (the ownership of which is determined under separate </w:t>
      </w:r>
      <w:r w:rsidRPr="003820A8">
        <w:t>laws</w:t>
      </w:r>
      <w:r>
        <w:rPr>
          <w:i/>
        </w:rPr>
        <w:t xml:space="preserve"> </w:t>
      </w:r>
      <w:r>
        <w:t>and contracts).</w:t>
      </w:r>
      <w:r w:rsidR="00FD7FB6">
        <w:t xml:space="preserve">  For the avoidance of doubt, all metering equipment within the </w:t>
      </w:r>
      <w:r w:rsidR="003F542A">
        <w:rPr>
          <w:i/>
        </w:rPr>
        <w:t xml:space="preserve">Solar Sharing </w:t>
      </w:r>
      <w:r w:rsidR="00FD7FB6" w:rsidRPr="00EB3040">
        <w:rPr>
          <w:i/>
        </w:rPr>
        <w:t>Network</w:t>
      </w:r>
      <w:r w:rsidR="00FD7FB6">
        <w:t xml:space="preserve"> used to measure the </w:t>
      </w:r>
      <w:r w:rsidR="002510C4">
        <w:t xml:space="preserve">consumption of electricity supplied </w:t>
      </w:r>
      <w:r w:rsidR="00FD7FB6">
        <w:t xml:space="preserve">from the </w:t>
      </w:r>
      <w:r w:rsidR="00FD7FB6" w:rsidRPr="00EB3040">
        <w:rPr>
          <w:i/>
        </w:rPr>
        <w:t>Generating System</w:t>
      </w:r>
      <w:r w:rsidR="00FD7FB6">
        <w:t xml:space="preserve"> to each </w:t>
      </w:r>
      <w:bookmarkStart w:id="228" w:name="_Hlk58621208"/>
      <w:r w:rsidR="00FD7FB6" w:rsidRPr="00EB3040">
        <w:rPr>
          <w:i/>
        </w:rPr>
        <w:t>retail customer</w:t>
      </w:r>
      <w:r w:rsidR="00FD7FB6">
        <w:t xml:space="preserve"> </w:t>
      </w:r>
      <w:bookmarkEnd w:id="228"/>
      <w:r w:rsidR="00EB3040">
        <w:t xml:space="preserve">at a </w:t>
      </w:r>
      <w:r w:rsidR="00540578">
        <w:rPr>
          <w:i/>
        </w:rPr>
        <w:t xml:space="preserve">solar sharing </w:t>
      </w:r>
      <w:r w:rsidR="00EB3040" w:rsidRPr="00A35D93">
        <w:rPr>
          <w:i/>
          <w:iCs/>
        </w:rPr>
        <w:t>connection</w:t>
      </w:r>
      <w:r w:rsidR="00540578" w:rsidRPr="00A35D93">
        <w:rPr>
          <w:i/>
          <w:iCs/>
        </w:rPr>
        <w:t xml:space="preserve"> point</w:t>
      </w:r>
      <w:r w:rsidR="00FD7FB6">
        <w:t xml:space="preserve"> is </w:t>
      </w:r>
      <w:r w:rsidR="00FD7FB6" w:rsidRPr="00A35D93">
        <w:rPr>
          <w:i/>
          <w:iCs/>
        </w:rPr>
        <w:t>your</w:t>
      </w:r>
      <w:r w:rsidR="00FD7FB6">
        <w:t xml:space="preserve"> responsibility as the </w:t>
      </w:r>
      <w:r w:rsidR="00B576DA">
        <w:rPr>
          <w:i/>
          <w:iCs/>
        </w:rPr>
        <w:t>Solar Sharing</w:t>
      </w:r>
      <w:r w:rsidR="00B576DA" w:rsidRPr="00A35D93">
        <w:rPr>
          <w:i/>
          <w:iCs/>
        </w:rPr>
        <w:t xml:space="preserve"> </w:t>
      </w:r>
      <w:r w:rsidR="00FD7FB6" w:rsidRPr="00A35D93">
        <w:rPr>
          <w:i/>
          <w:iCs/>
        </w:rPr>
        <w:t>Operator</w:t>
      </w:r>
      <w:r w:rsidR="00FD7FB6">
        <w:t>.</w:t>
      </w:r>
    </w:p>
    <w:p w14:paraId="095F86E3" w14:textId="72EFCA4E" w:rsidR="009D232A" w:rsidRPr="009D232A" w:rsidRDefault="009D232A" w:rsidP="00F17FD5">
      <w:pPr>
        <w:pStyle w:val="Heading2"/>
      </w:pPr>
      <w:bookmarkStart w:id="229" w:name="_Toc57285490"/>
      <w:bookmarkStart w:id="230" w:name="_Ref56596030"/>
      <w:bookmarkStart w:id="231" w:name="_Toc46489665"/>
      <w:bookmarkStart w:id="232" w:name="_Toc83276326"/>
      <w:r w:rsidRPr="009D232A">
        <w:t>Access</w:t>
      </w:r>
      <w:bookmarkEnd w:id="229"/>
      <w:bookmarkEnd w:id="232"/>
    </w:p>
    <w:p w14:paraId="01A8A2F1" w14:textId="3D3C28A1" w:rsidR="009D232A" w:rsidRDefault="009D232A" w:rsidP="009D232A">
      <w:pPr>
        <w:pStyle w:val="Heading3"/>
      </w:pPr>
      <w:r>
        <w:t xml:space="preserve">Under the </w:t>
      </w:r>
      <w:r w:rsidRPr="004F0611">
        <w:rPr>
          <w:i/>
        </w:rPr>
        <w:t>energy laws</w:t>
      </w:r>
      <w:r>
        <w:t xml:space="preserve">, you must provide us and our </w:t>
      </w:r>
      <w:r w:rsidRPr="0054780E">
        <w:rPr>
          <w:i/>
        </w:rPr>
        <w:t xml:space="preserve">authorised representatives </w:t>
      </w:r>
      <w:r>
        <w:t xml:space="preserve">(together with all necessary equipment) safe and unhindered access to </w:t>
      </w:r>
      <w:r w:rsidRPr="009D232A">
        <w:rPr>
          <w:i/>
          <w:iCs/>
        </w:rPr>
        <w:t>your</w:t>
      </w:r>
      <w:r>
        <w:t xml:space="preserve"> </w:t>
      </w:r>
      <w:r w:rsidR="003F542A">
        <w:rPr>
          <w:i/>
        </w:rPr>
        <w:t xml:space="preserve">Solar Sharing </w:t>
      </w:r>
      <w:r w:rsidR="00B14775">
        <w:rPr>
          <w:i/>
        </w:rPr>
        <w:t>Network</w:t>
      </w:r>
      <w:r w:rsidR="00B14775">
        <w:t xml:space="preserve"> (being the </w:t>
      </w:r>
      <w:r w:rsidR="00B14775" w:rsidRPr="007A4777">
        <w:rPr>
          <w:i/>
          <w:iCs/>
        </w:rPr>
        <w:t>premises</w:t>
      </w:r>
      <w:r w:rsidR="00B14775">
        <w:t>)</w:t>
      </w:r>
      <w:r>
        <w:t xml:space="preserve">, including taking appropriate action to prevent menacing or attack by animals at those </w:t>
      </w:r>
      <w:r w:rsidRPr="007A4777">
        <w:rPr>
          <w:i/>
        </w:rPr>
        <w:t>premises</w:t>
      </w:r>
      <w:r>
        <w:t>, at any reasonable time to allow us to:</w:t>
      </w:r>
    </w:p>
    <w:p w14:paraId="3D7F9F30" w14:textId="1635849A" w:rsidR="009D232A" w:rsidRDefault="009D232A" w:rsidP="009D232A">
      <w:pPr>
        <w:pStyle w:val="Heading4"/>
      </w:pPr>
      <w:r>
        <w:t xml:space="preserve">read, test, maintain, inspect or alter any metering installation </w:t>
      </w:r>
      <w:r w:rsidR="002510C4">
        <w:t>which measures electricity usage at</w:t>
      </w:r>
      <w:r w:rsidR="002510C4" w:rsidRPr="002510C4">
        <w:rPr>
          <w:lang w:eastAsia="en-AU"/>
        </w:rPr>
        <w:t xml:space="preserve"> </w:t>
      </w:r>
      <w:r w:rsidR="002510C4">
        <w:rPr>
          <w:lang w:eastAsia="en-AU"/>
        </w:rPr>
        <w:t xml:space="preserve">the </w:t>
      </w:r>
      <w:r w:rsidR="002510C4" w:rsidRPr="00D977F2">
        <w:rPr>
          <w:i/>
          <w:lang w:eastAsia="en-AU"/>
        </w:rPr>
        <w:t>connection point</w:t>
      </w:r>
      <w:r w:rsidR="002510C4">
        <w:rPr>
          <w:lang w:eastAsia="en-AU"/>
        </w:rPr>
        <w:t xml:space="preserve"> to</w:t>
      </w:r>
      <w:r>
        <w:t xml:space="preserve"> </w:t>
      </w:r>
      <w:r w:rsidRPr="009D232A">
        <w:rPr>
          <w:i/>
          <w:iCs/>
          <w:szCs w:val="22"/>
        </w:rPr>
        <w:t>your</w:t>
      </w:r>
      <w:r>
        <w:rPr>
          <w:szCs w:val="22"/>
        </w:rPr>
        <w:t xml:space="preserve"> </w:t>
      </w:r>
      <w:r w:rsidR="003F542A">
        <w:rPr>
          <w:i/>
        </w:rPr>
        <w:t xml:space="preserve">Solar Sharing </w:t>
      </w:r>
      <w:proofErr w:type="gramStart"/>
      <w:r>
        <w:rPr>
          <w:i/>
          <w:szCs w:val="22"/>
        </w:rPr>
        <w:t>Network</w:t>
      </w:r>
      <w:r>
        <w:t>;</w:t>
      </w:r>
      <w:proofErr w:type="gramEnd"/>
    </w:p>
    <w:p w14:paraId="640AD1A6" w14:textId="1E2CCC35" w:rsidR="009D232A" w:rsidRDefault="009D232A" w:rsidP="009D232A">
      <w:pPr>
        <w:pStyle w:val="Heading4"/>
      </w:pPr>
      <w:r>
        <w:t>calculate or measure energy supplied or taken at</w:t>
      </w:r>
      <w:r w:rsidR="002510C4" w:rsidRPr="002510C4">
        <w:rPr>
          <w:lang w:eastAsia="en-AU"/>
        </w:rPr>
        <w:t xml:space="preserve"> </w:t>
      </w:r>
      <w:r w:rsidR="002510C4">
        <w:rPr>
          <w:lang w:eastAsia="en-AU"/>
        </w:rPr>
        <w:t xml:space="preserve">the </w:t>
      </w:r>
      <w:r w:rsidR="002510C4" w:rsidRPr="00D977F2">
        <w:rPr>
          <w:i/>
          <w:lang w:eastAsia="en-AU"/>
        </w:rPr>
        <w:t>connection point</w:t>
      </w:r>
      <w:r w:rsidR="002510C4">
        <w:rPr>
          <w:lang w:eastAsia="en-AU"/>
        </w:rPr>
        <w:t xml:space="preserve"> to</w:t>
      </w:r>
      <w:r>
        <w:t xml:space="preserve"> </w:t>
      </w:r>
      <w:r w:rsidRPr="009D232A">
        <w:rPr>
          <w:i/>
          <w:iCs/>
          <w:szCs w:val="22"/>
        </w:rPr>
        <w:t>your</w:t>
      </w:r>
      <w:r>
        <w:rPr>
          <w:szCs w:val="22"/>
        </w:rPr>
        <w:t xml:space="preserve"> </w:t>
      </w:r>
      <w:r w:rsidR="003F542A">
        <w:rPr>
          <w:i/>
        </w:rPr>
        <w:t xml:space="preserve">Solar Sharing </w:t>
      </w:r>
      <w:proofErr w:type="gramStart"/>
      <w:r>
        <w:rPr>
          <w:i/>
          <w:szCs w:val="22"/>
        </w:rPr>
        <w:t>Network</w:t>
      </w:r>
      <w:r>
        <w:t>;</w:t>
      </w:r>
      <w:proofErr w:type="gramEnd"/>
    </w:p>
    <w:p w14:paraId="0E19B11D" w14:textId="37A2D2F0" w:rsidR="009D232A" w:rsidRDefault="009D232A" w:rsidP="009D232A">
      <w:pPr>
        <w:pStyle w:val="Heading4"/>
      </w:pPr>
      <w:r>
        <w:t xml:space="preserve">check the accuracy of metered consumption at </w:t>
      </w:r>
      <w:r w:rsidR="002510C4">
        <w:rPr>
          <w:lang w:eastAsia="en-AU"/>
        </w:rPr>
        <w:t xml:space="preserve">the </w:t>
      </w:r>
      <w:r w:rsidR="002510C4" w:rsidRPr="00D977F2">
        <w:rPr>
          <w:i/>
          <w:lang w:eastAsia="en-AU"/>
        </w:rPr>
        <w:t>connection point</w:t>
      </w:r>
      <w:r w:rsidR="002510C4">
        <w:rPr>
          <w:lang w:eastAsia="en-AU"/>
        </w:rPr>
        <w:t xml:space="preserve"> to</w:t>
      </w:r>
      <w:r w:rsidR="002510C4" w:rsidRPr="004C7DF1">
        <w:rPr>
          <w:lang w:eastAsia="en-AU"/>
        </w:rPr>
        <w:t xml:space="preserve"> </w:t>
      </w:r>
      <w:r w:rsidRPr="009D232A">
        <w:rPr>
          <w:i/>
          <w:iCs/>
          <w:szCs w:val="22"/>
        </w:rPr>
        <w:t>your</w:t>
      </w:r>
      <w:r>
        <w:rPr>
          <w:szCs w:val="22"/>
        </w:rPr>
        <w:t xml:space="preserve"> </w:t>
      </w:r>
      <w:r w:rsidR="003F542A">
        <w:rPr>
          <w:i/>
        </w:rPr>
        <w:t xml:space="preserve">Solar Sharing </w:t>
      </w:r>
      <w:proofErr w:type="gramStart"/>
      <w:r>
        <w:rPr>
          <w:i/>
          <w:szCs w:val="22"/>
        </w:rPr>
        <w:t>Network</w:t>
      </w:r>
      <w:r>
        <w:t>;</w:t>
      </w:r>
      <w:proofErr w:type="gramEnd"/>
    </w:p>
    <w:p w14:paraId="0AAC56EB" w14:textId="77777777" w:rsidR="009D232A" w:rsidRDefault="009D232A" w:rsidP="009D232A">
      <w:pPr>
        <w:pStyle w:val="Heading4"/>
      </w:pPr>
      <w:r>
        <w:t xml:space="preserve">replace meters, control apparatus and other energy equipment of </w:t>
      </w:r>
      <w:proofErr w:type="gramStart"/>
      <w:r w:rsidRPr="009D232A">
        <w:rPr>
          <w:i/>
          <w:iCs/>
        </w:rPr>
        <w:t>ours</w:t>
      </w:r>
      <w:r>
        <w:t>;</w:t>
      </w:r>
      <w:proofErr w:type="gramEnd"/>
    </w:p>
    <w:p w14:paraId="108F1D63" w14:textId="7C83182D" w:rsidR="009D232A" w:rsidRDefault="009D232A" w:rsidP="009D232A">
      <w:pPr>
        <w:pStyle w:val="Heading4"/>
      </w:pPr>
      <w:r>
        <w:t>connect or disconnect</w:t>
      </w:r>
      <w:r w:rsidR="002510C4" w:rsidRPr="002510C4">
        <w:rPr>
          <w:lang w:eastAsia="en-AU"/>
        </w:rPr>
        <w:t xml:space="preserve"> </w:t>
      </w:r>
      <w:r w:rsidR="002510C4">
        <w:rPr>
          <w:lang w:eastAsia="en-AU"/>
        </w:rPr>
        <w:t xml:space="preserve">the </w:t>
      </w:r>
      <w:r w:rsidR="002510C4" w:rsidRPr="00D977F2">
        <w:rPr>
          <w:i/>
          <w:lang w:eastAsia="en-AU"/>
        </w:rPr>
        <w:t>connection point</w:t>
      </w:r>
      <w:r w:rsidR="002510C4">
        <w:rPr>
          <w:lang w:eastAsia="en-AU"/>
        </w:rPr>
        <w:t xml:space="preserve"> to</w:t>
      </w:r>
      <w:r>
        <w:t xml:space="preserve"> </w:t>
      </w:r>
      <w:r w:rsidRPr="009D232A">
        <w:rPr>
          <w:i/>
          <w:iCs/>
          <w:szCs w:val="22"/>
        </w:rPr>
        <w:t>your</w:t>
      </w:r>
      <w:r>
        <w:rPr>
          <w:szCs w:val="22"/>
        </w:rPr>
        <w:t xml:space="preserve"> </w:t>
      </w:r>
      <w:r w:rsidR="003F542A">
        <w:rPr>
          <w:i/>
        </w:rPr>
        <w:t xml:space="preserve">Solar Sharing </w:t>
      </w:r>
      <w:r>
        <w:rPr>
          <w:i/>
          <w:szCs w:val="22"/>
        </w:rPr>
        <w:t xml:space="preserve">Network </w:t>
      </w:r>
      <w:r>
        <w:rPr>
          <w:iCs/>
          <w:szCs w:val="22"/>
        </w:rPr>
        <w:t xml:space="preserve">or the </w:t>
      </w:r>
      <w:r w:rsidRPr="009D232A">
        <w:rPr>
          <w:i/>
          <w:szCs w:val="22"/>
        </w:rPr>
        <w:t xml:space="preserve">Generating </w:t>
      </w:r>
      <w:proofErr w:type="gramStart"/>
      <w:r w:rsidRPr="009D232A">
        <w:rPr>
          <w:i/>
          <w:szCs w:val="22"/>
        </w:rPr>
        <w:t>System</w:t>
      </w:r>
      <w:r>
        <w:t>;</w:t>
      </w:r>
      <w:proofErr w:type="gramEnd"/>
    </w:p>
    <w:p w14:paraId="5D67124A" w14:textId="23C0C1EC" w:rsidR="009D232A" w:rsidRDefault="009D232A" w:rsidP="009D232A">
      <w:pPr>
        <w:pStyle w:val="Heading4"/>
      </w:pPr>
      <w:r>
        <w:t xml:space="preserve">examine or inspect an energy installation at </w:t>
      </w:r>
      <w:r w:rsidRPr="009D232A">
        <w:rPr>
          <w:i/>
          <w:iCs/>
        </w:rPr>
        <w:t>your</w:t>
      </w:r>
      <w:r>
        <w:t xml:space="preserve"> </w:t>
      </w:r>
      <w:proofErr w:type="gramStart"/>
      <w:r w:rsidRPr="00B14775">
        <w:rPr>
          <w:i/>
        </w:rPr>
        <w:t>premises</w:t>
      </w:r>
      <w:r>
        <w:t>;</w:t>
      </w:r>
      <w:proofErr w:type="gramEnd"/>
      <w:r w:rsidR="002510C4" w:rsidRPr="002510C4">
        <w:rPr>
          <w:rFonts w:eastAsia="Times New Roman"/>
          <w:b/>
          <w:i/>
          <w:szCs w:val="22"/>
          <w:highlight w:val="green"/>
          <w:lang w:eastAsia="en-AU"/>
        </w:rPr>
        <w:t xml:space="preserve"> </w:t>
      </w:r>
    </w:p>
    <w:p w14:paraId="56358AFB" w14:textId="21EFD237" w:rsidR="009D232A" w:rsidRDefault="009D232A" w:rsidP="009D232A">
      <w:pPr>
        <w:pStyle w:val="Heading4"/>
      </w:pPr>
      <w:r>
        <w:t xml:space="preserve">inspect, make safe, operate, change, maintain, remove, repair or replace any of our works at </w:t>
      </w:r>
      <w:r w:rsidRPr="009D232A">
        <w:rPr>
          <w:i/>
          <w:iCs/>
        </w:rPr>
        <w:t>your</w:t>
      </w:r>
      <w:r>
        <w:t xml:space="preserve"> </w:t>
      </w:r>
      <w:proofErr w:type="gramStart"/>
      <w:r w:rsidRPr="007A4777">
        <w:rPr>
          <w:i/>
        </w:rPr>
        <w:t>premises</w:t>
      </w:r>
      <w:r>
        <w:t>;</w:t>
      </w:r>
      <w:proofErr w:type="gramEnd"/>
    </w:p>
    <w:p w14:paraId="5F21A0D0" w14:textId="77777777" w:rsidR="009D232A" w:rsidRDefault="009D232A" w:rsidP="009D232A">
      <w:pPr>
        <w:pStyle w:val="Heading4"/>
      </w:pPr>
      <w:r>
        <w:t xml:space="preserve">undertake repairs, testing or maintenance of the </w:t>
      </w:r>
      <w:r w:rsidRPr="009D232A">
        <w:rPr>
          <w:i/>
          <w:iCs/>
        </w:rPr>
        <w:t xml:space="preserve">distribution </w:t>
      </w:r>
      <w:proofErr w:type="gramStart"/>
      <w:r w:rsidRPr="009D232A">
        <w:rPr>
          <w:i/>
          <w:iCs/>
        </w:rPr>
        <w:t>system</w:t>
      </w:r>
      <w:r>
        <w:t>;</w:t>
      </w:r>
      <w:proofErr w:type="gramEnd"/>
    </w:p>
    <w:p w14:paraId="28233F67" w14:textId="77777777" w:rsidR="009D232A" w:rsidRDefault="009D232A" w:rsidP="009D232A">
      <w:pPr>
        <w:pStyle w:val="Heading4"/>
      </w:pPr>
      <w:r>
        <w:t xml:space="preserve">clear vegetation from the </w:t>
      </w:r>
      <w:r w:rsidRPr="009D232A">
        <w:rPr>
          <w:i/>
          <w:iCs/>
        </w:rPr>
        <w:t>distribution system</w:t>
      </w:r>
      <w:r>
        <w:t xml:space="preserve"> including any equipment owned by </w:t>
      </w:r>
      <w:proofErr w:type="gramStart"/>
      <w:r w:rsidRPr="009D232A">
        <w:rPr>
          <w:i/>
          <w:iCs/>
        </w:rPr>
        <w:t>us</w:t>
      </w:r>
      <w:r>
        <w:t>;</w:t>
      </w:r>
      <w:proofErr w:type="gramEnd"/>
    </w:p>
    <w:p w14:paraId="6B442536" w14:textId="4C437221" w:rsidR="009D232A" w:rsidRDefault="009D232A" w:rsidP="009D232A">
      <w:pPr>
        <w:pStyle w:val="Heading4"/>
      </w:pPr>
      <w:r>
        <w:t xml:space="preserve">take action to determine the appropriate tariff or charging category for </w:t>
      </w:r>
      <w:r w:rsidR="002510C4">
        <w:rPr>
          <w:lang w:eastAsia="en-AU"/>
        </w:rPr>
        <w:t xml:space="preserve">the </w:t>
      </w:r>
      <w:r w:rsidR="002510C4" w:rsidRPr="00D977F2">
        <w:rPr>
          <w:i/>
          <w:lang w:eastAsia="en-AU"/>
        </w:rPr>
        <w:t>connection point</w:t>
      </w:r>
      <w:r w:rsidR="002510C4">
        <w:rPr>
          <w:lang w:eastAsia="en-AU"/>
        </w:rPr>
        <w:t xml:space="preserve"> to</w:t>
      </w:r>
      <w:r w:rsidR="002510C4" w:rsidRPr="004C7DF1">
        <w:rPr>
          <w:lang w:eastAsia="en-AU"/>
        </w:rPr>
        <w:t xml:space="preserve"> </w:t>
      </w:r>
      <w:r w:rsidRPr="009D232A">
        <w:rPr>
          <w:i/>
          <w:iCs/>
          <w:szCs w:val="22"/>
        </w:rPr>
        <w:t>your</w:t>
      </w:r>
      <w:r>
        <w:rPr>
          <w:szCs w:val="22"/>
        </w:rPr>
        <w:t xml:space="preserve"> </w:t>
      </w:r>
      <w:r w:rsidR="003F542A">
        <w:rPr>
          <w:i/>
        </w:rPr>
        <w:t xml:space="preserve">Solar Sharing </w:t>
      </w:r>
      <w:r>
        <w:rPr>
          <w:i/>
          <w:szCs w:val="22"/>
        </w:rPr>
        <w:t>Network</w:t>
      </w:r>
      <w:r>
        <w:t>; and</w:t>
      </w:r>
    </w:p>
    <w:p w14:paraId="30547DCE" w14:textId="1222750C" w:rsidR="009D232A" w:rsidRDefault="009D232A" w:rsidP="009D232A">
      <w:pPr>
        <w:pStyle w:val="Heading4"/>
      </w:pPr>
      <w:r>
        <w:t xml:space="preserve">perform services requested by </w:t>
      </w:r>
      <w:r w:rsidRPr="009D232A">
        <w:rPr>
          <w:i/>
          <w:iCs/>
        </w:rPr>
        <w:t>you</w:t>
      </w:r>
      <w:r>
        <w:t xml:space="preserve"> or </w:t>
      </w:r>
      <w:r w:rsidRPr="009D232A">
        <w:rPr>
          <w:i/>
          <w:iCs/>
        </w:rPr>
        <w:t>your</w:t>
      </w:r>
      <w:r>
        <w:t xml:space="preserve"> </w:t>
      </w:r>
      <w:r w:rsidRPr="004F0611">
        <w:rPr>
          <w:i/>
        </w:rPr>
        <w:t>retailer</w:t>
      </w:r>
      <w:r>
        <w:t>.</w:t>
      </w:r>
    </w:p>
    <w:p w14:paraId="4EF11584" w14:textId="4F6133C8" w:rsidR="009D232A" w:rsidRDefault="009D232A" w:rsidP="009D232A">
      <w:pPr>
        <w:pStyle w:val="Heading3"/>
        <w:rPr>
          <w:rFonts w:eastAsia="Times New Roman"/>
          <w:szCs w:val="22"/>
          <w:lang w:eastAsia="en-AU"/>
        </w:rPr>
      </w:pPr>
      <w:r w:rsidRPr="00475928">
        <w:rPr>
          <w:rFonts w:eastAsia="Times New Roman"/>
          <w:szCs w:val="22"/>
          <w:lang w:eastAsia="en-AU"/>
        </w:rPr>
        <w:t xml:space="preserve">Written notice of our intention to enter </w:t>
      </w:r>
      <w:r w:rsidRPr="002510C4">
        <w:rPr>
          <w:rFonts w:eastAsia="Times New Roman"/>
          <w:szCs w:val="22"/>
          <w:lang w:eastAsia="en-AU"/>
        </w:rPr>
        <w:t xml:space="preserve">your </w:t>
      </w:r>
      <w:r w:rsidRPr="002510C4">
        <w:rPr>
          <w:rFonts w:eastAsia="Times New Roman"/>
          <w:i/>
          <w:szCs w:val="22"/>
          <w:lang w:eastAsia="en-AU"/>
        </w:rPr>
        <w:t xml:space="preserve">premises </w:t>
      </w:r>
      <w:r w:rsidRPr="002510C4">
        <w:rPr>
          <w:rFonts w:eastAsia="Times New Roman"/>
          <w:szCs w:val="22"/>
          <w:lang w:eastAsia="en-AU"/>
        </w:rPr>
        <w:t>is not</w:t>
      </w:r>
      <w:r>
        <w:rPr>
          <w:rFonts w:eastAsia="Times New Roman"/>
          <w:szCs w:val="22"/>
          <w:lang w:eastAsia="en-AU"/>
        </w:rPr>
        <w:t xml:space="preserve"> required if:</w:t>
      </w:r>
      <w:r w:rsidR="002510C4">
        <w:rPr>
          <w:rFonts w:eastAsia="Times New Roman"/>
          <w:szCs w:val="22"/>
          <w:lang w:eastAsia="en-AU"/>
        </w:rPr>
        <w:t xml:space="preserve"> </w:t>
      </w:r>
    </w:p>
    <w:p w14:paraId="52590FA5" w14:textId="04666B35" w:rsidR="009D232A" w:rsidRDefault="009D232A" w:rsidP="009D232A">
      <w:pPr>
        <w:pStyle w:val="Heading4"/>
        <w:rPr>
          <w:lang w:eastAsia="en-AU"/>
        </w:rPr>
      </w:pPr>
      <w:r w:rsidRPr="002B5D48">
        <w:rPr>
          <w:lang w:eastAsia="en-AU"/>
        </w:rPr>
        <w:t xml:space="preserve">either </w:t>
      </w:r>
      <w:r w:rsidRPr="009D232A">
        <w:rPr>
          <w:i/>
          <w:iCs/>
          <w:lang w:eastAsia="en-AU"/>
        </w:rPr>
        <w:t>you</w:t>
      </w:r>
      <w:r w:rsidRPr="002B5D48">
        <w:rPr>
          <w:lang w:eastAsia="en-AU"/>
        </w:rPr>
        <w:t xml:space="preserve"> or an occupier of </w:t>
      </w:r>
      <w:r w:rsidRPr="009D232A">
        <w:rPr>
          <w:i/>
          <w:iCs/>
          <w:lang w:eastAsia="en-AU"/>
        </w:rPr>
        <w:t>your</w:t>
      </w:r>
      <w:r>
        <w:rPr>
          <w:lang w:eastAsia="en-AU"/>
        </w:rPr>
        <w:t xml:space="preserve"> </w:t>
      </w:r>
      <w:r w:rsidRPr="007A4777">
        <w:rPr>
          <w:i/>
          <w:lang w:eastAsia="en-AU"/>
        </w:rPr>
        <w:t>premises</w:t>
      </w:r>
      <w:r w:rsidRPr="004F0611">
        <w:rPr>
          <w:i/>
          <w:lang w:eastAsia="en-AU"/>
        </w:rPr>
        <w:t xml:space="preserve"> </w:t>
      </w:r>
      <w:proofErr w:type="gramStart"/>
      <w:r w:rsidRPr="002B5D48">
        <w:rPr>
          <w:lang w:eastAsia="en-AU"/>
        </w:rPr>
        <w:t>consents</w:t>
      </w:r>
      <w:r>
        <w:rPr>
          <w:lang w:eastAsia="en-AU"/>
        </w:rPr>
        <w:t>;</w:t>
      </w:r>
      <w:proofErr w:type="gramEnd"/>
    </w:p>
    <w:p w14:paraId="682B8C0B" w14:textId="5F79DBE9" w:rsidR="009D232A" w:rsidRDefault="009D232A" w:rsidP="009D232A">
      <w:pPr>
        <w:pStyle w:val="Heading4"/>
      </w:pPr>
      <w:r w:rsidRPr="009D232A">
        <w:rPr>
          <w:i/>
          <w:iCs/>
        </w:rPr>
        <w:t>we</w:t>
      </w:r>
      <w:r w:rsidRPr="002B5D48">
        <w:t xml:space="preserve"> require entry only to read an electricity meter;</w:t>
      </w:r>
      <w:r>
        <w:t xml:space="preserve"> or</w:t>
      </w:r>
    </w:p>
    <w:p w14:paraId="60F65D5F" w14:textId="58769460" w:rsidR="009D232A" w:rsidRPr="009D232A" w:rsidRDefault="009D232A" w:rsidP="009D232A">
      <w:pPr>
        <w:pStyle w:val="Heading4"/>
      </w:pPr>
      <w:r w:rsidRPr="009D232A">
        <w:rPr>
          <w:i/>
          <w:iCs/>
        </w:rPr>
        <w:t>we</w:t>
      </w:r>
      <w:r w:rsidRPr="002B5D48">
        <w:t xml:space="preserve"> require entry in case of </w:t>
      </w:r>
      <w:r w:rsidRPr="0054780E">
        <w:rPr>
          <w:i/>
        </w:rPr>
        <w:t>emergency</w:t>
      </w:r>
      <w:r>
        <w:rPr>
          <w:i/>
        </w:rPr>
        <w:t>.</w:t>
      </w:r>
    </w:p>
    <w:p w14:paraId="522F1F67" w14:textId="6269A158" w:rsidR="009134D2" w:rsidRDefault="009134D2" w:rsidP="00F17FD5">
      <w:pPr>
        <w:pStyle w:val="Heading2"/>
        <w:rPr>
          <w:i/>
          <w:iCs/>
        </w:rPr>
      </w:pPr>
      <w:bookmarkStart w:id="233" w:name="_Ref56603733"/>
      <w:bookmarkStart w:id="234" w:name="_Toc57285491"/>
      <w:bookmarkStart w:id="235" w:name="_Toc83276327"/>
      <w:r>
        <w:rPr>
          <w:i/>
          <w:iCs/>
        </w:rPr>
        <w:lastRenderedPageBreak/>
        <w:t>Illegal use of energy and interference</w:t>
      </w:r>
      <w:bookmarkEnd w:id="230"/>
      <w:bookmarkEnd w:id="233"/>
      <w:bookmarkEnd w:id="234"/>
      <w:bookmarkEnd w:id="235"/>
    </w:p>
    <w:p w14:paraId="279F59AB" w14:textId="527E3886" w:rsidR="009134D2" w:rsidRDefault="009134D2" w:rsidP="009134D2">
      <w:pPr>
        <w:pStyle w:val="Heading3"/>
      </w:pPr>
      <w:bookmarkStart w:id="236" w:name="_Ref56596031"/>
      <w:r w:rsidRPr="009134D2">
        <w:rPr>
          <w:i/>
          <w:iCs/>
        </w:rPr>
        <w:t>You</w:t>
      </w:r>
      <w:r w:rsidRPr="007855EB">
        <w:t xml:space="preserve"> must not</w:t>
      </w:r>
      <w:r>
        <w:t>,</w:t>
      </w:r>
      <w:r w:rsidRPr="007855EB">
        <w:t xml:space="preserve"> and</w:t>
      </w:r>
      <w:r>
        <w:t xml:space="preserve"> </w:t>
      </w:r>
      <w:r w:rsidRPr="009134D2">
        <w:rPr>
          <w:i/>
          <w:iCs/>
        </w:rPr>
        <w:t>you</w:t>
      </w:r>
      <w:r w:rsidRPr="007855EB">
        <w:t xml:space="preserve"> must take reasonable steps to ensure others </w:t>
      </w:r>
      <w:r w:rsidR="002510C4">
        <w:t xml:space="preserve">(including </w:t>
      </w:r>
      <w:r w:rsidR="002510C4" w:rsidRPr="00880B19">
        <w:rPr>
          <w:i/>
        </w:rPr>
        <w:t>retail customers</w:t>
      </w:r>
      <w:r w:rsidR="002510C4">
        <w:t xml:space="preserve"> within your </w:t>
      </w:r>
      <w:r w:rsidR="003F542A">
        <w:rPr>
          <w:i/>
        </w:rPr>
        <w:t xml:space="preserve">Solar Sharing </w:t>
      </w:r>
      <w:r w:rsidR="002510C4" w:rsidRPr="00880B19">
        <w:rPr>
          <w:i/>
        </w:rPr>
        <w:t>Network</w:t>
      </w:r>
      <w:r w:rsidR="002510C4">
        <w:t xml:space="preserve">) </w:t>
      </w:r>
      <w:r w:rsidRPr="007855EB">
        <w:t>do not:</w:t>
      </w:r>
      <w:bookmarkEnd w:id="236"/>
    </w:p>
    <w:p w14:paraId="273FABE5" w14:textId="4F4B5308" w:rsidR="009134D2" w:rsidRDefault="009134D2" w:rsidP="009134D2">
      <w:pPr>
        <w:pStyle w:val="Heading4"/>
      </w:pPr>
      <w:r>
        <w:t xml:space="preserve">illegally use </w:t>
      </w:r>
      <w:r w:rsidRPr="00AE6259">
        <w:rPr>
          <w:i/>
        </w:rPr>
        <w:t>energy</w:t>
      </w:r>
      <w:r>
        <w:t xml:space="preserve"> supplied to</w:t>
      </w:r>
      <w:r w:rsidR="002510C4" w:rsidRPr="002510C4">
        <w:rPr>
          <w:lang w:eastAsia="en-AU"/>
        </w:rPr>
        <w:t xml:space="preserve"> </w:t>
      </w:r>
      <w:r w:rsidR="002510C4">
        <w:rPr>
          <w:lang w:eastAsia="en-AU"/>
        </w:rPr>
        <w:t xml:space="preserve">the </w:t>
      </w:r>
      <w:r w:rsidR="002510C4" w:rsidRPr="00D977F2">
        <w:rPr>
          <w:i/>
          <w:lang w:eastAsia="en-AU"/>
        </w:rPr>
        <w:t>connection point</w:t>
      </w:r>
      <w:r w:rsidR="002510C4">
        <w:rPr>
          <w:lang w:eastAsia="en-AU"/>
        </w:rPr>
        <w:t xml:space="preserve"> to</w:t>
      </w:r>
      <w:r>
        <w:t xml:space="preserve"> </w:t>
      </w:r>
      <w:r w:rsidRPr="009134D2">
        <w:rPr>
          <w:i/>
          <w:iCs/>
        </w:rPr>
        <w:t>your</w:t>
      </w:r>
      <w:r>
        <w:t xml:space="preserve"> </w:t>
      </w:r>
      <w:r w:rsidR="003F542A">
        <w:rPr>
          <w:i/>
        </w:rPr>
        <w:t xml:space="preserve">Solar Sharing </w:t>
      </w:r>
      <w:proofErr w:type="gramStart"/>
      <w:r>
        <w:rPr>
          <w:i/>
        </w:rPr>
        <w:t>Network</w:t>
      </w:r>
      <w:r>
        <w:t>;</w:t>
      </w:r>
      <w:proofErr w:type="gramEnd"/>
    </w:p>
    <w:p w14:paraId="50B24190" w14:textId="17BD3865" w:rsidR="009134D2" w:rsidRDefault="009134D2" w:rsidP="009134D2">
      <w:pPr>
        <w:pStyle w:val="Heading4"/>
      </w:pPr>
      <w:r w:rsidRPr="001F73C1">
        <w:t xml:space="preserve">cause damage to, interfere with, or carry out work on </w:t>
      </w:r>
      <w:r w:rsidRPr="009134D2">
        <w:rPr>
          <w:i/>
          <w:iCs/>
        </w:rPr>
        <w:t>our distribution system</w:t>
      </w:r>
      <w:r w:rsidRPr="001F73C1">
        <w:t xml:space="preserve">, </w:t>
      </w:r>
      <w:r w:rsidRPr="001F73C1">
        <w:rPr>
          <w:i/>
          <w:iCs/>
        </w:rPr>
        <w:t>electricity works</w:t>
      </w:r>
      <w:r w:rsidRPr="001F73C1">
        <w:t xml:space="preserve">, metering equipment, any equipment relating to the supply of </w:t>
      </w:r>
      <w:r w:rsidRPr="001F73C1">
        <w:rPr>
          <w:i/>
          <w:iCs/>
        </w:rPr>
        <w:t xml:space="preserve">energy </w:t>
      </w:r>
      <w:r w:rsidRPr="001F73C1">
        <w:t>to</w:t>
      </w:r>
      <w:r>
        <w:t>, or from,</w:t>
      </w:r>
      <w:r w:rsidRPr="001F73C1">
        <w:t xml:space="preserve"> </w:t>
      </w:r>
      <w:r w:rsidRPr="009134D2">
        <w:rPr>
          <w:i/>
          <w:iCs/>
        </w:rPr>
        <w:t>your</w:t>
      </w:r>
      <w:r>
        <w:t xml:space="preserve"> </w:t>
      </w:r>
      <w:r w:rsidR="003F542A">
        <w:rPr>
          <w:i/>
        </w:rPr>
        <w:t xml:space="preserve">Solar Sharing </w:t>
      </w:r>
      <w:r>
        <w:rPr>
          <w:i/>
          <w:iCs/>
        </w:rPr>
        <w:t>Network</w:t>
      </w:r>
      <w:r w:rsidRPr="001F73C1">
        <w:rPr>
          <w:i/>
          <w:iCs/>
        </w:rPr>
        <w:t xml:space="preserve">, </w:t>
      </w:r>
      <w:r w:rsidRPr="009134D2">
        <w:rPr>
          <w:i/>
          <w:iCs/>
        </w:rPr>
        <w:t>our</w:t>
      </w:r>
      <w:r w:rsidRPr="001F73C1">
        <w:t xml:space="preserve"> load control equipment, </w:t>
      </w:r>
      <w:r w:rsidRPr="009134D2">
        <w:rPr>
          <w:i/>
          <w:iCs/>
        </w:rPr>
        <w:t>our</w:t>
      </w:r>
      <w:r w:rsidRPr="001F73C1">
        <w:t xml:space="preserve"> seals or any wiring or equipment sealed by </w:t>
      </w:r>
      <w:r w:rsidRPr="009134D2">
        <w:rPr>
          <w:i/>
          <w:iCs/>
        </w:rPr>
        <w:t>us</w:t>
      </w:r>
      <w:r w:rsidRPr="001F73C1">
        <w:t xml:space="preserve">, except as permitted by </w:t>
      </w:r>
      <w:r w:rsidRPr="009134D2">
        <w:rPr>
          <w:i/>
          <w:iCs/>
        </w:rPr>
        <w:t>us</w:t>
      </w:r>
      <w:r w:rsidRPr="001F73C1">
        <w:t xml:space="preserve"> or as permitted by </w:t>
      </w:r>
      <w:r w:rsidRPr="000F114C">
        <w:rPr>
          <w:iCs/>
        </w:rPr>
        <w:t>law</w:t>
      </w:r>
      <w:r w:rsidRPr="001F73C1">
        <w:t>;</w:t>
      </w:r>
    </w:p>
    <w:p w14:paraId="618A1531" w14:textId="5129300A" w:rsidR="009134D2" w:rsidRPr="00861DFE" w:rsidRDefault="009134D2" w:rsidP="009134D2">
      <w:pPr>
        <w:pStyle w:val="Heading4"/>
      </w:pPr>
      <w:r>
        <w:t xml:space="preserve">use the </w:t>
      </w:r>
      <w:r w:rsidRPr="00AE6259">
        <w:rPr>
          <w:i/>
        </w:rPr>
        <w:t>energy</w:t>
      </w:r>
      <w:r>
        <w:t xml:space="preserve"> supplied to</w:t>
      </w:r>
      <w:r w:rsidR="002510C4" w:rsidRPr="002510C4">
        <w:rPr>
          <w:lang w:eastAsia="en-AU"/>
        </w:rPr>
        <w:t xml:space="preserve"> </w:t>
      </w:r>
      <w:r w:rsidR="002510C4">
        <w:rPr>
          <w:lang w:eastAsia="en-AU"/>
        </w:rPr>
        <w:t xml:space="preserve">the </w:t>
      </w:r>
      <w:r w:rsidR="002510C4" w:rsidRPr="00D977F2">
        <w:rPr>
          <w:i/>
          <w:lang w:eastAsia="en-AU"/>
        </w:rPr>
        <w:t>connection point</w:t>
      </w:r>
      <w:r w:rsidR="002510C4">
        <w:rPr>
          <w:lang w:eastAsia="en-AU"/>
        </w:rPr>
        <w:t xml:space="preserve"> to</w:t>
      </w:r>
      <w:r>
        <w:t xml:space="preserve"> your </w:t>
      </w:r>
      <w:r w:rsidR="003F542A">
        <w:rPr>
          <w:i/>
        </w:rPr>
        <w:t xml:space="preserve">Solar Sharing </w:t>
      </w:r>
      <w:r>
        <w:rPr>
          <w:i/>
        </w:rPr>
        <w:t>Network</w:t>
      </w:r>
      <w:r>
        <w:t xml:space="preserve"> or any </w:t>
      </w:r>
      <w:r w:rsidRPr="00AE6259">
        <w:rPr>
          <w:i/>
        </w:rPr>
        <w:t>energy</w:t>
      </w:r>
      <w:r w:rsidRPr="004F6E2C">
        <w:t xml:space="preserve"> equipment</w:t>
      </w:r>
      <w:r>
        <w:t xml:space="preserve"> in a manner that:</w:t>
      </w:r>
    </w:p>
    <w:p w14:paraId="095BD784" w14:textId="77777777" w:rsidR="009134D2" w:rsidRPr="00861DFE" w:rsidRDefault="009134D2" w:rsidP="009134D2">
      <w:pPr>
        <w:pStyle w:val="Heading5"/>
      </w:pPr>
      <w:r>
        <w:t xml:space="preserve">unreasonably interferes with the connection or supply of </w:t>
      </w:r>
      <w:r w:rsidRPr="00AE6259">
        <w:rPr>
          <w:i/>
        </w:rPr>
        <w:t>energy</w:t>
      </w:r>
      <w:r>
        <w:t xml:space="preserve"> to another </w:t>
      </w:r>
      <w:proofErr w:type="gramStart"/>
      <w:r w:rsidRPr="00AE6259">
        <w:rPr>
          <w:i/>
        </w:rPr>
        <w:t>customer</w:t>
      </w:r>
      <w:r>
        <w:t>;</w:t>
      </w:r>
      <w:proofErr w:type="gramEnd"/>
    </w:p>
    <w:p w14:paraId="236786D9" w14:textId="77777777" w:rsidR="009134D2" w:rsidRDefault="009134D2" w:rsidP="009134D2">
      <w:pPr>
        <w:pStyle w:val="Heading5"/>
      </w:pPr>
      <w:r>
        <w:t>causes damage or interference to any third party; or</w:t>
      </w:r>
    </w:p>
    <w:p w14:paraId="55ACE688" w14:textId="7942E550" w:rsidR="009134D2" w:rsidRDefault="009134D2" w:rsidP="009134D2">
      <w:pPr>
        <w:pStyle w:val="Heading5"/>
      </w:pPr>
      <w:r>
        <w:t xml:space="preserve">exceeds the maximum capacity of any of </w:t>
      </w:r>
      <w:r w:rsidRPr="009134D2">
        <w:rPr>
          <w:i/>
          <w:iCs/>
        </w:rPr>
        <w:t>our</w:t>
      </w:r>
      <w:r>
        <w:t xml:space="preserve"> equipment installed at the</w:t>
      </w:r>
      <w:r w:rsidR="002510C4" w:rsidRPr="002510C4">
        <w:rPr>
          <w:lang w:eastAsia="en-AU"/>
        </w:rPr>
        <w:t xml:space="preserve"> </w:t>
      </w:r>
      <w:r w:rsidR="002510C4" w:rsidRPr="00D977F2">
        <w:rPr>
          <w:i/>
          <w:lang w:eastAsia="en-AU"/>
        </w:rPr>
        <w:t>connection point</w:t>
      </w:r>
      <w:r w:rsidR="002510C4">
        <w:rPr>
          <w:lang w:eastAsia="en-AU"/>
        </w:rPr>
        <w:t xml:space="preserve"> to your</w:t>
      </w:r>
      <w:r>
        <w:t xml:space="preserve"> </w:t>
      </w:r>
      <w:r w:rsidR="003F542A">
        <w:rPr>
          <w:i/>
        </w:rPr>
        <w:t xml:space="preserve">Solar Sharing </w:t>
      </w:r>
      <w:proofErr w:type="gramStart"/>
      <w:r>
        <w:rPr>
          <w:i/>
        </w:rPr>
        <w:t>Network</w:t>
      </w:r>
      <w:r>
        <w:t>;</w:t>
      </w:r>
      <w:proofErr w:type="gramEnd"/>
    </w:p>
    <w:p w14:paraId="6514D5FB" w14:textId="1B5E3FE6" w:rsidR="009134D2" w:rsidRDefault="009134D2" w:rsidP="009134D2">
      <w:pPr>
        <w:pStyle w:val="Heading4"/>
      </w:pPr>
      <w:r>
        <w:t xml:space="preserve">use </w:t>
      </w:r>
      <w:r w:rsidRPr="00AE6259">
        <w:rPr>
          <w:i/>
        </w:rPr>
        <w:t>connection services</w:t>
      </w:r>
      <w:r>
        <w:t xml:space="preserve"> provided by </w:t>
      </w:r>
      <w:r w:rsidRPr="009134D2">
        <w:rPr>
          <w:i/>
          <w:iCs/>
        </w:rPr>
        <w:t>us</w:t>
      </w:r>
      <w:r>
        <w:t xml:space="preserve"> in a way that is not permitted by law or this </w:t>
      </w:r>
      <w:r w:rsidRPr="009134D2">
        <w:rPr>
          <w:i/>
          <w:iCs/>
        </w:rPr>
        <w:t>contract</w:t>
      </w:r>
      <w:r>
        <w:t>; or</w:t>
      </w:r>
    </w:p>
    <w:p w14:paraId="6B61F192" w14:textId="77777777" w:rsidR="009134D2" w:rsidRPr="00861DFE" w:rsidRDefault="009134D2" w:rsidP="009134D2">
      <w:pPr>
        <w:pStyle w:val="Heading4"/>
      </w:pPr>
      <w:r w:rsidRPr="00861DFE">
        <w:t>tamper with, or permit tampering with, any meters or associated equipment</w:t>
      </w:r>
      <w:r>
        <w:t>.</w:t>
      </w:r>
    </w:p>
    <w:p w14:paraId="395D63F7" w14:textId="2EFE5808" w:rsidR="009134D2" w:rsidRDefault="009134D2" w:rsidP="009134D2">
      <w:pPr>
        <w:pStyle w:val="Heading3"/>
      </w:pPr>
      <w:r w:rsidRPr="00B33423">
        <w:t xml:space="preserve">If </w:t>
      </w:r>
      <w:r w:rsidRPr="009134D2">
        <w:rPr>
          <w:i/>
          <w:iCs/>
        </w:rPr>
        <w:t>you</w:t>
      </w:r>
      <w:r w:rsidRPr="00B33423">
        <w:t xml:space="preserve"> do not comply with clause </w:t>
      </w:r>
      <w:r>
        <w:fldChar w:fldCharType="begin"/>
      </w:r>
      <w:r>
        <w:instrText xml:space="preserve"> REF _Ref56596030 \r \h </w:instrText>
      </w:r>
      <w:r>
        <w:fldChar w:fldCharType="separate"/>
      </w:r>
      <w:r w:rsidR="00E91DB1">
        <w:t>D.16</w:t>
      </w:r>
      <w:r>
        <w:fldChar w:fldCharType="end"/>
      </w:r>
      <w:r>
        <w:fldChar w:fldCharType="begin"/>
      </w:r>
      <w:r>
        <w:instrText xml:space="preserve"> REF _Ref56596031 \r \h </w:instrText>
      </w:r>
      <w:r>
        <w:fldChar w:fldCharType="separate"/>
      </w:r>
      <w:r w:rsidR="00E91DB1">
        <w:t>(a)</w:t>
      </w:r>
      <w:r>
        <w:fldChar w:fldCharType="end"/>
      </w:r>
      <w:r w:rsidRPr="00B33423">
        <w:t xml:space="preserve"> above, </w:t>
      </w:r>
      <w:r w:rsidRPr="009134D2">
        <w:rPr>
          <w:i/>
          <w:iCs/>
        </w:rPr>
        <w:t>we</w:t>
      </w:r>
      <w:r w:rsidRPr="00B33423">
        <w:t xml:space="preserve"> may, in accordance with the </w:t>
      </w:r>
      <w:r w:rsidRPr="000D557D">
        <w:rPr>
          <w:i/>
        </w:rPr>
        <w:t xml:space="preserve">energy laws </w:t>
      </w:r>
      <w:r w:rsidRPr="00B33423">
        <w:t>take any or all of the following actions</w:t>
      </w:r>
      <w:r>
        <w:t>:</w:t>
      </w:r>
    </w:p>
    <w:p w14:paraId="666A763A" w14:textId="2DBB1F5D" w:rsidR="009134D2" w:rsidRDefault="009134D2" w:rsidP="009134D2">
      <w:pPr>
        <w:pStyle w:val="Heading4"/>
      </w:pPr>
      <w:r w:rsidRPr="00B33423">
        <w:t xml:space="preserve">estimate the amount of </w:t>
      </w:r>
      <w:r w:rsidRPr="000D557D">
        <w:rPr>
          <w:i/>
        </w:rPr>
        <w:t xml:space="preserve">energy </w:t>
      </w:r>
      <w:r w:rsidRPr="00B33423">
        <w:t xml:space="preserve">obtained wrongfully or illegally </w:t>
      </w:r>
      <w:r>
        <w:t xml:space="preserve">and estimate </w:t>
      </w:r>
      <w:r w:rsidRPr="009134D2">
        <w:rPr>
          <w:i/>
          <w:iCs/>
        </w:rPr>
        <w:t>your</w:t>
      </w:r>
      <w:r>
        <w:t xml:space="preserve"> demand profile during the relevant period, </w:t>
      </w:r>
      <w:r w:rsidRPr="00B33423">
        <w:t xml:space="preserve">and take debt recovery action </w:t>
      </w:r>
      <w:r>
        <w:t xml:space="preserve">against </w:t>
      </w:r>
      <w:r w:rsidRPr="009134D2">
        <w:rPr>
          <w:i/>
          <w:iCs/>
        </w:rPr>
        <w:t>you</w:t>
      </w:r>
      <w:r>
        <w:t xml:space="preserve"> for that </w:t>
      </w:r>
      <w:proofErr w:type="gramStart"/>
      <w:r>
        <w:t>amount;</w:t>
      </w:r>
      <w:proofErr w:type="gramEnd"/>
    </w:p>
    <w:p w14:paraId="7EAEFF22" w14:textId="6540A1BF" w:rsidR="009134D2" w:rsidRDefault="009134D2" w:rsidP="009134D2">
      <w:pPr>
        <w:pStyle w:val="Heading4"/>
      </w:pPr>
      <w:r w:rsidRPr="00B33423">
        <w:t xml:space="preserve">undertake (or agree that </w:t>
      </w:r>
      <w:r w:rsidRPr="009134D2">
        <w:rPr>
          <w:i/>
          <w:iCs/>
        </w:rPr>
        <w:t>you</w:t>
      </w:r>
      <w:r w:rsidRPr="00B33423">
        <w:t xml:space="preserve"> undertake) any necessary rectification work at </w:t>
      </w:r>
      <w:r w:rsidRPr="009134D2">
        <w:rPr>
          <w:i/>
          <w:iCs/>
        </w:rPr>
        <w:t>your</w:t>
      </w:r>
      <w:r w:rsidRPr="00B33423">
        <w:t xml:space="preserve"> cost; and</w:t>
      </w:r>
    </w:p>
    <w:p w14:paraId="7B8A1325" w14:textId="0434E2E8" w:rsidR="009134D2" w:rsidRPr="009134D2" w:rsidRDefault="009134D2" w:rsidP="009134D2">
      <w:pPr>
        <w:pStyle w:val="Heading4"/>
      </w:pPr>
      <w:r>
        <w:t xml:space="preserve">arrange </w:t>
      </w:r>
      <w:r w:rsidRPr="00B33423">
        <w:t>for the immediate</w:t>
      </w:r>
      <w:r w:rsidRPr="00BF138A">
        <w:t xml:space="preserve"> </w:t>
      </w:r>
      <w:r w:rsidRPr="0054780E">
        <w:rPr>
          <w:i/>
        </w:rPr>
        <w:t>disconnection</w:t>
      </w:r>
      <w:r w:rsidRPr="00BF138A">
        <w:t xml:space="preserve"> of</w:t>
      </w:r>
      <w:r w:rsidR="002510C4" w:rsidRPr="002510C4">
        <w:rPr>
          <w:lang w:eastAsia="en-AU"/>
        </w:rPr>
        <w:t xml:space="preserve"> </w:t>
      </w:r>
      <w:r w:rsidR="002510C4">
        <w:rPr>
          <w:lang w:eastAsia="en-AU"/>
        </w:rPr>
        <w:t xml:space="preserve">the </w:t>
      </w:r>
      <w:r w:rsidR="002510C4" w:rsidRPr="00D977F2">
        <w:rPr>
          <w:i/>
          <w:lang w:eastAsia="en-AU"/>
        </w:rPr>
        <w:t>connection point</w:t>
      </w:r>
      <w:r w:rsidR="002510C4">
        <w:rPr>
          <w:lang w:eastAsia="en-AU"/>
        </w:rPr>
        <w:t xml:space="preserve"> to</w:t>
      </w:r>
      <w:r w:rsidRPr="00BF138A">
        <w:t xml:space="preserve"> </w:t>
      </w:r>
      <w:r w:rsidRPr="009134D2">
        <w:rPr>
          <w:i/>
          <w:iCs/>
        </w:rPr>
        <w:t>your</w:t>
      </w:r>
      <w:r w:rsidRPr="00BF138A">
        <w:t xml:space="preserve"> </w:t>
      </w:r>
      <w:r w:rsidR="003F542A">
        <w:rPr>
          <w:i/>
        </w:rPr>
        <w:t xml:space="preserve">Solar Sharing </w:t>
      </w:r>
      <w:r>
        <w:rPr>
          <w:i/>
        </w:rPr>
        <w:t>Network.</w:t>
      </w:r>
    </w:p>
    <w:p w14:paraId="683C5E48" w14:textId="574376BD" w:rsidR="00F17FD5" w:rsidRPr="00BB30BD" w:rsidRDefault="00F17FD5" w:rsidP="00F17FD5">
      <w:pPr>
        <w:pStyle w:val="Heading2"/>
        <w:rPr>
          <w:i/>
          <w:iCs/>
        </w:rPr>
      </w:pPr>
      <w:bookmarkStart w:id="237" w:name="_Toc57285492"/>
      <w:bookmarkStart w:id="238" w:name="_Toc83276328"/>
      <w:r w:rsidRPr="00BB30BD">
        <w:rPr>
          <w:i/>
          <w:iCs/>
        </w:rPr>
        <w:t>Liability</w:t>
      </w:r>
      <w:bookmarkEnd w:id="213"/>
      <w:bookmarkEnd w:id="214"/>
      <w:bookmarkEnd w:id="223"/>
      <w:bookmarkEnd w:id="231"/>
      <w:bookmarkEnd w:id="237"/>
      <w:bookmarkEnd w:id="238"/>
    </w:p>
    <w:p w14:paraId="6EF9E87D" w14:textId="77777777" w:rsidR="00F17FD5" w:rsidRDefault="00F17FD5" w:rsidP="00F17FD5">
      <w:pPr>
        <w:pStyle w:val="Heading3"/>
      </w:pPr>
      <w:r>
        <w:rPr>
          <w:i/>
        </w:rPr>
        <w:t>Y</w:t>
      </w:r>
      <w:r w:rsidRPr="00017454">
        <w:rPr>
          <w:i/>
        </w:rPr>
        <w:t xml:space="preserve">ou </w:t>
      </w:r>
      <w:r w:rsidRPr="00017454">
        <w:t xml:space="preserve">indemnify </w:t>
      </w:r>
      <w:r w:rsidRPr="00017454">
        <w:rPr>
          <w:i/>
        </w:rPr>
        <w:t>us</w:t>
      </w:r>
      <w:r w:rsidRPr="00017454">
        <w:t xml:space="preserve"> in relation to the costs of rectifying all reasonable direct losses </w:t>
      </w:r>
      <w:r>
        <w:t xml:space="preserve">incurred by </w:t>
      </w:r>
      <w:r>
        <w:rPr>
          <w:i/>
        </w:rPr>
        <w:t xml:space="preserve">us </w:t>
      </w:r>
      <w:r>
        <w:t>in connection with:</w:t>
      </w:r>
    </w:p>
    <w:p w14:paraId="0458F8AD" w14:textId="34960C96" w:rsidR="00F17FD5" w:rsidRDefault="00F17FD5" w:rsidP="00F17FD5">
      <w:pPr>
        <w:pStyle w:val="Heading4"/>
      </w:pPr>
      <w:r>
        <w:rPr>
          <w:i/>
        </w:rPr>
        <w:t xml:space="preserve">your </w:t>
      </w:r>
      <w:r>
        <w:t xml:space="preserve">failure to comply with this </w:t>
      </w:r>
      <w:r>
        <w:rPr>
          <w:i/>
        </w:rPr>
        <w:t>contract</w:t>
      </w:r>
      <w:r w:rsidR="00CF662F">
        <w:rPr>
          <w:i/>
        </w:rPr>
        <w:t xml:space="preserve"> </w:t>
      </w:r>
      <w:r w:rsidR="00CF662F" w:rsidRPr="00880B19">
        <w:t>including the failure of any third party appointed by you under a third-party arrangement</w:t>
      </w:r>
      <w:r w:rsidR="002510C4">
        <w:t xml:space="preserve"> to perform an obligation under this </w:t>
      </w:r>
      <w:proofErr w:type="gramStart"/>
      <w:r w:rsidR="002510C4" w:rsidRPr="00880B19">
        <w:rPr>
          <w:i/>
        </w:rPr>
        <w:t>contract</w:t>
      </w:r>
      <w:r>
        <w:t>;</w:t>
      </w:r>
      <w:proofErr w:type="gramEnd"/>
      <w:r>
        <w:t xml:space="preserve"> </w:t>
      </w:r>
    </w:p>
    <w:p w14:paraId="6448C2A9" w14:textId="7BF18F81" w:rsidR="00F17FD5" w:rsidRDefault="00F17FD5" w:rsidP="00F17FD5">
      <w:pPr>
        <w:pStyle w:val="Heading4"/>
      </w:pPr>
      <w:r w:rsidRPr="00017454">
        <w:t xml:space="preserve">the operation of </w:t>
      </w:r>
      <w:r w:rsidR="00DC66A1">
        <w:t xml:space="preserve">the </w:t>
      </w:r>
      <w:r w:rsidR="003F542A">
        <w:rPr>
          <w:i/>
        </w:rPr>
        <w:t xml:space="preserve">Solar Sharing </w:t>
      </w:r>
      <w:r w:rsidR="00DC66A1" w:rsidRPr="00DC66A1">
        <w:rPr>
          <w:i/>
          <w:iCs/>
        </w:rPr>
        <w:t>Network</w:t>
      </w:r>
      <w:r w:rsidR="00DC66A1">
        <w:t xml:space="preserve"> and/or </w:t>
      </w:r>
      <w:r>
        <w:t xml:space="preserve">any </w:t>
      </w:r>
      <w:r w:rsidRPr="00575F18">
        <w:rPr>
          <w:i/>
          <w:iCs/>
        </w:rPr>
        <w:t>generating systems</w:t>
      </w:r>
      <w:r w:rsidRPr="003251D6">
        <w:t xml:space="preserve"> </w:t>
      </w:r>
      <w:r>
        <w:t xml:space="preserve">on </w:t>
      </w:r>
      <w:r w:rsidRPr="00575F18">
        <w:rPr>
          <w:i/>
          <w:iCs/>
        </w:rPr>
        <w:t>your</w:t>
      </w:r>
      <w:r w:rsidRPr="003251D6">
        <w:t xml:space="preserve"> </w:t>
      </w:r>
      <w:r>
        <w:t xml:space="preserve">side of the </w:t>
      </w:r>
      <w:r w:rsidRPr="00575F18">
        <w:rPr>
          <w:i/>
          <w:iCs/>
        </w:rPr>
        <w:t>connection point</w:t>
      </w:r>
      <w:r w:rsidR="00DC66A1">
        <w:t>;</w:t>
      </w:r>
      <w:r w:rsidR="00DC66A1" w:rsidRPr="00DC66A1">
        <w:t xml:space="preserve"> </w:t>
      </w:r>
      <w:r w:rsidR="00DC66A1">
        <w:t>and</w:t>
      </w:r>
    </w:p>
    <w:p w14:paraId="4B405DAF" w14:textId="2ECF31A2" w:rsidR="00DC66A1" w:rsidRPr="00DC66A1" w:rsidRDefault="00DC66A1" w:rsidP="00DC66A1">
      <w:pPr>
        <w:pStyle w:val="Heading4"/>
      </w:pPr>
      <w:r w:rsidRPr="00017454">
        <w:t xml:space="preserve">the operation of </w:t>
      </w:r>
      <w:r>
        <w:t xml:space="preserve">the </w:t>
      </w:r>
      <w:r w:rsidR="003F542A">
        <w:rPr>
          <w:i/>
        </w:rPr>
        <w:t xml:space="preserve">Solar Sharing </w:t>
      </w:r>
      <w:r w:rsidRPr="00DC66A1">
        <w:rPr>
          <w:i/>
          <w:iCs/>
        </w:rPr>
        <w:t>Network</w:t>
      </w:r>
      <w:r>
        <w:t xml:space="preserve"> and/or any </w:t>
      </w:r>
      <w:r w:rsidRPr="00575F18">
        <w:rPr>
          <w:i/>
          <w:iCs/>
        </w:rPr>
        <w:t>generating systems</w:t>
      </w:r>
      <w:r w:rsidRPr="003251D6">
        <w:t xml:space="preserve"> </w:t>
      </w:r>
      <w:r w:rsidR="00CF662F">
        <w:t xml:space="preserve">in relation to </w:t>
      </w:r>
      <w:r>
        <w:t xml:space="preserve">a </w:t>
      </w:r>
      <w:r w:rsidR="00540578">
        <w:rPr>
          <w:i/>
        </w:rPr>
        <w:t xml:space="preserve">solar sharing </w:t>
      </w:r>
      <w:r w:rsidR="000A7164">
        <w:rPr>
          <w:i/>
        </w:rPr>
        <w:t xml:space="preserve">connection point </w:t>
      </w:r>
      <w:r>
        <w:t>(including</w:t>
      </w:r>
      <w:r w:rsidR="00B906A0">
        <w:t>, but not limited to, any</w:t>
      </w:r>
      <w:r>
        <w:t xml:space="preserve"> </w:t>
      </w:r>
      <w:r w:rsidR="001E68DC">
        <w:rPr>
          <w:i/>
          <w:iCs/>
        </w:rPr>
        <w:t>occupant</w:t>
      </w:r>
      <w:r w:rsidRPr="00DC66A1">
        <w:rPr>
          <w:i/>
          <w:iCs/>
        </w:rPr>
        <w:t xml:space="preserve"> connection</w:t>
      </w:r>
      <w:r w:rsidR="00471061">
        <w:rPr>
          <w:i/>
          <w:iCs/>
        </w:rPr>
        <w:t xml:space="preserve"> </w:t>
      </w:r>
      <w:r w:rsidR="00471061">
        <w:rPr>
          <w:i/>
        </w:rPr>
        <w:t>point</w:t>
      </w:r>
      <w:r>
        <w:t>)</w:t>
      </w:r>
      <w:r w:rsidR="00CF662F">
        <w:t xml:space="preserve"> including any </w:t>
      </w:r>
      <w:r w:rsidR="00CF662F" w:rsidRPr="000A7164">
        <w:rPr>
          <w:i/>
        </w:rPr>
        <w:t>claim</w:t>
      </w:r>
      <w:r w:rsidR="00CF662F">
        <w:t xml:space="preserve"> made by a </w:t>
      </w:r>
      <w:r w:rsidR="00CF662F" w:rsidRPr="000A7164">
        <w:rPr>
          <w:i/>
        </w:rPr>
        <w:t>retail customer</w:t>
      </w:r>
      <w:r w:rsidR="00CF662F">
        <w:t xml:space="preserve"> for a </w:t>
      </w:r>
      <w:r w:rsidR="00540578">
        <w:rPr>
          <w:i/>
        </w:rPr>
        <w:t xml:space="preserve">solar sharing </w:t>
      </w:r>
      <w:r w:rsidR="000A7164">
        <w:rPr>
          <w:i/>
        </w:rPr>
        <w:t xml:space="preserve">connection point </w:t>
      </w:r>
      <w:r w:rsidR="002510C4">
        <w:t xml:space="preserve">arising from any action or inaction by </w:t>
      </w:r>
      <w:r w:rsidR="002510C4" w:rsidRPr="000A7164">
        <w:rPr>
          <w:i/>
          <w:iCs/>
        </w:rPr>
        <w:t>you</w:t>
      </w:r>
      <w:r w:rsidR="002510C4">
        <w:t xml:space="preserve"> relating</w:t>
      </w:r>
      <w:r w:rsidR="00CF662F">
        <w:t xml:space="preserve"> to the operation of the </w:t>
      </w:r>
      <w:r w:rsidR="003F542A">
        <w:rPr>
          <w:i/>
        </w:rPr>
        <w:t xml:space="preserve">Solar Sharing </w:t>
      </w:r>
      <w:r w:rsidR="00CF662F" w:rsidRPr="000A7164">
        <w:rPr>
          <w:i/>
        </w:rPr>
        <w:t>Network</w:t>
      </w:r>
      <w:r w:rsidR="00CF662F">
        <w:t xml:space="preserve"> and/or any </w:t>
      </w:r>
      <w:r w:rsidR="00CF662F" w:rsidRPr="000A7164">
        <w:rPr>
          <w:i/>
        </w:rPr>
        <w:t>generating systems</w:t>
      </w:r>
      <w:r>
        <w:t>.</w:t>
      </w:r>
    </w:p>
    <w:p w14:paraId="6BC20399" w14:textId="51421549" w:rsidR="009D232A" w:rsidRDefault="00F17FD5" w:rsidP="00F17FD5">
      <w:pPr>
        <w:pStyle w:val="Heading3"/>
      </w:pPr>
      <w:bookmarkStart w:id="239" w:name="_Ref394216695"/>
      <w:r w:rsidRPr="00017454">
        <w:rPr>
          <w:i/>
        </w:rPr>
        <w:t xml:space="preserve">You </w:t>
      </w:r>
      <w:r w:rsidRPr="00017454">
        <w:t xml:space="preserve">acknowledge </w:t>
      </w:r>
      <w:r w:rsidR="009D232A">
        <w:t xml:space="preserve">and agree </w:t>
      </w:r>
      <w:r w:rsidRPr="00017454">
        <w:t>that</w:t>
      </w:r>
      <w:r>
        <w:t xml:space="preserve">, to the maximum extent permitted by </w:t>
      </w:r>
      <w:r w:rsidRPr="008260F1">
        <w:rPr>
          <w:iCs/>
        </w:rPr>
        <w:t>law</w:t>
      </w:r>
      <w:r w:rsidR="009D232A" w:rsidRPr="009D232A">
        <w:rPr>
          <w:i/>
        </w:rPr>
        <w:t xml:space="preserve"> </w:t>
      </w:r>
      <w:r w:rsidR="009D232A" w:rsidRPr="00017454">
        <w:rPr>
          <w:i/>
        </w:rPr>
        <w:t xml:space="preserve">we </w:t>
      </w:r>
      <w:r w:rsidR="009D232A" w:rsidRPr="00017454">
        <w:t xml:space="preserve">will not be liable for any </w:t>
      </w:r>
      <w:r w:rsidR="009D232A">
        <w:rPr>
          <w:i/>
        </w:rPr>
        <w:t>liability</w:t>
      </w:r>
      <w:r w:rsidR="009D232A" w:rsidRPr="00017454">
        <w:t xml:space="preserve"> or injury suffered or claimed by </w:t>
      </w:r>
      <w:r w:rsidR="009D232A" w:rsidRPr="00017454">
        <w:rPr>
          <w:i/>
        </w:rPr>
        <w:t xml:space="preserve">you </w:t>
      </w:r>
      <w:r w:rsidR="009D232A" w:rsidRPr="00017454">
        <w:t xml:space="preserve">or any other person </w:t>
      </w:r>
      <w:r w:rsidR="000E6BE4">
        <w:t xml:space="preserve">(including any </w:t>
      </w:r>
      <w:r w:rsidR="000E6BE4" w:rsidRPr="00880B19">
        <w:rPr>
          <w:i/>
        </w:rPr>
        <w:t>retail customer</w:t>
      </w:r>
      <w:r w:rsidR="000E6BE4">
        <w:t xml:space="preserve"> within your </w:t>
      </w:r>
      <w:r w:rsidR="003F542A">
        <w:rPr>
          <w:i/>
        </w:rPr>
        <w:t xml:space="preserve">Solar Sharing </w:t>
      </w:r>
      <w:r w:rsidR="000E6BE4" w:rsidRPr="00880B19">
        <w:rPr>
          <w:i/>
        </w:rPr>
        <w:t>Network</w:t>
      </w:r>
      <w:r w:rsidR="000E6BE4">
        <w:t xml:space="preserve">) </w:t>
      </w:r>
      <w:r w:rsidR="009D232A">
        <w:t xml:space="preserve">in connection with this </w:t>
      </w:r>
      <w:r w:rsidR="009D232A" w:rsidRPr="009A5BD1">
        <w:rPr>
          <w:i/>
        </w:rPr>
        <w:t>contract</w:t>
      </w:r>
      <w:r w:rsidR="009D232A">
        <w:t xml:space="preserve"> or in relation </w:t>
      </w:r>
      <w:r w:rsidR="009D232A" w:rsidRPr="00017454">
        <w:t xml:space="preserve">to the installation and operation </w:t>
      </w:r>
      <w:r w:rsidR="009D232A">
        <w:t xml:space="preserve">of the </w:t>
      </w:r>
      <w:r w:rsidR="003F542A">
        <w:rPr>
          <w:i/>
        </w:rPr>
        <w:t xml:space="preserve">Solar Sharing </w:t>
      </w:r>
      <w:r w:rsidR="009D232A" w:rsidRPr="009D232A">
        <w:rPr>
          <w:i/>
          <w:iCs/>
        </w:rPr>
        <w:t>Network</w:t>
      </w:r>
      <w:r w:rsidR="009D232A">
        <w:t xml:space="preserve"> or any </w:t>
      </w:r>
      <w:r w:rsidR="009D232A">
        <w:rPr>
          <w:i/>
        </w:rPr>
        <w:t xml:space="preserve">generating systems </w:t>
      </w:r>
      <w:r w:rsidR="009D232A">
        <w:t xml:space="preserve">on </w:t>
      </w:r>
      <w:r w:rsidR="009D232A">
        <w:rPr>
          <w:i/>
        </w:rPr>
        <w:t xml:space="preserve">your </w:t>
      </w:r>
      <w:r w:rsidR="009D232A">
        <w:t xml:space="preserve">side of the </w:t>
      </w:r>
      <w:r w:rsidR="009D232A">
        <w:rPr>
          <w:i/>
        </w:rPr>
        <w:t>connection point</w:t>
      </w:r>
      <w:r w:rsidR="009D232A">
        <w:t xml:space="preserve">, and </w:t>
      </w:r>
      <w:r w:rsidR="009D232A">
        <w:rPr>
          <w:i/>
        </w:rPr>
        <w:t>you</w:t>
      </w:r>
      <w:r w:rsidR="009D232A">
        <w:t xml:space="preserve"> release </w:t>
      </w:r>
      <w:r w:rsidR="009D232A">
        <w:rPr>
          <w:i/>
        </w:rPr>
        <w:t xml:space="preserve">us </w:t>
      </w:r>
      <w:r w:rsidR="009D232A">
        <w:t xml:space="preserve">from any </w:t>
      </w:r>
      <w:r w:rsidR="009D232A" w:rsidRPr="006F5644">
        <w:rPr>
          <w:i/>
        </w:rPr>
        <w:t xml:space="preserve">claims </w:t>
      </w:r>
      <w:r w:rsidR="009D232A">
        <w:t xml:space="preserve">by </w:t>
      </w:r>
      <w:r w:rsidR="009D232A">
        <w:rPr>
          <w:i/>
        </w:rPr>
        <w:t>you</w:t>
      </w:r>
      <w:r w:rsidR="009D232A">
        <w:t xml:space="preserve"> in respect of such, except to the extent that this is a result of </w:t>
      </w:r>
      <w:r w:rsidR="009D232A">
        <w:rPr>
          <w:i/>
        </w:rPr>
        <w:t xml:space="preserve">our </w:t>
      </w:r>
      <w:r w:rsidR="009D232A">
        <w:t xml:space="preserve">negligence, bad faith, wilful misconduct, fraud, breach of </w:t>
      </w:r>
      <w:r w:rsidR="009D232A" w:rsidRPr="008260F1">
        <w:rPr>
          <w:iCs/>
        </w:rPr>
        <w:t>law</w:t>
      </w:r>
      <w:r w:rsidR="009D232A">
        <w:t xml:space="preserve"> or failure to comply with any relevant </w:t>
      </w:r>
      <w:r w:rsidR="009D232A">
        <w:rPr>
          <w:i/>
        </w:rPr>
        <w:t>approval</w:t>
      </w:r>
      <w:r w:rsidR="009D232A">
        <w:t xml:space="preserve"> or this </w:t>
      </w:r>
      <w:r w:rsidR="009D232A">
        <w:rPr>
          <w:i/>
        </w:rPr>
        <w:t>contract.</w:t>
      </w:r>
    </w:p>
    <w:bookmarkEnd w:id="239"/>
    <w:p w14:paraId="59E4A1F4" w14:textId="77777777" w:rsidR="00F17FD5" w:rsidRPr="009A5BD1" w:rsidRDefault="00F17FD5" w:rsidP="00F17FD5">
      <w:pPr>
        <w:pStyle w:val="Heading3"/>
      </w:pPr>
      <w:r>
        <w:rPr>
          <w:i/>
        </w:rPr>
        <w:t>Our</w:t>
      </w:r>
      <w:r>
        <w:t xml:space="preserve"> express rights under this </w:t>
      </w:r>
      <w:r>
        <w:rPr>
          <w:i/>
        </w:rPr>
        <w:t>contract</w:t>
      </w:r>
      <w:r>
        <w:t xml:space="preserve"> are in addition to any other rights that </w:t>
      </w:r>
      <w:r>
        <w:rPr>
          <w:i/>
        </w:rPr>
        <w:t>we</w:t>
      </w:r>
      <w:r>
        <w:t xml:space="preserve"> may have at common law to take action against </w:t>
      </w:r>
      <w:r>
        <w:rPr>
          <w:i/>
        </w:rPr>
        <w:t>you</w:t>
      </w:r>
      <w:r>
        <w:t xml:space="preserve"> for any </w:t>
      </w:r>
      <w:r>
        <w:rPr>
          <w:i/>
        </w:rPr>
        <w:t xml:space="preserve">liability </w:t>
      </w:r>
      <w:r>
        <w:t xml:space="preserve">that </w:t>
      </w:r>
      <w:r>
        <w:rPr>
          <w:i/>
        </w:rPr>
        <w:t xml:space="preserve">we </w:t>
      </w:r>
      <w:r>
        <w:t xml:space="preserve">suffer as a result of </w:t>
      </w:r>
      <w:r>
        <w:rPr>
          <w:i/>
        </w:rPr>
        <w:t>your</w:t>
      </w:r>
      <w:r>
        <w:t xml:space="preserve"> failure to comply with this </w:t>
      </w:r>
      <w:r>
        <w:rPr>
          <w:i/>
        </w:rPr>
        <w:t>contract</w:t>
      </w:r>
      <w:r>
        <w:t>.</w:t>
      </w:r>
    </w:p>
    <w:p w14:paraId="3325E934" w14:textId="77777777" w:rsidR="00F17FD5" w:rsidRPr="00A31BC5" w:rsidRDefault="00F17FD5" w:rsidP="00F17FD5">
      <w:pPr>
        <w:pStyle w:val="Heading3"/>
      </w:pPr>
      <w:r>
        <w:t xml:space="preserve">If </w:t>
      </w:r>
      <w:r w:rsidRPr="00A31BC5">
        <w:t xml:space="preserve">a guarantee under Part 3-2 of the Australian Consumer Law in the </w:t>
      </w:r>
      <w:r w:rsidRPr="00A31BC5">
        <w:rPr>
          <w:i/>
        </w:rPr>
        <w:t xml:space="preserve">Competition and Consumer Act 2010 </w:t>
      </w:r>
      <w:r>
        <w:t>(</w:t>
      </w:r>
      <w:proofErr w:type="spellStart"/>
      <w:r>
        <w:t>Cth</w:t>
      </w:r>
      <w:proofErr w:type="spellEnd"/>
      <w:r>
        <w:t xml:space="preserve">) or similar law applies to any services </w:t>
      </w:r>
      <w:r>
        <w:rPr>
          <w:i/>
        </w:rPr>
        <w:t xml:space="preserve">we </w:t>
      </w:r>
      <w:r>
        <w:t xml:space="preserve">provide under this </w:t>
      </w:r>
      <w:r>
        <w:rPr>
          <w:i/>
        </w:rPr>
        <w:t>contract</w:t>
      </w:r>
      <w:r w:rsidRPr="00A31BC5">
        <w:t xml:space="preserve">, </w:t>
      </w:r>
      <w:r w:rsidRPr="00A31BC5">
        <w:rPr>
          <w:i/>
        </w:rPr>
        <w:t>our</w:t>
      </w:r>
      <w:r w:rsidRPr="00A31BC5">
        <w:t xml:space="preserve"> liability for breach of such a guarantee is (at </w:t>
      </w:r>
      <w:r w:rsidRPr="00A31BC5">
        <w:rPr>
          <w:i/>
        </w:rPr>
        <w:t>our</w:t>
      </w:r>
      <w:r w:rsidRPr="00A31BC5">
        <w:t xml:space="preserve"> election) </w:t>
      </w:r>
      <w:r w:rsidRPr="00B5007D">
        <w:t>limited</w:t>
      </w:r>
      <w:r w:rsidRPr="00A31BC5">
        <w:t xml:space="preserve"> to the replacement of th</w:t>
      </w:r>
      <w:r>
        <w:t xml:space="preserve">ose services, </w:t>
      </w:r>
      <w:r w:rsidRPr="00A31BC5">
        <w:t xml:space="preserve">or the </w:t>
      </w:r>
      <w:r>
        <w:t>carrying out of services</w:t>
      </w:r>
      <w:r w:rsidRPr="00A31BC5">
        <w:t xml:space="preserve">, or the payment of the cost of </w:t>
      </w:r>
      <w:r>
        <w:t>these services</w:t>
      </w:r>
      <w:r w:rsidRPr="00A31BC5">
        <w:t>.</w:t>
      </w:r>
    </w:p>
    <w:p w14:paraId="50704861" w14:textId="228AD91F" w:rsidR="00F17FD5" w:rsidRDefault="00F17FD5" w:rsidP="00F17FD5">
      <w:pPr>
        <w:pStyle w:val="Heading3"/>
      </w:pPr>
      <w:r w:rsidRPr="00C83906">
        <w:t xml:space="preserve">To the extent permitted by law, </w:t>
      </w:r>
      <w:r w:rsidRPr="00550635">
        <w:rPr>
          <w:i/>
        </w:rPr>
        <w:t>we</w:t>
      </w:r>
      <w:r w:rsidRPr="00C83906">
        <w:t xml:space="preserve"> give no condition, warranty or undertaking, and </w:t>
      </w:r>
      <w:r w:rsidRPr="00550635">
        <w:rPr>
          <w:i/>
        </w:rPr>
        <w:t>we</w:t>
      </w:r>
      <w:r w:rsidRPr="00C83906">
        <w:t xml:space="preserve"> make no representation to </w:t>
      </w:r>
      <w:r w:rsidRPr="00550635">
        <w:rPr>
          <w:i/>
        </w:rPr>
        <w:t>you</w:t>
      </w:r>
      <w:r w:rsidRPr="00C83906">
        <w:t>, about</w:t>
      </w:r>
      <w:r>
        <w:t>:</w:t>
      </w:r>
    </w:p>
    <w:p w14:paraId="7E959EEE" w14:textId="77777777" w:rsidR="00F17FD5" w:rsidRDefault="00F17FD5" w:rsidP="00F17FD5">
      <w:pPr>
        <w:pStyle w:val="Heading4"/>
      </w:pPr>
      <w:r w:rsidRPr="00C83906">
        <w:lastRenderedPageBreak/>
        <w:t xml:space="preserve">the condition or suitability of </w:t>
      </w:r>
      <w:r>
        <w:t xml:space="preserve">the proposed </w:t>
      </w:r>
      <w:r>
        <w:rPr>
          <w:i/>
        </w:rPr>
        <w:t>connection</w:t>
      </w:r>
      <w:r w:rsidRPr="00C83906">
        <w:t xml:space="preserve">, its quality, fitness for purpose or safety, other than those set out in this </w:t>
      </w:r>
      <w:proofErr w:type="gramStart"/>
      <w:r w:rsidRPr="00BA71C1">
        <w:rPr>
          <w:i/>
        </w:rPr>
        <w:t>contract</w:t>
      </w:r>
      <w:r>
        <w:t>;</w:t>
      </w:r>
      <w:proofErr w:type="gramEnd"/>
    </w:p>
    <w:p w14:paraId="4CFF0DAA" w14:textId="77777777" w:rsidR="00F17FD5" w:rsidRPr="00C83906" w:rsidRDefault="00F17FD5" w:rsidP="00F17FD5">
      <w:pPr>
        <w:pStyle w:val="Heading4"/>
      </w:pPr>
      <w:r>
        <w:t xml:space="preserve">the condition or quality of any services </w:t>
      </w:r>
      <w:r>
        <w:rPr>
          <w:i/>
        </w:rPr>
        <w:t xml:space="preserve">we </w:t>
      </w:r>
      <w:r>
        <w:t xml:space="preserve">provide under this </w:t>
      </w:r>
      <w:proofErr w:type="gramStart"/>
      <w:r>
        <w:rPr>
          <w:i/>
        </w:rPr>
        <w:t>contract</w:t>
      </w:r>
      <w:r>
        <w:t>;</w:t>
      </w:r>
      <w:proofErr w:type="gramEnd"/>
    </w:p>
    <w:p w14:paraId="6FBC20AD" w14:textId="3C18BA5A" w:rsidR="00F17FD5" w:rsidRDefault="00F17FD5" w:rsidP="00F17FD5">
      <w:pPr>
        <w:pStyle w:val="Heading4"/>
      </w:pPr>
      <w:r>
        <w:t xml:space="preserve">any inspection </w:t>
      </w:r>
      <w:r>
        <w:rPr>
          <w:i/>
          <w:iCs/>
        </w:rPr>
        <w:t xml:space="preserve">we </w:t>
      </w:r>
      <w:r>
        <w:t>may undertake of the</w:t>
      </w:r>
      <w:r w:rsidR="00DC66A1">
        <w:t xml:space="preserve"> </w:t>
      </w:r>
      <w:r w:rsidR="003F542A">
        <w:rPr>
          <w:i/>
        </w:rPr>
        <w:t xml:space="preserve">Solar Sharing </w:t>
      </w:r>
      <w:r w:rsidR="00FD1991" w:rsidRPr="00DC66A1">
        <w:rPr>
          <w:i/>
          <w:iCs/>
        </w:rPr>
        <w:t>Network</w:t>
      </w:r>
      <w:r w:rsidR="00DC66A1">
        <w:t>,</w:t>
      </w:r>
      <w:r>
        <w:t xml:space="preserve"> </w:t>
      </w:r>
      <w:r>
        <w:rPr>
          <w:i/>
          <w:iCs/>
        </w:rPr>
        <w:t>Generating System</w:t>
      </w:r>
      <w:r>
        <w:t xml:space="preserve"> or any findings arising out of such inspection; or</w:t>
      </w:r>
    </w:p>
    <w:p w14:paraId="1F3E7899" w14:textId="1BB1F054" w:rsidR="00F17FD5" w:rsidRDefault="00F17FD5" w:rsidP="00F17FD5">
      <w:pPr>
        <w:pStyle w:val="Heading4"/>
      </w:pPr>
      <w:r>
        <w:t>how the</w:t>
      </w:r>
      <w:r w:rsidR="00DC66A1" w:rsidRPr="00DC66A1">
        <w:rPr>
          <w:i/>
          <w:iCs/>
        </w:rPr>
        <w:t xml:space="preserve"> </w:t>
      </w:r>
      <w:r w:rsidR="003F542A">
        <w:rPr>
          <w:i/>
        </w:rPr>
        <w:t xml:space="preserve">Solar Sharing </w:t>
      </w:r>
      <w:r w:rsidR="00FD1991" w:rsidRPr="00DC66A1">
        <w:rPr>
          <w:i/>
          <w:iCs/>
        </w:rPr>
        <w:t>Network</w:t>
      </w:r>
      <w:r w:rsidR="00DC66A1">
        <w:t xml:space="preserve"> or the</w:t>
      </w:r>
      <w:r>
        <w:t xml:space="preserve"> </w:t>
      </w:r>
      <w:r>
        <w:rPr>
          <w:i/>
          <w:iCs/>
        </w:rPr>
        <w:t xml:space="preserve">Generating System </w:t>
      </w:r>
      <w:r>
        <w:t>will operate.</w:t>
      </w:r>
    </w:p>
    <w:p w14:paraId="3AA540DA" w14:textId="77777777" w:rsidR="00F17FD5" w:rsidRPr="00EA01C1" w:rsidRDefault="00F17FD5" w:rsidP="00F17FD5">
      <w:pPr>
        <w:pStyle w:val="Heading3"/>
      </w:pPr>
      <w:r w:rsidRPr="00B5007D">
        <w:t>Notwithstanding</w:t>
      </w:r>
      <w:r w:rsidRPr="00EA01C1">
        <w:t xml:space="preserve"> any other provision of this </w:t>
      </w:r>
      <w:r w:rsidRPr="00D45AE4">
        <w:rPr>
          <w:i/>
        </w:rPr>
        <w:t>contract</w:t>
      </w:r>
      <w:r w:rsidRPr="00EA01C1">
        <w:t xml:space="preserve">, neither party is liable to the other under, or in connection with, this </w:t>
      </w:r>
      <w:r w:rsidRPr="00D45AE4">
        <w:rPr>
          <w:i/>
        </w:rPr>
        <w:t>contract</w:t>
      </w:r>
      <w:r w:rsidRPr="00EA01C1">
        <w:t xml:space="preserve"> or under contract, tort (including negligence) breach of statute or other cause of action at law or in equity for any of the following:</w:t>
      </w:r>
    </w:p>
    <w:p w14:paraId="70B5B8AB" w14:textId="77777777" w:rsidR="00F17FD5" w:rsidRPr="00B5007D" w:rsidRDefault="00F17FD5" w:rsidP="00F17FD5">
      <w:pPr>
        <w:pStyle w:val="Heading4"/>
      </w:pPr>
      <w:r w:rsidRPr="00A31BC5">
        <w:t xml:space="preserve">any cost, </w:t>
      </w:r>
      <w:r w:rsidRPr="00B5007D">
        <w:t xml:space="preserve">expense, loss or damage of an indirect or consequential nature or that otherwise is not a direct and immediate consequence of the </w:t>
      </w:r>
      <w:proofErr w:type="gramStart"/>
      <w:r w:rsidRPr="00B5007D">
        <w:t>breach;</w:t>
      </w:r>
      <w:proofErr w:type="gramEnd"/>
    </w:p>
    <w:p w14:paraId="067A7149" w14:textId="77777777" w:rsidR="00F17FD5" w:rsidRPr="00B5007D" w:rsidRDefault="00F17FD5" w:rsidP="00F17FD5">
      <w:pPr>
        <w:pStyle w:val="Heading4"/>
      </w:pPr>
      <w:r w:rsidRPr="00B5007D">
        <w:t>loss of profits, loss of contract, loss of opportunity, loss of goodwill, loss of business reputation, loss of revenue, loss of use of property or loss of production</w:t>
      </w:r>
      <w:r w:rsidRPr="008B3842">
        <w:t xml:space="preserve"> </w:t>
      </w:r>
      <w:r w:rsidRPr="0055228D">
        <w:t>or anticipated savings, or any loss or corruption of data or loss of privacy of communications</w:t>
      </w:r>
      <w:r w:rsidRPr="00B5007D">
        <w:t>;</w:t>
      </w:r>
    </w:p>
    <w:p w14:paraId="2258A60F" w14:textId="77777777" w:rsidR="00F17FD5" w:rsidRPr="00B5007D" w:rsidRDefault="00F17FD5" w:rsidP="00F17FD5">
      <w:pPr>
        <w:pStyle w:val="Heading4"/>
      </w:pPr>
      <w:r w:rsidRPr="00B5007D">
        <w:t>increased costs of working or labour costs; and</w:t>
      </w:r>
    </w:p>
    <w:p w14:paraId="3DE74B31" w14:textId="77777777" w:rsidR="00F17FD5" w:rsidRPr="00A31BC5" w:rsidRDefault="00F17FD5" w:rsidP="00F17FD5">
      <w:pPr>
        <w:pStyle w:val="Heading4"/>
      </w:pPr>
      <w:r w:rsidRPr="00B5007D">
        <w:t>costs of</w:t>
      </w:r>
      <w:r w:rsidRPr="00A31BC5">
        <w:t xml:space="preserve"> capital or costs of business interruption,</w:t>
      </w:r>
    </w:p>
    <w:p w14:paraId="6D3C640D" w14:textId="77777777" w:rsidR="00F17FD5" w:rsidRPr="00A31BC5" w:rsidRDefault="00F17FD5" w:rsidP="00DC66A1">
      <w:pPr>
        <w:pStyle w:val="H3fo"/>
        <w:ind w:left="1134"/>
      </w:pPr>
      <w:r w:rsidRPr="00A31BC5">
        <w:t xml:space="preserve">suffered by the other party, however arising, due to any causes including the default or sole or concurrent negligence of a party, and </w:t>
      </w:r>
      <w:proofErr w:type="gramStart"/>
      <w:r w:rsidRPr="00A31BC5">
        <w:t>whether or not</w:t>
      </w:r>
      <w:proofErr w:type="gramEnd"/>
      <w:r w:rsidRPr="00A31BC5">
        <w:t xml:space="preserve"> foreseeable.</w:t>
      </w:r>
    </w:p>
    <w:p w14:paraId="40D72AFA" w14:textId="77777777" w:rsidR="00F17FD5" w:rsidRPr="00A31BC5" w:rsidRDefault="00F17FD5" w:rsidP="00F17FD5">
      <w:pPr>
        <w:pStyle w:val="Heading3"/>
      </w:pPr>
      <w:r w:rsidRPr="00A31BC5">
        <w:t xml:space="preserve">If a party </w:t>
      </w:r>
      <w:r w:rsidRPr="00B5007D">
        <w:t>makes</w:t>
      </w:r>
      <w:r w:rsidRPr="00A31BC5">
        <w:t xml:space="preserve"> a claim against the other party under this </w:t>
      </w:r>
      <w:r w:rsidRPr="00A31BC5">
        <w:rPr>
          <w:i/>
        </w:rPr>
        <w:t>contract</w:t>
      </w:r>
      <w:r w:rsidRPr="00A31BC5">
        <w:t xml:space="preserve"> and the first party has contributed to the loss that it has suffered, that party’s entitlement to damages is proportionately reduced.</w:t>
      </w:r>
    </w:p>
    <w:p w14:paraId="19989429" w14:textId="145D93FF" w:rsidR="00F17FD5" w:rsidRDefault="00F17FD5" w:rsidP="00F17FD5">
      <w:pPr>
        <w:pStyle w:val="Heading3"/>
      </w:pPr>
      <w:r w:rsidRPr="00B5007D">
        <w:t>N</w:t>
      </w:r>
      <w:r>
        <w:t xml:space="preserve">othing in this </w:t>
      </w:r>
      <w:r>
        <w:rPr>
          <w:i/>
        </w:rPr>
        <w:t>contract</w:t>
      </w:r>
      <w:r>
        <w:t xml:space="preserve"> constitutes an approval or warranty about how </w:t>
      </w:r>
      <w:r w:rsidRPr="00350D90">
        <w:t>the</w:t>
      </w:r>
      <w:r w:rsidR="00DC66A1">
        <w:t xml:space="preserve"> </w:t>
      </w:r>
      <w:r w:rsidR="003F542A">
        <w:rPr>
          <w:i/>
        </w:rPr>
        <w:t xml:space="preserve">Solar Sharing </w:t>
      </w:r>
      <w:r w:rsidR="00FD1991" w:rsidRPr="00DC66A1">
        <w:rPr>
          <w:i/>
          <w:iCs/>
        </w:rPr>
        <w:t>Network</w:t>
      </w:r>
      <w:r w:rsidR="00DC66A1">
        <w:t xml:space="preserve"> or</w:t>
      </w:r>
      <w:r w:rsidRPr="00350D90">
        <w:t xml:space="preserve"> </w:t>
      </w:r>
      <w:r>
        <w:rPr>
          <w:i/>
        </w:rPr>
        <w:t>Generating System</w:t>
      </w:r>
      <w:r>
        <w:t xml:space="preserve"> operates.</w:t>
      </w:r>
    </w:p>
    <w:p w14:paraId="0D78AC7C" w14:textId="65034A11" w:rsidR="00F17FD5" w:rsidRDefault="00F17FD5" w:rsidP="00F17FD5">
      <w:pPr>
        <w:pStyle w:val="Heading3"/>
      </w:pPr>
      <w:r w:rsidRPr="00B5007D">
        <w:rPr>
          <w:i/>
        </w:rPr>
        <w:t>O</w:t>
      </w:r>
      <w:r>
        <w:rPr>
          <w:i/>
        </w:rPr>
        <w:t>ur</w:t>
      </w:r>
      <w:r>
        <w:t xml:space="preserve"> obligations in respect of the operation of </w:t>
      </w:r>
      <w:r>
        <w:rPr>
          <w:i/>
        </w:rPr>
        <w:t>our distribution system</w:t>
      </w:r>
      <w:r>
        <w:t xml:space="preserve"> are set out in the </w:t>
      </w:r>
      <w:r>
        <w:rPr>
          <w:i/>
        </w:rPr>
        <w:t>energy laws</w:t>
      </w:r>
      <w:r>
        <w:t xml:space="preserve"> and </w:t>
      </w:r>
      <w:r>
        <w:rPr>
          <w:i/>
        </w:rPr>
        <w:t xml:space="preserve">we </w:t>
      </w:r>
      <w:r>
        <w:t xml:space="preserve">are not responsible for any adverse effects on </w:t>
      </w:r>
      <w:r>
        <w:rPr>
          <w:i/>
        </w:rPr>
        <w:t xml:space="preserve">your </w:t>
      </w:r>
      <w:r w:rsidR="003F542A">
        <w:rPr>
          <w:i/>
        </w:rPr>
        <w:t xml:space="preserve">Solar Sharing </w:t>
      </w:r>
      <w:r w:rsidR="00FD1991" w:rsidRPr="00DC66A1">
        <w:rPr>
          <w:i/>
          <w:iCs/>
        </w:rPr>
        <w:t>Network</w:t>
      </w:r>
      <w:r w:rsidR="00DC66A1">
        <w:rPr>
          <w:i/>
          <w:iCs/>
        </w:rPr>
        <w:t xml:space="preserve"> </w:t>
      </w:r>
      <w:r w:rsidR="00DC66A1">
        <w:t>or</w:t>
      </w:r>
      <w:r w:rsidR="00DC66A1">
        <w:rPr>
          <w:i/>
        </w:rPr>
        <w:t xml:space="preserve"> </w:t>
      </w:r>
      <w:r>
        <w:rPr>
          <w:i/>
        </w:rPr>
        <w:t>Generating System</w:t>
      </w:r>
      <w:r>
        <w:t xml:space="preserve"> </w:t>
      </w:r>
      <w:r w:rsidR="00DC66A1">
        <w:t>(</w:t>
      </w:r>
      <w:r>
        <w:t xml:space="preserve">or the operation of </w:t>
      </w:r>
      <w:r w:rsidR="00DC66A1">
        <w:t>either of these)</w:t>
      </w:r>
      <w:r>
        <w:rPr>
          <w:i/>
        </w:rPr>
        <w:t xml:space="preserve"> </w:t>
      </w:r>
      <w:r>
        <w:t>that may be caused by:</w:t>
      </w:r>
    </w:p>
    <w:p w14:paraId="697DBE60" w14:textId="77777777" w:rsidR="00F17FD5" w:rsidRDefault="00F17FD5" w:rsidP="00F17FD5">
      <w:pPr>
        <w:pStyle w:val="Heading4"/>
      </w:pPr>
      <w:r>
        <w:rPr>
          <w:i/>
        </w:rPr>
        <w:t>our distribution system</w:t>
      </w:r>
      <w:r>
        <w:t xml:space="preserve"> operating in compliance with </w:t>
      </w:r>
      <w:r>
        <w:rPr>
          <w:i/>
        </w:rPr>
        <w:t>energy laws</w:t>
      </w:r>
      <w:r>
        <w:t>; or</w:t>
      </w:r>
    </w:p>
    <w:p w14:paraId="17FD64F6" w14:textId="429A4575" w:rsidR="00F17FD5" w:rsidRDefault="00F17FD5" w:rsidP="00F17FD5">
      <w:pPr>
        <w:pStyle w:val="Heading4"/>
      </w:pPr>
      <w:r>
        <w:t xml:space="preserve">electrical equipment on </w:t>
      </w:r>
      <w:r>
        <w:rPr>
          <w:i/>
        </w:rPr>
        <w:t xml:space="preserve">your </w:t>
      </w:r>
      <w:r>
        <w:t xml:space="preserve">side of the </w:t>
      </w:r>
      <w:r>
        <w:rPr>
          <w:i/>
        </w:rPr>
        <w:t xml:space="preserve">connection point </w:t>
      </w:r>
      <w:r>
        <w:t>operating</w:t>
      </w:r>
      <w:r w:rsidR="00DC66A1">
        <w:t xml:space="preserve"> (including, but not limited to, electrical equipment associated with a</w:t>
      </w:r>
      <w:r w:rsidR="00242EAA">
        <w:t>n</w:t>
      </w:r>
      <w:r w:rsidR="00DC66A1">
        <w:t xml:space="preserve"> </w:t>
      </w:r>
      <w:r w:rsidR="001E68DC">
        <w:rPr>
          <w:i/>
          <w:iCs/>
        </w:rPr>
        <w:t>occupant</w:t>
      </w:r>
      <w:r w:rsidR="00DC66A1" w:rsidRPr="00DC66A1">
        <w:rPr>
          <w:i/>
          <w:iCs/>
        </w:rPr>
        <w:t xml:space="preserve"> connection</w:t>
      </w:r>
      <w:r w:rsidR="00471061">
        <w:rPr>
          <w:i/>
          <w:iCs/>
        </w:rPr>
        <w:t xml:space="preserve"> </w:t>
      </w:r>
      <w:r w:rsidR="00471061">
        <w:rPr>
          <w:i/>
        </w:rPr>
        <w:t>point</w:t>
      </w:r>
      <w:r w:rsidR="00DC66A1">
        <w:t>)</w:t>
      </w:r>
      <w:r>
        <w:t>.</w:t>
      </w:r>
    </w:p>
    <w:p w14:paraId="6F16DD0C" w14:textId="4A3D635D" w:rsidR="00F17FD5" w:rsidRPr="00D90663" w:rsidRDefault="00F17FD5" w:rsidP="00F17FD5">
      <w:pPr>
        <w:pStyle w:val="Heading3"/>
      </w:pPr>
      <w:r w:rsidRPr="00D90663">
        <w:rPr>
          <w:i/>
        </w:rPr>
        <w:t xml:space="preserve">Our </w:t>
      </w:r>
      <w:r w:rsidRPr="00D90663">
        <w:t xml:space="preserve">obligations extend down to the </w:t>
      </w:r>
      <w:r w:rsidRPr="00D90663">
        <w:rPr>
          <w:i/>
        </w:rPr>
        <w:t>connection point</w:t>
      </w:r>
      <w:r w:rsidRPr="00D90663">
        <w:t xml:space="preserve"> (as defined by </w:t>
      </w:r>
      <w:r w:rsidRPr="00D90663">
        <w:rPr>
          <w:i/>
        </w:rPr>
        <w:t>us</w:t>
      </w:r>
      <w:r w:rsidRPr="00D90663">
        <w:t>) and not beyond</w:t>
      </w:r>
      <w:r w:rsidR="000E6BE4" w:rsidRPr="000E6BE4">
        <w:t xml:space="preserve"> </w:t>
      </w:r>
      <w:r w:rsidR="000E6BE4">
        <w:t xml:space="preserve">including not beyond the </w:t>
      </w:r>
      <w:r w:rsidR="000E6BE4" w:rsidRPr="00D977F2">
        <w:rPr>
          <w:i/>
        </w:rPr>
        <w:t>connection point</w:t>
      </w:r>
      <w:r w:rsidR="000E6BE4">
        <w:t xml:space="preserve"> into the </w:t>
      </w:r>
      <w:r w:rsidR="003F542A">
        <w:rPr>
          <w:i/>
        </w:rPr>
        <w:t xml:space="preserve">Solar Sharing </w:t>
      </w:r>
      <w:r w:rsidR="000E6BE4" w:rsidRPr="00D977F2">
        <w:rPr>
          <w:i/>
        </w:rPr>
        <w:t>Network</w:t>
      </w:r>
      <w:r>
        <w:t>.</w:t>
      </w:r>
    </w:p>
    <w:p w14:paraId="6955D8C3" w14:textId="79C0BB99" w:rsidR="00F52043" w:rsidRDefault="00F17FD5" w:rsidP="00F52043">
      <w:pPr>
        <w:pStyle w:val="Heading3"/>
      </w:pPr>
      <w:r w:rsidRPr="009A5BD1">
        <w:t xml:space="preserve">Nothing </w:t>
      </w:r>
      <w:r>
        <w:t xml:space="preserve">in this </w:t>
      </w:r>
      <w:r>
        <w:rPr>
          <w:i/>
        </w:rPr>
        <w:t xml:space="preserve">contract </w:t>
      </w:r>
      <w:r>
        <w:t xml:space="preserve">varies or excludes </w:t>
      </w:r>
      <w:r w:rsidRPr="00C500B2">
        <w:t>the operation of sections</w:t>
      </w:r>
      <w:r w:rsidR="00F52043" w:rsidRPr="00F8310B">
        <w:rPr>
          <w:szCs w:val="22"/>
        </w:rPr>
        <w:t xml:space="preserve"> 97 and 97A of the </w:t>
      </w:r>
      <w:r w:rsidR="00F52043" w:rsidRPr="000D557D">
        <w:rPr>
          <w:i/>
          <w:szCs w:val="22"/>
        </w:rPr>
        <w:t>Electricity Act</w:t>
      </w:r>
      <w:r w:rsidR="00F52043" w:rsidRPr="00F8310B">
        <w:rPr>
          <w:szCs w:val="22"/>
        </w:rPr>
        <w:t xml:space="preserve"> and 119 and 120 of the </w:t>
      </w:r>
      <w:r w:rsidR="00F52043" w:rsidRPr="000D557D">
        <w:rPr>
          <w:i/>
          <w:szCs w:val="22"/>
        </w:rPr>
        <w:t>National Electricity Law</w:t>
      </w:r>
      <w:r w:rsidR="00F52043">
        <w:t xml:space="preserve"> </w:t>
      </w:r>
      <w:r w:rsidR="009D232A">
        <w:t>(</w:t>
      </w:r>
      <w:r w:rsidR="00F52043">
        <w:t xml:space="preserve">which limit </w:t>
      </w:r>
      <w:r w:rsidR="00F52043">
        <w:rPr>
          <w:i/>
        </w:rPr>
        <w:t>our</w:t>
      </w:r>
      <w:r w:rsidR="00F52043">
        <w:t xml:space="preserve"> liability in some cases</w:t>
      </w:r>
      <w:r w:rsidR="009D232A">
        <w:t>)</w:t>
      </w:r>
      <w:r w:rsidR="00F52043">
        <w:t>,</w:t>
      </w:r>
      <w:r w:rsidR="00F52043" w:rsidRPr="00F52043">
        <w:rPr>
          <w:szCs w:val="22"/>
        </w:rPr>
        <w:t xml:space="preserve"> </w:t>
      </w:r>
      <w:r w:rsidR="00F52043" w:rsidRPr="00F8310B">
        <w:rPr>
          <w:szCs w:val="22"/>
        </w:rPr>
        <w:t xml:space="preserve">and any other limitations of </w:t>
      </w:r>
      <w:r w:rsidR="00F52043">
        <w:rPr>
          <w:i/>
          <w:szCs w:val="22"/>
        </w:rPr>
        <w:t>l</w:t>
      </w:r>
      <w:r w:rsidR="00F52043" w:rsidRPr="000D557D">
        <w:rPr>
          <w:i/>
          <w:szCs w:val="22"/>
        </w:rPr>
        <w:t>iability</w:t>
      </w:r>
      <w:r w:rsidR="00F52043" w:rsidRPr="00F8310B">
        <w:rPr>
          <w:szCs w:val="22"/>
        </w:rPr>
        <w:t xml:space="preserve"> or immunities granted under any </w:t>
      </w:r>
      <w:r w:rsidR="00F52043" w:rsidRPr="008260F1">
        <w:rPr>
          <w:iCs/>
        </w:rPr>
        <w:t>law</w:t>
      </w:r>
      <w:r w:rsidR="009D232A">
        <w:rPr>
          <w:szCs w:val="22"/>
        </w:rPr>
        <w:t>.</w:t>
      </w:r>
    </w:p>
    <w:p w14:paraId="6F70CC99" w14:textId="14475874" w:rsidR="00D5391B" w:rsidRDefault="00D5391B" w:rsidP="00F17FD5">
      <w:pPr>
        <w:pStyle w:val="Heading2"/>
      </w:pPr>
      <w:bookmarkStart w:id="240" w:name="_Toc57285493"/>
      <w:bookmarkStart w:id="241" w:name="_Ref63322016"/>
      <w:bookmarkStart w:id="242" w:name="_Toc46489666"/>
      <w:bookmarkStart w:id="243" w:name="_Toc83276329"/>
      <w:r>
        <w:t>Metering</w:t>
      </w:r>
      <w:bookmarkEnd w:id="240"/>
      <w:bookmarkEnd w:id="241"/>
      <w:bookmarkEnd w:id="243"/>
      <w:r>
        <w:t xml:space="preserve"> </w:t>
      </w:r>
    </w:p>
    <w:p w14:paraId="00DAB6C1" w14:textId="67BD70A6" w:rsidR="0037442E" w:rsidRPr="00A4502C" w:rsidRDefault="0037442E" w:rsidP="00D5391B">
      <w:pPr>
        <w:pStyle w:val="Heading3"/>
      </w:pPr>
      <w:bookmarkStart w:id="244" w:name="_Ref63322008"/>
      <w:r w:rsidRPr="00AF539C">
        <w:t xml:space="preserve">The parties acknowledge and agree that the </w:t>
      </w:r>
      <w:r w:rsidRPr="00AF539C">
        <w:rPr>
          <w:i/>
        </w:rPr>
        <w:t>energy laws</w:t>
      </w:r>
      <w:r w:rsidRPr="00AF539C">
        <w:t xml:space="preserve"> require the transfer of electrical </w:t>
      </w:r>
      <w:r w:rsidRPr="00AF539C">
        <w:rPr>
          <w:i/>
        </w:rPr>
        <w:t xml:space="preserve">energy </w:t>
      </w:r>
      <w:r w:rsidRPr="00AF539C">
        <w:t xml:space="preserve">across the </w:t>
      </w:r>
      <w:r w:rsidRPr="00AF539C">
        <w:rPr>
          <w:i/>
        </w:rPr>
        <w:t>connection point</w:t>
      </w:r>
      <w:r w:rsidRPr="00AF539C">
        <w:t xml:space="preserve"> </w:t>
      </w:r>
      <w:r w:rsidR="00F933B8" w:rsidRPr="00A4502C">
        <w:t xml:space="preserve">and the </w:t>
      </w:r>
      <w:r w:rsidR="00A4502C">
        <w:rPr>
          <w:i/>
          <w:iCs/>
        </w:rPr>
        <w:t>occupant</w:t>
      </w:r>
      <w:r w:rsidR="00A4502C" w:rsidRPr="00847DB3">
        <w:rPr>
          <w:i/>
          <w:iCs/>
        </w:rPr>
        <w:t xml:space="preserve"> connection</w:t>
      </w:r>
      <w:r w:rsidR="00A4502C">
        <w:rPr>
          <w:i/>
          <w:iCs/>
        </w:rPr>
        <w:t xml:space="preserve"> points</w:t>
      </w:r>
      <w:r w:rsidR="00A4502C">
        <w:t>,</w:t>
      </w:r>
      <w:r w:rsidR="00F933B8">
        <w:t xml:space="preserve"> </w:t>
      </w:r>
      <w:r w:rsidRPr="00AF539C">
        <w:t>to be measured in a certain manner, and this process may involve a number of entities (and relevant agreements between those entities).</w:t>
      </w:r>
      <w:bookmarkEnd w:id="244"/>
    </w:p>
    <w:p w14:paraId="3E8ACFC2" w14:textId="737080D9" w:rsidR="0037442E" w:rsidRDefault="0037442E" w:rsidP="00D5391B">
      <w:pPr>
        <w:pStyle w:val="Heading3"/>
      </w:pPr>
      <w:r w:rsidRPr="00AF539C">
        <w:t xml:space="preserve">If a third party is responsible for the provision, </w:t>
      </w:r>
      <w:proofErr w:type="gramStart"/>
      <w:r w:rsidRPr="00AF539C">
        <w:t>installation</w:t>
      </w:r>
      <w:proofErr w:type="gramEnd"/>
      <w:r w:rsidRPr="00AF539C">
        <w:t xml:space="preserve"> or maintenance of any </w:t>
      </w:r>
      <w:r w:rsidRPr="00AF539C">
        <w:rPr>
          <w:i/>
        </w:rPr>
        <w:t xml:space="preserve">metering installations </w:t>
      </w:r>
      <w:r w:rsidRPr="00AF539C">
        <w:t xml:space="preserve">for the </w:t>
      </w:r>
      <w:r w:rsidRPr="00AF539C">
        <w:rPr>
          <w:i/>
        </w:rPr>
        <w:t xml:space="preserve">connection </w:t>
      </w:r>
      <w:r w:rsidRPr="00A4502C">
        <w:rPr>
          <w:i/>
        </w:rPr>
        <w:t>point</w:t>
      </w:r>
      <w:r w:rsidRPr="00A4502C">
        <w:t>,</w:t>
      </w:r>
      <w:r w:rsidRPr="00AF539C">
        <w:t xml:space="preserve"> </w:t>
      </w:r>
      <w:r w:rsidRPr="00AF539C">
        <w:rPr>
          <w:i/>
        </w:rPr>
        <w:t xml:space="preserve">you </w:t>
      </w:r>
      <w:r w:rsidRPr="00AF539C">
        <w:t xml:space="preserve">must ensure that </w:t>
      </w:r>
      <w:r w:rsidRPr="00AF539C">
        <w:rPr>
          <w:i/>
        </w:rPr>
        <w:t xml:space="preserve">we </w:t>
      </w:r>
      <w:r w:rsidRPr="00AF539C">
        <w:t>are kept informed of the identity of that third party</w:t>
      </w:r>
      <w:r>
        <w:t>.</w:t>
      </w:r>
    </w:p>
    <w:p w14:paraId="76EB1D78" w14:textId="6586C973" w:rsidR="00D5391B" w:rsidRDefault="0037442E" w:rsidP="00D5391B">
      <w:pPr>
        <w:pStyle w:val="Heading3"/>
      </w:pPr>
      <w:r>
        <w:t xml:space="preserve">Notwithstanding clause </w:t>
      </w:r>
      <w:r>
        <w:fldChar w:fldCharType="begin"/>
      </w:r>
      <w:r>
        <w:instrText xml:space="preserve"> REF _Ref63322016 \r \h </w:instrText>
      </w:r>
      <w:r>
        <w:fldChar w:fldCharType="separate"/>
      </w:r>
      <w:r w:rsidR="00E91DB1">
        <w:t>D.19</w:t>
      </w:r>
      <w:r>
        <w:fldChar w:fldCharType="end"/>
      </w:r>
      <w:r>
        <w:fldChar w:fldCharType="begin"/>
      </w:r>
      <w:r>
        <w:instrText xml:space="preserve"> REF _Ref63322008 \r \h </w:instrText>
      </w:r>
      <w:r>
        <w:fldChar w:fldCharType="separate"/>
      </w:r>
      <w:r w:rsidR="00E91DB1">
        <w:t>(a)</w:t>
      </w:r>
      <w:r>
        <w:fldChar w:fldCharType="end"/>
      </w:r>
      <w:r>
        <w:t xml:space="preserve">, </w:t>
      </w:r>
      <w:r>
        <w:rPr>
          <w:i/>
          <w:iCs/>
        </w:rPr>
        <w:t>w</w:t>
      </w:r>
      <w:r w:rsidR="00D5391B" w:rsidRPr="00D5391B">
        <w:rPr>
          <w:i/>
          <w:iCs/>
        </w:rPr>
        <w:t>e</w:t>
      </w:r>
      <w:r w:rsidR="00D5391B" w:rsidRPr="001F73C1">
        <w:t xml:space="preserve"> may require the installation, maintenance and operation of such electricity meters as </w:t>
      </w:r>
      <w:r w:rsidR="00D5391B" w:rsidRPr="00D358CC">
        <w:rPr>
          <w:i/>
          <w:iCs/>
        </w:rPr>
        <w:t>we</w:t>
      </w:r>
      <w:r w:rsidR="00B12B16">
        <w:t xml:space="preserve"> reasonably</w:t>
      </w:r>
      <w:r w:rsidR="00D5391B" w:rsidRPr="001F73C1">
        <w:t xml:space="preserve"> consider necessary in order to comply with regulatory requirements</w:t>
      </w:r>
      <w:r w:rsidR="00D5391B">
        <w:t>,</w:t>
      </w:r>
      <w:r w:rsidR="00D5391B" w:rsidRPr="001F73C1">
        <w:t xml:space="preserve"> including any metrology procedures established under the </w:t>
      </w:r>
      <w:r w:rsidR="00D5391B">
        <w:rPr>
          <w:i/>
          <w:iCs/>
        </w:rPr>
        <w:t>energy laws</w:t>
      </w:r>
      <w:r w:rsidR="00D5391B" w:rsidRPr="001F73C1">
        <w:rPr>
          <w:i/>
          <w:iCs/>
        </w:rPr>
        <w:t xml:space="preserve"> </w:t>
      </w:r>
      <w:r w:rsidR="00D5391B" w:rsidRPr="001F73C1">
        <w:t xml:space="preserve">or under Chapter 7 of the </w:t>
      </w:r>
      <w:r w:rsidR="00D5391B">
        <w:rPr>
          <w:i/>
          <w:iCs/>
        </w:rPr>
        <w:t>NER</w:t>
      </w:r>
      <w:r w:rsidR="00D5391B" w:rsidRPr="001F73C1">
        <w:t xml:space="preserve">, to ascertain the quantity of electricity supplied to </w:t>
      </w:r>
      <w:r w:rsidR="00D5391B" w:rsidRPr="00D5391B">
        <w:rPr>
          <w:i/>
          <w:iCs/>
        </w:rPr>
        <w:t>you</w:t>
      </w:r>
      <w:r w:rsidR="00CB65BE">
        <w:t xml:space="preserve"> or from the </w:t>
      </w:r>
      <w:r w:rsidR="00CB65BE">
        <w:rPr>
          <w:i/>
        </w:rPr>
        <w:t>Generating System</w:t>
      </w:r>
      <w:r w:rsidR="00CB65BE">
        <w:t xml:space="preserve"> to </w:t>
      </w:r>
      <w:r w:rsidR="00CB65BE">
        <w:rPr>
          <w:i/>
        </w:rPr>
        <w:t xml:space="preserve">our distribution system </w:t>
      </w:r>
      <w:r w:rsidR="00CB65BE">
        <w:rPr>
          <w:iCs/>
        </w:rPr>
        <w:t xml:space="preserve">(including via the </w:t>
      </w:r>
      <w:r w:rsidR="00CB65BE">
        <w:rPr>
          <w:i/>
          <w:iCs/>
        </w:rPr>
        <w:t>occupant</w:t>
      </w:r>
      <w:r w:rsidR="00CB65BE">
        <w:rPr>
          <w:i/>
        </w:rPr>
        <w:t xml:space="preserve"> connection points</w:t>
      </w:r>
      <w:r w:rsidR="00CB65BE">
        <w:rPr>
          <w:iCs/>
        </w:rPr>
        <w:t>)</w:t>
      </w:r>
      <w:r w:rsidR="00D5391B" w:rsidRPr="001F73C1">
        <w:t xml:space="preserve">. </w:t>
      </w:r>
      <w:r w:rsidR="00D5391B" w:rsidRPr="00D5391B">
        <w:rPr>
          <w:i/>
          <w:iCs/>
        </w:rPr>
        <w:t>You</w:t>
      </w:r>
      <w:r w:rsidR="00D5391B" w:rsidRPr="001F73C1">
        <w:t xml:space="preserve"> must ensure that access to such electricity meters </w:t>
      </w:r>
      <w:proofErr w:type="gramStart"/>
      <w:r w:rsidR="00D5391B" w:rsidRPr="001F73C1">
        <w:t>is maintained at all times</w:t>
      </w:r>
      <w:proofErr w:type="gramEnd"/>
      <w:r w:rsidR="00D5391B">
        <w:t>.</w:t>
      </w:r>
    </w:p>
    <w:p w14:paraId="24B157DC" w14:textId="288AAA3C" w:rsidR="00D5391B" w:rsidRDefault="00D5391B" w:rsidP="00D5391B">
      <w:pPr>
        <w:pStyle w:val="Heading3"/>
      </w:pPr>
      <w:r w:rsidRPr="009134D2">
        <w:rPr>
          <w:i/>
          <w:iCs/>
        </w:rPr>
        <w:t>You</w:t>
      </w:r>
      <w:r w:rsidRPr="00B07686">
        <w:t xml:space="preserve"> may request alternative metering arrangements and</w:t>
      </w:r>
      <w:r>
        <w:t>,</w:t>
      </w:r>
      <w:r w:rsidRPr="00B07686">
        <w:t xml:space="preserve"> provided they comply with </w:t>
      </w:r>
      <w:r>
        <w:t xml:space="preserve">the </w:t>
      </w:r>
      <w:r w:rsidRPr="008037CF">
        <w:rPr>
          <w:i/>
        </w:rPr>
        <w:t xml:space="preserve">energy laws </w:t>
      </w:r>
      <w:r>
        <w:t>(</w:t>
      </w:r>
      <w:r w:rsidRPr="00B07686">
        <w:t xml:space="preserve">including Chapter 7 of the </w:t>
      </w:r>
      <w:r w:rsidR="009134D2">
        <w:rPr>
          <w:i/>
        </w:rPr>
        <w:t>NER</w:t>
      </w:r>
      <w:r>
        <w:t>),</w:t>
      </w:r>
      <w:r w:rsidRPr="00B07686">
        <w:t xml:space="preserve"> </w:t>
      </w:r>
      <w:r w:rsidRPr="009134D2">
        <w:rPr>
          <w:i/>
          <w:iCs/>
        </w:rPr>
        <w:t>we</w:t>
      </w:r>
      <w:r w:rsidRPr="00B07686">
        <w:t xml:space="preserve"> may, in </w:t>
      </w:r>
      <w:r w:rsidRPr="009134D2">
        <w:rPr>
          <w:i/>
          <w:iCs/>
        </w:rPr>
        <w:t>our</w:t>
      </w:r>
      <w:r w:rsidRPr="00B07686">
        <w:t xml:space="preserve"> discretion, agree</w:t>
      </w:r>
      <w:r>
        <w:t>.</w:t>
      </w:r>
    </w:p>
    <w:p w14:paraId="6AB190DE" w14:textId="78081A0B" w:rsidR="000E6BE4" w:rsidRPr="000E6BE4" w:rsidRDefault="000E6BE4" w:rsidP="000E6BE4">
      <w:pPr>
        <w:pStyle w:val="Heading3"/>
      </w:pPr>
      <w:r w:rsidRPr="006D4F0B">
        <w:rPr>
          <w:i/>
          <w:iCs/>
        </w:rPr>
        <w:lastRenderedPageBreak/>
        <w:t>You</w:t>
      </w:r>
      <w:r>
        <w:t xml:space="preserve"> acknowledge that </w:t>
      </w:r>
      <w:r w:rsidRPr="006D4F0B">
        <w:rPr>
          <w:i/>
          <w:iCs/>
        </w:rPr>
        <w:t>we</w:t>
      </w:r>
      <w:r>
        <w:t xml:space="preserve"> are not responsible for metering and metering in</w:t>
      </w:r>
      <w:r w:rsidR="005E35EC">
        <w:t>s</w:t>
      </w:r>
      <w:r>
        <w:t xml:space="preserve">tallations within the </w:t>
      </w:r>
      <w:r w:rsidR="003F542A">
        <w:rPr>
          <w:i/>
        </w:rPr>
        <w:t xml:space="preserve">Solar Sharing </w:t>
      </w:r>
      <w:r w:rsidRPr="00A35D93">
        <w:rPr>
          <w:i/>
          <w:iCs/>
        </w:rPr>
        <w:t>Network</w:t>
      </w:r>
      <w:r>
        <w:t xml:space="preserve"> which measure the consumption of electricity produced by the </w:t>
      </w:r>
      <w:r w:rsidR="00880B19">
        <w:rPr>
          <w:i/>
          <w:iCs/>
        </w:rPr>
        <w:t>g</w:t>
      </w:r>
      <w:r w:rsidRPr="00A35D93">
        <w:rPr>
          <w:i/>
          <w:iCs/>
        </w:rPr>
        <w:t xml:space="preserve">enerating </w:t>
      </w:r>
      <w:r w:rsidR="00880B19">
        <w:rPr>
          <w:i/>
          <w:iCs/>
        </w:rPr>
        <w:t>s</w:t>
      </w:r>
      <w:r w:rsidRPr="00A35D93">
        <w:rPr>
          <w:i/>
          <w:iCs/>
        </w:rPr>
        <w:t>ystems</w:t>
      </w:r>
      <w:r>
        <w:t>.</w:t>
      </w:r>
    </w:p>
    <w:p w14:paraId="329C5CA8" w14:textId="7D2D41B3" w:rsidR="00AA10EE" w:rsidRDefault="00AA10EE" w:rsidP="00F17FD5">
      <w:pPr>
        <w:pStyle w:val="Heading2"/>
      </w:pPr>
      <w:bookmarkStart w:id="245" w:name="_Ref63418799"/>
      <w:bookmarkStart w:id="246" w:name="_Toc57285494"/>
      <w:bookmarkStart w:id="247" w:name="_Toc83276330"/>
      <w:r>
        <w:t>Occupant Connections</w:t>
      </w:r>
      <w:bookmarkEnd w:id="245"/>
      <w:bookmarkEnd w:id="247"/>
    </w:p>
    <w:p w14:paraId="4C3E7746" w14:textId="1ECF2215" w:rsidR="00AA10EE" w:rsidRDefault="003679DA" w:rsidP="00AA10EE">
      <w:pPr>
        <w:pStyle w:val="H2fo"/>
        <w:ind w:left="567"/>
      </w:pPr>
      <w:r w:rsidRPr="009134D2">
        <w:rPr>
          <w:i/>
          <w:iCs/>
        </w:rPr>
        <w:t>You</w:t>
      </w:r>
      <w:r w:rsidRPr="00B07686">
        <w:t xml:space="preserve"> </w:t>
      </w:r>
      <w:r w:rsidR="00AA10EE">
        <w:t>warrant</w:t>
      </w:r>
      <w:r w:rsidR="00B37C5A">
        <w:t xml:space="preserve"> that:</w:t>
      </w:r>
    </w:p>
    <w:p w14:paraId="51DACF2B" w14:textId="1D4926FC" w:rsidR="00B37C5A" w:rsidRDefault="003679DA" w:rsidP="003679DA">
      <w:pPr>
        <w:pStyle w:val="Heading3"/>
      </w:pPr>
      <w:bookmarkStart w:id="248" w:name="_Ref63418801"/>
      <w:r>
        <w:t>prior to</w:t>
      </w:r>
      <w:r w:rsidR="00B37C5A">
        <w:t xml:space="preserve"> any </w:t>
      </w:r>
      <w:r w:rsidR="00B37C5A" w:rsidRPr="00563717">
        <w:rPr>
          <w:i/>
          <w:iCs/>
        </w:rPr>
        <w:t>retail customer</w:t>
      </w:r>
      <w:r w:rsidR="00B37C5A">
        <w:t xml:space="preserve"> at </w:t>
      </w:r>
      <w:r>
        <w:t>an</w:t>
      </w:r>
      <w:r w:rsidR="00B37C5A">
        <w:t xml:space="preserve"> </w:t>
      </w:r>
      <w:r w:rsidR="00B37C5A">
        <w:rPr>
          <w:i/>
          <w:iCs/>
        </w:rPr>
        <w:t>occupant</w:t>
      </w:r>
      <w:r w:rsidR="00B37C5A" w:rsidRPr="00847DB3">
        <w:rPr>
          <w:i/>
          <w:iCs/>
        </w:rPr>
        <w:t xml:space="preserve"> connection</w:t>
      </w:r>
      <w:r w:rsidR="00B37C5A">
        <w:rPr>
          <w:i/>
          <w:iCs/>
        </w:rPr>
        <w:t xml:space="preserve"> point</w:t>
      </w:r>
      <w:r w:rsidR="00B37C5A">
        <w:t xml:space="preserve"> </w:t>
      </w:r>
      <w:r w:rsidR="00882751">
        <w:t xml:space="preserve">(from time to time) </w:t>
      </w:r>
      <w:r>
        <w:t xml:space="preserve">receiving a supply </w:t>
      </w:r>
      <w:r w:rsidR="00B37C5A">
        <w:t xml:space="preserve">of electricity from the </w:t>
      </w:r>
      <w:r w:rsidR="00B37C5A">
        <w:rPr>
          <w:i/>
        </w:rPr>
        <w:t xml:space="preserve">Solar Sharing </w:t>
      </w:r>
      <w:r w:rsidR="00B37C5A" w:rsidRPr="005920EC">
        <w:rPr>
          <w:i/>
          <w:iCs/>
        </w:rPr>
        <w:t>Network</w:t>
      </w:r>
      <w:r>
        <w:t xml:space="preserve">, </w:t>
      </w:r>
      <w:r>
        <w:rPr>
          <w:i/>
          <w:iCs/>
        </w:rPr>
        <w:t>y</w:t>
      </w:r>
      <w:r w:rsidRPr="00912EC0">
        <w:rPr>
          <w:i/>
          <w:iCs/>
        </w:rPr>
        <w:t>ou</w:t>
      </w:r>
      <w:r>
        <w:t xml:space="preserve"> </w:t>
      </w:r>
      <w:r w:rsidR="00B37C5A">
        <w:t>will obtain the written consent and agreement of th</w:t>
      </w:r>
      <w:r>
        <w:t>at</w:t>
      </w:r>
      <w:r w:rsidR="00B37C5A">
        <w:t xml:space="preserve"> </w:t>
      </w:r>
      <w:r w:rsidRPr="00563717">
        <w:rPr>
          <w:i/>
          <w:iCs/>
        </w:rPr>
        <w:t>retail customer</w:t>
      </w:r>
      <w:r>
        <w:t xml:space="preserve"> to the matters set out </w:t>
      </w:r>
      <w:r w:rsidR="00B37C5A">
        <w:t xml:space="preserve">in Appendix </w:t>
      </w:r>
      <w:r w:rsidR="00B37C5A">
        <w:fldChar w:fldCharType="begin"/>
      </w:r>
      <w:r w:rsidR="00B37C5A">
        <w:instrText xml:space="preserve"> REF _Ref56598478 \r \h </w:instrText>
      </w:r>
      <w:r w:rsidR="00B37C5A">
        <w:fldChar w:fldCharType="separate"/>
      </w:r>
      <w:r w:rsidR="00E91DB1">
        <w:t>F</w:t>
      </w:r>
      <w:r w:rsidR="00B37C5A">
        <w:fldChar w:fldCharType="end"/>
      </w:r>
      <w:r>
        <w:t xml:space="preserve"> (</w:t>
      </w:r>
      <w:r>
        <w:rPr>
          <w:b/>
          <w:bCs/>
          <w:i/>
          <w:iCs/>
        </w:rPr>
        <w:t>o</w:t>
      </w:r>
      <w:r w:rsidRPr="006D4F0B">
        <w:rPr>
          <w:b/>
          <w:bCs/>
          <w:i/>
          <w:iCs/>
        </w:rPr>
        <w:t xml:space="preserve">ccupant </w:t>
      </w:r>
      <w:r>
        <w:rPr>
          <w:b/>
          <w:bCs/>
          <w:i/>
          <w:iCs/>
        </w:rPr>
        <w:t>c</w:t>
      </w:r>
      <w:r w:rsidRPr="006D4F0B">
        <w:rPr>
          <w:b/>
          <w:bCs/>
          <w:i/>
          <w:iCs/>
        </w:rPr>
        <w:t>onsent</w:t>
      </w:r>
      <w:r>
        <w:t>);</w:t>
      </w:r>
      <w:bookmarkEnd w:id="248"/>
    </w:p>
    <w:p w14:paraId="393D5C3C" w14:textId="7B1A925B" w:rsidR="00BF61C4" w:rsidRPr="00BF61C4" w:rsidRDefault="00BF61C4" w:rsidP="006D4F0B">
      <w:pPr>
        <w:pStyle w:val="Heading3"/>
      </w:pPr>
      <w:r>
        <w:t xml:space="preserve">should a </w:t>
      </w:r>
      <w:r w:rsidR="006D4F0B" w:rsidRPr="00563717">
        <w:rPr>
          <w:i/>
          <w:iCs/>
        </w:rPr>
        <w:t>retail customer</w:t>
      </w:r>
      <w:r w:rsidR="006D4F0B">
        <w:t xml:space="preserve"> refuse to provide the </w:t>
      </w:r>
      <w:r w:rsidR="006D4F0B" w:rsidRPr="006D4F0B">
        <w:rPr>
          <w:i/>
          <w:iCs/>
        </w:rPr>
        <w:t>occupant consent</w:t>
      </w:r>
      <w:r w:rsidR="006D4F0B">
        <w:t xml:space="preserve"> (or at any time withdraws or rescinds the </w:t>
      </w:r>
      <w:r w:rsidR="006D4F0B" w:rsidRPr="00912EC0">
        <w:rPr>
          <w:i/>
          <w:iCs/>
        </w:rPr>
        <w:t>occupant consent</w:t>
      </w:r>
      <w:r w:rsidR="006D4F0B">
        <w:t xml:space="preserve">) that </w:t>
      </w:r>
      <w:r w:rsidR="006D4F0B" w:rsidRPr="00563717">
        <w:rPr>
          <w:i/>
          <w:iCs/>
        </w:rPr>
        <w:t>retail customer</w:t>
      </w:r>
      <w:r w:rsidR="006D4F0B">
        <w:t xml:space="preserve"> will not be permitted to be connected to, or receive a supply of electricity from, the </w:t>
      </w:r>
      <w:r w:rsidR="006D4F0B">
        <w:rPr>
          <w:i/>
        </w:rPr>
        <w:t xml:space="preserve">Solar Sharing </w:t>
      </w:r>
      <w:r w:rsidR="006D4F0B" w:rsidRPr="005920EC">
        <w:rPr>
          <w:i/>
          <w:iCs/>
        </w:rPr>
        <w:t>Network</w:t>
      </w:r>
      <w:r w:rsidR="006D4F0B">
        <w:t>;</w:t>
      </w:r>
    </w:p>
    <w:p w14:paraId="44652E19" w14:textId="2DC08ECD" w:rsidR="003679DA" w:rsidRDefault="003679DA" w:rsidP="003679DA">
      <w:pPr>
        <w:pStyle w:val="Heading3"/>
      </w:pPr>
      <w:r w:rsidRPr="006D4F0B">
        <w:rPr>
          <w:i/>
          <w:iCs/>
        </w:rPr>
        <w:t>you</w:t>
      </w:r>
      <w:r>
        <w:t xml:space="preserve"> must keep a copy of the </w:t>
      </w:r>
      <w:r>
        <w:rPr>
          <w:i/>
        </w:rPr>
        <w:t>occupant consents</w:t>
      </w:r>
      <w:r>
        <w:t xml:space="preserve"> with this </w:t>
      </w:r>
      <w:r w:rsidRPr="00495091">
        <w:rPr>
          <w:i/>
        </w:rPr>
        <w:t>contract</w:t>
      </w:r>
      <w:r>
        <w:t xml:space="preserve"> and upon request by </w:t>
      </w:r>
      <w:r w:rsidRPr="006D4F0B">
        <w:rPr>
          <w:i/>
          <w:iCs/>
          <w:u w:val="single"/>
        </w:rPr>
        <w:t>us</w:t>
      </w:r>
      <w:r>
        <w:t xml:space="preserve">, immediately provide a copy of </w:t>
      </w:r>
      <w:r w:rsidR="00BF61C4">
        <w:t>the</w:t>
      </w:r>
      <w:r>
        <w:t xml:space="preserve"> </w:t>
      </w:r>
      <w:r>
        <w:rPr>
          <w:i/>
        </w:rPr>
        <w:t>occupant consents</w:t>
      </w:r>
      <w:r w:rsidR="00BF61C4">
        <w:rPr>
          <w:iCs/>
        </w:rPr>
        <w:t xml:space="preserve"> to </w:t>
      </w:r>
      <w:r w:rsidR="00BF61C4" w:rsidRPr="006D4F0B">
        <w:rPr>
          <w:i/>
        </w:rPr>
        <w:t>us</w:t>
      </w:r>
      <w:r>
        <w:t>;</w:t>
      </w:r>
      <w:r w:rsidR="00BF61C4">
        <w:t xml:space="preserve"> and</w:t>
      </w:r>
    </w:p>
    <w:p w14:paraId="5B897786" w14:textId="570AA080" w:rsidR="00BF61C4" w:rsidRDefault="00BF61C4" w:rsidP="00BF61C4">
      <w:pPr>
        <w:pStyle w:val="Heading3"/>
      </w:pPr>
      <w:r w:rsidRPr="00912EC0">
        <w:rPr>
          <w:i/>
          <w:iCs/>
        </w:rPr>
        <w:t>you</w:t>
      </w:r>
      <w:r>
        <w:t xml:space="preserve"> must from time to time advise </w:t>
      </w:r>
      <w:r w:rsidRPr="006D4F0B">
        <w:rPr>
          <w:i/>
          <w:iCs/>
        </w:rPr>
        <w:t>us</w:t>
      </w:r>
      <w:r>
        <w:t xml:space="preserve"> of the changes contemplated by clause </w:t>
      </w:r>
      <w:r>
        <w:fldChar w:fldCharType="begin"/>
      </w:r>
      <w:r>
        <w:instrText xml:space="preserve"> REF _Ref57205539 \r \h </w:instrText>
      </w:r>
      <w:r>
        <w:fldChar w:fldCharType="separate"/>
      </w:r>
      <w:r w:rsidR="00E91DB1">
        <w:t>D.22(c)</w:t>
      </w:r>
      <w:r>
        <w:fldChar w:fldCharType="end"/>
      </w:r>
      <w:r>
        <w:t>;</w:t>
      </w:r>
    </w:p>
    <w:p w14:paraId="1E4EADFE" w14:textId="5C9A9D96" w:rsidR="00F17FD5" w:rsidRPr="009B6DEF" w:rsidRDefault="00F17FD5" w:rsidP="00F17FD5">
      <w:pPr>
        <w:pStyle w:val="Heading2"/>
      </w:pPr>
      <w:bookmarkStart w:id="249" w:name="_Ref63418767"/>
      <w:bookmarkStart w:id="250" w:name="_Toc83276331"/>
      <w:r>
        <w:t>Complaints and dispute resolution</w:t>
      </w:r>
      <w:bookmarkEnd w:id="242"/>
      <w:bookmarkEnd w:id="246"/>
      <w:bookmarkEnd w:id="249"/>
      <w:bookmarkEnd w:id="250"/>
    </w:p>
    <w:p w14:paraId="4B759E79" w14:textId="4DBC3A79" w:rsidR="00F17FD5" w:rsidRPr="00944D3E" w:rsidRDefault="00F17FD5" w:rsidP="00F17FD5">
      <w:pPr>
        <w:pStyle w:val="Heading3"/>
      </w:pPr>
      <w:r>
        <w:t xml:space="preserve">If </w:t>
      </w:r>
      <w:r w:rsidRPr="00B11938">
        <w:rPr>
          <w:i/>
        </w:rPr>
        <w:t>you</w:t>
      </w:r>
      <w:r>
        <w:t xml:space="preserve"> have a complaint relating to this </w:t>
      </w:r>
      <w:r w:rsidRPr="00495091">
        <w:rPr>
          <w:i/>
        </w:rPr>
        <w:t>contract</w:t>
      </w:r>
      <w:r>
        <w:t xml:space="preserve">, </w:t>
      </w:r>
      <w:r w:rsidRPr="00B11938">
        <w:rPr>
          <w:i/>
        </w:rPr>
        <w:t>you</w:t>
      </w:r>
      <w:r>
        <w:t xml:space="preserve"> may lodge a complaint with </w:t>
      </w:r>
      <w:r w:rsidRPr="00B11938">
        <w:rPr>
          <w:i/>
        </w:rPr>
        <w:t>us</w:t>
      </w:r>
      <w:r>
        <w:t xml:space="preserve"> in accordance with </w:t>
      </w:r>
      <w:r w:rsidRPr="00B11938">
        <w:rPr>
          <w:i/>
        </w:rPr>
        <w:t>our</w:t>
      </w:r>
      <w:r>
        <w:t xml:space="preserve"> standard complaints and dispute resolution procedures, which are available on </w:t>
      </w:r>
      <w:r w:rsidRPr="00B11938">
        <w:rPr>
          <w:i/>
        </w:rPr>
        <w:t>our</w:t>
      </w:r>
      <w:r w:rsidRPr="00944D3E">
        <w:t xml:space="preserve"> website</w:t>
      </w:r>
      <w:r>
        <w:t xml:space="preserve"> </w:t>
      </w:r>
      <w:r w:rsidR="00AD08FC">
        <w:t>(</w:t>
      </w:r>
      <w:hyperlink r:id="rId23" w:history="1">
        <w:r w:rsidR="00AD08FC" w:rsidRPr="00C175A3">
          <w:rPr>
            <w:rStyle w:val="Hyperlink"/>
          </w:rPr>
          <w:t>www.energex.com.au</w:t>
        </w:r>
      </w:hyperlink>
      <w:r w:rsidR="00AD08FC">
        <w:t>)</w:t>
      </w:r>
      <w:r>
        <w:t xml:space="preserve">, and </w:t>
      </w:r>
      <w:r>
        <w:rPr>
          <w:i/>
          <w:iCs/>
        </w:rPr>
        <w:t>we</w:t>
      </w:r>
      <w:r>
        <w:t xml:space="preserve"> will handle any such complaint in accordance with these procedures and relevant </w:t>
      </w:r>
      <w:r>
        <w:rPr>
          <w:i/>
          <w:iCs/>
        </w:rPr>
        <w:t>Australian Standards</w:t>
      </w:r>
    </w:p>
    <w:p w14:paraId="7A4D6072" w14:textId="77777777" w:rsidR="00F17FD5" w:rsidRDefault="00F17FD5" w:rsidP="00F17FD5">
      <w:pPr>
        <w:pStyle w:val="Heading3"/>
      </w:pPr>
      <w:r>
        <w:t xml:space="preserve">If </w:t>
      </w:r>
      <w:r w:rsidRPr="00B11938">
        <w:rPr>
          <w:i/>
        </w:rPr>
        <w:t>you</w:t>
      </w:r>
      <w:r>
        <w:t xml:space="preserve"> make a complaint, </w:t>
      </w:r>
      <w:r w:rsidRPr="00B11938">
        <w:rPr>
          <w:i/>
        </w:rPr>
        <w:t>we</w:t>
      </w:r>
      <w:r>
        <w:t xml:space="preserve"> must respond to </w:t>
      </w:r>
      <w:r w:rsidRPr="00B11938">
        <w:rPr>
          <w:i/>
        </w:rPr>
        <w:t>your</w:t>
      </w:r>
      <w:r>
        <w:t xml:space="preserve"> complaint within the timeframes in these procedures and inform </w:t>
      </w:r>
      <w:r w:rsidRPr="00B11938">
        <w:rPr>
          <w:i/>
        </w:rPr>
        <w:t>you</w:t>
      </w:r>
      <w:r>
        <w:t>:</w:t>
      </w:r>
    </w:p>
    <w:p w14:paraId="0579E31D" w14:textId="77777777" w:rsidR="00F17FD5" w:rsidRPr="00495091" w:rsidRDefault="00F17FD5" w:rsidP="00F17FD5">
      <w:pPr>
        <w:pStyle w:val="Heading4"/>
      </w:pPr>
      <w:r w:rsidRPr="00495091">
        <w:t>of the outcome of your complaint and the reasons for our decision; and</w:t>
      </w:r>
    </w:p>
    <w:p w14:paraId="300A8004" w14:textId="77777777" w:rsidR="00F17FD5" w:rsidRPr="00495091" w:rsidRDefault="00F17FD5" w:rsidP="00F17FD5">
      <w:pPr>
        <w:pStyle w:val="Heading4"/>
      </w:pPr>
      <w:r w:rsidRPr="00495091">
        <w:t xml:space="preserve">that, if </w:t>
      </w:r>
      <w:r w:rsidRPr="005F4DFC">
        <w:rPr>
          <w:i/>
        </w:rPr>
        <w:t>you</w:t>
      </w:r>
      <w:r w:rsidRPr="00495091">
        <w:t xml:space="preserve"> are not satisfied with </w:t>
      </w:r>
      <w:r w:rsidRPr="005F4DFC">
        <w:rPr>
          <w:i/>
        </w:rPr>
        <w:t>our</w:t>
      </w:r>
      <w:r w:rsidRPr="00495091">
        <w:t xml:space="preserve"> response and </w:t>
      </w:r>
      <w:r w:rsidRPr="005F4DFC">
        <w:rPr>
          <w:i/>
        </w:rPr>
        <w:t>you</w:t>
      </w:r>
      <w:r w:rsidRPr="00495091">
        <w:t xml:space="preserve"> are a </w:t>
      </w:r>
      <w:r w:rsidRPr="005F4DFC">
        <w:rPr>
          <w:i/>
        </w:rPr>
        <w:t>small customer</w:t>
      </w:r>
      <w:r w:rsidRPr="00495091">
        <w:t xml:space="preserve">, </w:t>
      </w:r>
      <w:r w:rsidRPr="005F4DFC">
        <w:rPr>
          <w:i/>
        </w:rPr>
        <w:t>you</w:t>
      </w:r>
      <w:r w:rsidRPr="00495091">
        <w:t xml:space="preserve"> have a right to refer the complaint to the Energy and Water Ombudsman, Queensland, as follows:</w:t>
      </w:r>
    </w:p>
    <w:p w14:paraId="1DDDE0F0" w14:textId="52D18DB9" w:rsidR="00F17FD5" w:rsidRDefault="00F17FD5" w:rsidP="00F17FD5">
      <w:pPr>
        <w:pStyle w:val="H5fo"/>
      </w:pPr>
      <w:r>
        <w:t xml:space="preserve">Email: </w:t>
      </w:r>
      <w:hyperlink r:id="rId24" w:history="1">
        <w:r w:rsidRPr="00B87DBA">
          <w:rPr>
            <w:rStyle w:val="Hyperlink"/>
            <w:rFonts w:cstheme="majorBidi"/>
          </w:rPr>
          <w:t>complaints@ewoq.com.au</w:t>
        </w:r>
      </w:hyperlink>
      <w:r>
        <w:t xml:space="preserve"> or </w:t>
      </w:r>
      <w:hyperlink r:id="rId25" w:history="1">
        <w:r w:rsidRPr="00B87DBA">
          <w:rPr>
            <w:rStyle w:val="Hyperlink"/>
            <w:rFonts w:cstheme="majorBidi"/>
          </w:rPr>
          <w:t>info@ewoq.com.au</w:t>
        </w:r>
      </w:hyperlink>
    </w:p>
    <w:p w14:paraId="640B159A" w14:textId="77777777" w:rsidR="00F17FD5" w:rsidRDefault="00F17FD5" w:rsidP="00F17FD5">
      <w:pPr>
        <w:pStyle w:val="H5fo"/>
      </w:pPr>
      <w:r>
        <w:t>Phone: 1800 662 837</w:t>
      </w:r>
    </w:p>
    <w:p w14:paraId="18489A8D" w14:textId="77777777" w:rsidR="00F17FD5" w:rsidRDefault="00F17FD5" w:rsidP="00F17FD5">
      <w:pPr>
        <w:pStyle w:val="H5fo"/>
      </w:pPr>
      <w:r>
        <w:t>In person: Level 16, 53 Albert Street (8.30 am-5:00 pm)</w:t>
      </w:r>
    </w:p>
    <w:p w14:paraId="345DD263" w14:textId="77777777" w:rsidR="00F17FD5" w:rsidRDefault="00F17FD5" w:rsidP="00F17FD5">
      <w:pPr>
        <w:pStyle w:val="H5fo"/>
      </w:pPr>
      <w:r>
        <w:t>In writing: P.O. Box 3640 South Brisbane BC QLD 4101</w:t>
      </w:r>
    </w:p>
    <w:p w14:paraId="0E5CFE87" w14:textId="77777777" w:rsidR="00F17FD5" w:rsidRPr="00017454" w:rsidRDefault="00F17FD5" w:rsidP="00F17FD5">
      <w:pPr>
        <w:pStyle w:val="Heading2"/>
      </w:pPr>
      <w:bookmarkStart w:id="251" w:name="_Toc387490385"/>
      <w:bookmarkStart w:id="252" w:name="_Toc46489667"/>
      <w:bookmarkStart w:id="253" w:name="_Ref57205546"/>
      <w:bookmarkStart w:id="254" w:name="_Ref57206819"/>
      <w:bookmarkStart w:id="255" w:name="_Toc57285495"/>
      <w:bookmarkStart w:id="256" w:name="_Ref63419554"/>
      <w:bookmarkStart w:id="257" w:name="_Toc83276332"/>
      <w:r>
        <w:t>Amendment</w:t>
      </w:r>
      <w:bookmarkEnd w:id="251"/>
      <w:bookmarkEnd w:id="252"/>
      <w:bookmarkEnd w:id="253"/>
      <w:bookmarkEnd w:id="254"/>
      <w:bookmarkEnd w:id="255"/>
      <w:bookmarkEnd w:id="256"/>
      <w:bookmarkEnd w:id="257"/>
    </w:p>
    <w:p w14:paraId="209D3D5D" w14:textId="46CA4E1F" w:rsidR="00F17FD5" w:rsidRPr="00017454" w:rsidRDefault="00797126" w:rsidP="00F17FD5">
      <w:pPr>
        <w:pStyle w:val="Heading3"/>
      </w:pPr>
      <w:bookmarkStart w:id="258" w:name="_Ref304455902"/>
      <w:bookmarkEnd w:id="215"/>
      <w:bookmarkEnd w:id="216"/>
      <w:r>
        <w:t>Subject to clause</w:t>
      </w:r>
      <w:r w:rsidR="00063ACB">
        <w:t xml:space="preserve"> </w:t>
      </w:r>
      <w:r w:rsidR="00063ACB">
        <w:fldChar w:fldCharType="begin"/>
      </w:r>
      <w:r w:rsidR="00063ACB">
        <w:instrText xml:space="preserve"> REF _Ref57205546 \r \h </w:instrText>
      </w:r>
      <w:r w:rsidR="00063ACB">
        <w:fldChar w:fldCharType="separate"/>
      </w:r>
      <w:r w:rsidR="00E91DB1">
        <w:t>D.22</w:t>
      </w:r>
      <w:r w:rsidR="00063ACB">
        <w:fldChar w:fldCharType="end"/>
      </w:r>
      <w:r w:rsidR="00063ACB">
        <w:fldChar w:fldCharType="begin"/>
      </w:r>
      <w:r w:rsidR="00063ACB">
        <w:instrText xml:space="preserve"> REF _Ref57205539 \r \h </w:instrText>
      </w:r>
      <w:r w:rsidR="00063ACB">
        <w:fldChar w:fldCharType="separate"/>
      </w:r>
      <w:r w:rsidR="00E91DB1">
        <w:t>(c)</w:t>
      </w:r>
      <w:r w:rsidR="00063ACB">
        <w:fldChar w:fldCharType="end"/>
      </w:r>
      <w:r>
        <w:t xml:space="preserve">, </w:t>
      </w:r>
      <w:r w:rsidR="00063ACB">
        <w:t>t</w:t>
      </w:r>
      <w:r w:rsidR="00F17FD5" w:rsidRPr="00017454">
        <w:t xml:space="preserve">his </w:t>
      </w:r>
      <w:r w:rsidR="00F17FD5" w:rsidRPr="00017454">
        <w:rPr>
          <w:i/>
        </w:rPr>
        <w:t>contract</w:t>
      </w:r>
      <w:r w:rsidR="00F17FD5" w:rsidRPr="00017454">
        <w:t xml:space="preserve"> can only be amended, supplemented, replaced or novated by another document signed by the parties.</w:t>
      </w:r>
      <w:bookmarkEnd w:id="258"/>
    </w:p>
    <w:p w14:paraId="4B47D4BA" w14:textId="40863353" w:rsidR="00F17FD5" w:rsidRDefault="00F17FD5" w:rsidP="00F17FD5">
      <w:pPr>
        <w:pStyle w:val="Heading3"/>
      </w:pPr>
      <w:r w:rsidRPr="00017454">
        <w:t xml:space="preserve">If either party reasonably considers that the </w:t>
      </w:r>
      <w:r w:rsidRPr="00017454">
        <w:rPr>
          <w:i/>
        </w:rPr>
        <w:t>technical</w:t>
      </w:r>
      <w:r>
        <w:rPr>
          <w:i/>
        </w:rPr>
        <w:t xml:space="preserve"> and safety</w:t>
      </w:r>
      <w:r w:rsidRPr="00017454">
        <w:rPr>
          <w:i/>
        </w:rPr>
        <w:t xml:space="preserve"> requirements </w:t>
      </w:r>
      <w:r w:rsidRPr="00017454">
        <w:t xml:space="preserve">are obsolete or inappropriate, that party may notify the other party and the parties must, within six months of notification, use their best endeavours to modify this </w:t>
      </w:r>
      <w:r w:rsidRPr="00017454">
        <w:rPr>
          <w:i/>
        </w:rPr>
        <w:t xml:space="preserve">contract </w:t>
      </w:r>
      <w:r w:rsidRPr="00017454">
        <w:t>appropriately within a further three months of the start of negotiations.</w:t>
      </w:r>
    </w:p>
    <w:p w14:paraId="2180BDB5" w14:textId="008EC301" w:rsidR="00063ACB" w:rsidRDefault="00797126" w:rsidP="00797126">
      <w:pPr>
        <w:pStyle w:val="Heading3"/>
      </w:pPr>
      <w:bookmarkStart w:id="259" w:name="_Ref57205539"/>
      <w:r>
        <w:t xml:space="preserve">The parties acknowledge and agree that the </w:t>
      </w:r>
      <w:r w:rsidR="001E68DC">
        <w:rPr>
          <w:i/>
          <w:iCs/>
        </w:rPr>
        <w:t>occupant</w:t>
      </w:r>
      <w:r w:rsidRPr="00797126">
        <w:rPr>
          <w:i/>
          <w:iCs/>
        </w:rPr>
        <w:t xml:space="preserve"> connection</w:t>
      </w:r>
      <w:r w:rsidR="00471061">
        <w:rPr>
          <w:i/>
          <w:iCs/>
        </w:rPr>
        <w:t xml:space="preserve"> </w:t>
      </w:r>
      <w:r w:rsidR="00471061">
        <w:rPr>
          <w:i/>
        </w:rPr>
        <w:t>point</w:t>
      </w:r>
      <w:r>
        <w:t xml:space="preserve"> details described in clause </w:t>
      </w:r>
      <w:r>
        <w:fldChar w:fldCharType="begin"/>
      </w:r>
      <w:r>
        <w:instrText xml:space="preserve"> REF _Ref46490542 \r \h </w:instrText>
      </w:r>
      <w:r>
        <w:fldChar w:fldCharType="separate"/>
      </w:r>
      <w:r w:rsidR="00E91DB1">
        <w:t>A.4</w:t>
      </w:r>
      <w:r>
        <w:fldChar w:fldCharType="end"/>
      </w:r>
      <w:r>
        <w:t xml:space="preserve"> may be amended from time to time to allow for a</w:t>
      </w:r>
      <w:r w:rsidR="00242EAA">
        <w:t>n</w:t>
      </w:r>
      <w:r>
        <w:t xml:space="preserve"> </w:t>
      </w:r>
      <w:r w:rsidR="001E68DC">
        <w:rPr>
          <w:i/>
          <w:iCs/>
        </w:rPr>
        <w:t>occupant</w:t>
      </w:r>
      <w:r w:rsidRPr="00797126">
        <w:rPr>
          <w:i/>
          <w:iCs/>
        </w:rPr>
        <w:t xml:space="preserve"> connection</w:t>
      </w:r>
      <w:r w:rsidR="00471061">
        <w:rPr>
          <w:i/>
          <w:iCs/>
        </w:rPr>
        <w:t xml:space="preserve"> </w:t>
      </w:r>
      <w:r w:rsidR="00471061">
        <w:rPr>
          <w:i/>
        </w:rPr>
        <w:t>point</w:t>
      </w:r>
      <w:r>
        <w:t xml:space="preserve"> to be added or removed</w:t>
      </w:r>
      <w:r w:rsidR="00915CD8">
        <w:t xml:space="preserve"> from the </w:t>
      </w:r>
      <w:r w:rsidR="003F542A">
        <w:rPr>
          <w:i/>
        </w:rPr>
        <w:t>Solar Sharing</w:t>
      </w:r>
      <w:r w:rsidR="00915CD8" w:rsidRPr="005920EC">
        <w:rPr>
          <w:i/>
          <w:iCs/>
        </w:rPr>
        <w:t xml:space="preserve"> Network</w:t>
      </w:r>
      <w:r w:rsidR="00915CD8">
        <w:t xml:space="preserve"> arrangement</w:t>
      </w:r>
      <w:r>
        <w:t>. Upon recei</w:t>
      </w:r>
      <w:r w:rsidR="00063ACB">
        <w:t>ving</w:t>
      </w:r>
      <w:r>
        <w:t xml:space="preserve"> a notice from </w:t>
      </w:r>
      <w:r w:rsidRPr="00063ACB">
        <w:rPr>
          <w:i/>
          <w:iCs/>
        </w:rPr>
        <w:t>you</w:t>
      </w:r>
      <w:r>
        <w:t xml:space="preserve"> </w:t>
      </w:r>
      <w:r w:rsidR="00063ACB">
        <w:t>detailing:</w:t>
      </w:r>
      <w:bookmarkEnd w:id="259"/>
      <w:r w:rsidR="00471061">
        <w:t xml:space="preserve"> </w:t>
      </w:r>
    </w:p>
    <w:p w14:paraId="3E7F7595" w14:textId="2A7CA616" w:rsidR="00063ACB" w:rsidRDefault="00FA0943" w:rsidP="00063ACB">
      <w:pPr>
        <w:pStyle w:val="Heading4"/>
      </w:pPr>
      <w:r>
        <w:t>t</w:t>
      </w:r>
      <w:r w:rsidR="00063ACB">
        <w:t>he</w:t>
      </w:r>
      <w:r>
        <w:t xml:space="preserve"> NMI</w:t>
      </w:r>
      <w:r w:rsidR="00063ACB">
        <w:t xml:space="preserve"> </w:t>
      </w:r>
      <w:r>
        <w:t xml:space="preserve">of the </w:t>
      </w:r>
      <w:r w:rsidR="00063ACB">
        <w:t xml:space="preserve">new </w:t>
      </w:r>
      <w:r w:rsidR="001E68DC">
        <w:rPr>
          <w:i/>
          <w:iCs/>
        </w:rPr>
        <w:t>occupant</w:t>
      </w:r>
      <w:r w:rsidR="00063ACB" w:rsidRPr="00797126">
        <w:rPr>
          <w:i/>
          <w:iCs/>
        </w:rPr>
        <w:t xml:space="preserve"> connection</w:t>
      </w:r>
      <w:r w:rsidR="00471061">
        <w:rPr>
          <w:i/>
          <w:iCs/>
        </w:rPr>
        <w:t xml:space="preserve"> </w:t>
      </w:r>
      <w:r w:rsidR="00471061">
        <w:rPr>
          <w:i/>
        </w:rPr>
        <w:t>point</w:t>
      </w:r>
      <w:r w:rsidR="00063ACB">
        <w:t xml:space="preserve"> to be added to clause </w:t>
      </w:r>
      <w:r w:rsidR="00063ACB">
        <w:fldChar w:fldCharType="begin"/>
      </w:r>
      <w:r w:rsidR="00063ACB">
        <w:instrText xml:space="preserve"> REF _Ref46490542 \r \h </w:instrText>
      </w:r>
      <w:r w:rsidR="00063ACB">
        <w:fldChar w:fldCharType="separate"/>
      </w:r>
      <w:r w:rsidR="00E91DB1">
        <w:t>A.4</w:t>
      </w:r>
      <w:r w:rsidR="00063ACB">
        <w:fldChar w:fldCharType="end"/>
      </w:r>
      <w:r w:rsidR="00063ACB">
        <w:t>; or</w:t>
      </w:r>
    </w:p>
    <w:p w14:paraId="3ACE9CB0" w14:textId="0F98DF36" w:rsidR="00063ACB" w:rsidRPr="00797126" w:rsidRDefault="00063ACB" w:rsidP="00063ACB">
      <w:pPr>
        <w:pStyle w:val="Heading4"/>
      </w:pPr>
      <w:r>
        <w:t xml:space="preserve">the </w:t>
      </w:r>
      <w:r w:rsidR="00FA0943">
        <w:t xml:space="preserve">NMI of the </w:t>
      </w:r>
      <w:r w:rsidR="001E68DC">
        <w:rPr>
          <w:i/>
          <w:iCs/>
        </w:rPr>
        <w:t>occupant</w:t>
      </w:r>
      <w:r w:rsidRPr="00797126">
        <w:rPr>
          <w:i/>
          <w:iCs/>
        </w:rPr>
        <w:t xml:space="preserve"> connection</w:t>
      </w:r>
      <w:r w:rsidR="00471061">
        <w:rPr>
          <w:i/>
          <w:iCs/>
        </w:rPr>
        <w:t xml:space="preserve"> </w:t>
      </w:r>
      <w:r w:rsidR="00471061">
        <w:rPr>
          <w:i/>
        </w:rPr>
        <w:t>point</w:t>
      </w:r>
      <w:r>
        <w:t xml:space="preserve"> to be </w:t>
      </w:r>
      <w:r w:rsidR="00FA0943">
        <w:t>removed</w:t>
      </w:r>
      <w:r>
        <w:t xml:space="preserve"> from clause </w:t>
      </w:r>
      <w:r>
        <w:fldChar w:fldCharType="begin"/>
      </w:r>
      <w:r>
        <w:instrText xml:space="preserve"> REF _Ref46490542 \r \h </w:instrText>
      </w:r>
      <w:r>
        <w:fldChar w:fldCharType="separate"/>
      </w:r>
      <w:r w:rsidR="00E91DB1">
        <w:t>A.4</w:t>
      </w:r>
      <w:r>
        <w:fldChar w:fldCharType="end"/>
      </w:r>
      <w:r>
        <w:t>,</w:t>
      </w:r>
    </w:p>
    <w:p w14:paraId="6195A81B" w14:textId="078F1C2F" w:rsidR="00797126" w:rsidRDefault="00063ACB" w:rsidP="00063ACB">
      <w:pPr>
        <w:pStyle w:val="Heading3"/>
        <w:numPr>
          <w:ilvl w:val="0"/>
          <w:numId w:val="0"/>
        </w:numPr>
        <w:ind w:left="1134"/>
      </w:pPr>
      <w:r>
        <w:t xml:space="preserve">clause </w:t>
      </w:r>
      <w:r>
        <w:fldChar w:fldCharType="begin"/>
      </w:r>
      <w:r>
        <w:instrText xml:space="preserve"> REF _Ref46490542 \r \h </w:instrText>
      </w:r>
      <w:r>
        <w:fldChar w:fldCharType="separate"/>
      </w:r>
      <w:r w:rsidR="00E91DB1">
        <w:t>A.4</w:t>
      </w:r>
      <w:r>
        <w:fldChar w:fldCharType="end"/>
      </w:r>
      <w:r>
        <w:t xml:space="preserve"> of </w:t>
      </w:r>
      <w:r w:rsidR="00797126">
        <w:t xml:space="preserve">this </w:t>
      </w:r>
      <w:r w:rsidR="00797126" w:rsidRPr="00063ACB">
        <w:rPr>
          <w:i/>
          <w:iCs/>
        </w:rPr>
        <w:t>contract</w:t>
      </w:r>
      <w:r w:rsidR="00797126">
        <w:t xml:space="preserve"> will be deemed to have been amended </w:t>
      </w:r>
      <w:r>
        <w:t xml:space="preserve">to reflect the change advised in </w:t>
      </w:r>
      <w:r w:rsidRPr="00063ACB">
        <w:rPr>
          <w:i/>
          <w:iCs/>
        </w:rPr>
        <w:t>your</w:t>
      </w:r>
      <w:r>
        <w:t xml:space="preserve"> </w:t>
      </w:r>
      <w:r w:rsidR="00797126">
        <w:t>notice</w:t>
      </w:r>
      <w:r>
        <w:t>.</w:t>
      </w:r>
    </w:p>
    <w:p w14:paraId="1DB8C966" w14:textId="77777777" w:rsidR="00F17FD5" w:rsidRPr="00017454" w:rsidRDefault="00F17FD5" w:rsidP="00F17FD5">
      <w:pPr>
        <w:pStyle w:val="Heading2"/>
      </w:pPr>
      <w:bookmarkStart w:id="260" w:name="_Ref328682627"/>
      <w:bookmarkStart w:id="261" w:name="_Toc387490386"/>
      <w:bookmarkStart w:id="262" w:name="_Toc46489668"/>
      <w:bookmarkStart w:id="263" w:name="_Toc57285496"/>
      <w:bookmarkStart w:id="264" w:name="_Toc83276333"/>
      <w:r>
        <w:t>Assignment</w:t>
      </w:r>
      <w:bookmarkEnd w:id="260"/>
      <w:bookmarkEnd w:id="261"/>
      <w:bookmarkEnd w:id="262"/>
      <w:bookmarkEnd w:id="263"/>
      <w:bookmarkEnd w:id="264"/>
    </w:p>
    <w:p w14:paraId="55132220" w14:textId="77777777" w:rsidR="00F17FD5" w:rsidRDefault="00F17FD5" w:rsidP="00F17FD5">
      <w:pPr>
        <w:pStyle w:val="Heading3"/>
      </w:pPr>
      <w:r w:rsidRPr="00017454">
        <w:rPr>
          <w:i/>
        </w:rPr>
        <w:t xml:space="preserve">You </w:t>
      </w:r>
      <w:r w:rsidRPr="00017454">
        <w:t xml:space="preserve">must not assign or novate all or part of this </w:t>
      </w:r>
      <w:r w:rsidRPr="00017454">
        <w:rPr>
          <w:i/>
        </w:rPr>
        <w:t>contract</w:t>
      </w:r>
      <w:r w:rsidRPr="00017454">
        <w:t xml:space="preserve">, or transfer the ownership in the </w:t>
      </w:r>
      <w:r>
        <w:rPr>
          <w:i/>
        </w:rPr>
        <w:t xml:space="preserve">Generating System </w:t>
      </w:r>
      <w:r w:rsidRPr="00017454">
        <w:t xml:space="preserve">to any other person, without </w:t>
      </w:r>
      <w:r w:rsidRPr="00017454">
        <w:rPr>
          <w:i/>
        </w:rPr>
        <w:t xml:space="preserve">our </w:t>
      </w:r>
      <w:r w:rsidRPr="00017454">
        <w:t xml:space="preserve">prior written consent, which will not be unreasonably withheld, but which will be conditional on the relevant entity assuming </w:t>
      </w:r>
      <w:r w:rsidRPr="00017454">
        <w:rPr>
          <w:i/>
        </w:rPr>
        <w:t>your</w:t>
      </w:r>
      <w:r w:rsidRPr="00017454">
        <w:t xml:space="preserve"> obligations under this </w:t>
      </w:r>
      <w:r w:rsidRPr="00017454">
        <w:rPr>
          <w:i/>
        </w:rPr>
        <w:t>contract</w:t>
      </w:r>
      <w:r w:rsidRPr="00017454">
        <w:t>.</w:t>
      </w:r>
    </w:p>
    <w:p w14:paraId="5A10F7D2" w14:textId="77777777" w:rsidR="00F17FD5" w:rsidRPr="00D90663" w:rsidRDefault="00F17FD5" w:rsidP="00F17FD5">
      <w:pPr>
        <w:pStyle w:val="Heading3"/>
      </w:pPr>
      <w:bookmarkStart w:id="265" w:name="_Toc387490387"/>
      <w:bookmarkStart w:id="266" w:name="_Toc46166231"/>
      <w:r>
        <w:rPr>
          <w:i/>
        </w:rPr>
        <w:t>We</w:t>
      </w:r>
      <w:r>
        <w:t xml:space="preserve"> may subcontract or assign </w:t>
      </w:r>
      <w:r>
        <w:rPr>
          <w:i/>
        </w:rPr>
        <w:t>our</w:t>
      </w:r>
      <w:r>
        <w:t xml:space="preserve"> rights or obligations under this </w:t>
      </w:r>
      <w:r>
        <w:rPr>
          <w:i/>
        </w:rPr>
        <w:t>contract</w:t>
      </w:r>
      <w:r>
        <w:t xml:space="preserve"> as </w:t>
      </w:r>
      <w:r>
        <w:rPr>
          <w:i/>
        </w:rPr>
        <w:t xml:space="preserve">we </w:t>
      </w:r>
      <w:r>
        <w:t xml:space="preserve">determine.  </w:t>
      </w:r>
      <w:r w:rsidRPr="00D90663">
        <w:t xml:space="preserve">If </w:t>
      </w:r>
      <w:r w:rsidRPr="000D7D40">
        <w:t>an</w:t>
      </w:r>
      <w:r w:rsidRPr="00D90663">
        <w:t xml:space="preserve"> obligation is placed on </w:t>
      </w:r>
      <w:r w:rsidRPr="00D90663">
        <w:rPr>
          <w:i/>
        </w:rPr>
        <w:t>us</w:t>
      </w:r>
      <w:r w:rsidRPr="00D90663">
        <w:t xml:space="preserve"> to do something under this </w:t>
      </w:r>
      <w:r w:rsidRPr="00D90663">
        <w:rPr>
          <w:i/>
        </w:rPr>
        <w:t>contract</w:t>
      </w:r>
      <w:r w:rsidRPr="00D90663">
        <w:t>, then:</w:t>
      </w:r>
    </w:p>
    <w:p w14:paraId="58001718" w14:textId="77777777" w:rsidR="00F17FD5" w:rsidRPr="000D7D40" w:rsidRDefault="00F17FD5" w:rsidP="00F17FD5">
      <w:pPr>
        <w:pStyle w:val="Heading4"/>
      </w:pPr>
      <w:r w:rsidRPr="00D90663">
        <w:rPr>
          <w:i/>
        </w:rPr>
        <w:t>we</w:t>
      </w:r>
      <w:r w:rsidRPr="000D7D40">
        <w:t xml:space="preserve"> are deemed to have complied with the obligation if another person does it; and</w:t>
      </w:r>
    </w:p>
    <w:p w14:paraId="1682CB76" w14:textId="77777777" w:rsidR="00F17FD5" w:rsidRPr="00D90663" w:rsidRDefault="00F17FD5" w:rsidP="00F17FD5">
      <w:pPr>
        <w:pStyle w:val="Heading4"/>
      </w:pPr>
      <w:r w:rsidRPr="000D7D40">
        <w:lastRenderedPageBreak/>
        <w:t>if the obligation is not complied with, we are still liable to you for the failure to comply wit</w:t>
      </w:r>
      <w:r w:rsidRPr="00D90663">
        <w:t xml:space="preserve">h this </w:t>
      </w:r>
      <w:r w:rsidRPr="00D90663">
        <w:rPr>
          <w:i/>
        </w:rPr>
        <w:t>contract</w:t>
      </w:r>
      <w:r w:rsidRPr="00D90663">
        <w:t>.</w:t>
      </w:r>
    </w:p>
    <w:p w14:paraId="32C43C3E" w14:textId="77777777" w:rsidR="00F17FD5" w:rsidRPr="00017454" w:rsidRDefault="00F17FD5" w:rsidP="00F17FD5">
      <w:pPr>
        <w:pStyle w:val="Heading2"/>
      </w:pPr>
      <w:bookmarkStart w:id="267" w:name="_Toc46489669"/>
      <w:bookmarkStart w:id="268" w:name="_Toc57285497"/>
      <w:bookmarkStart w:id="269" w:name="_Toc83276334"/>
      <w:r>
        <w:t>General</w:t>
      </w:r>
      <w:bookmarkEnd w:id="265"/>
      <w:bookmarkEnd w:id="266"/>
      <w:bookmarkEnd w:id="267"/>
      <w:bookmarkEnd w:id="268"/>
      <w:bookmarkEnd w:id="269"/>
    </w:p>
    <w:p w14:paraId="2D47F037" w14:textId="77777777" w:rsidR="00F17FD5" w:rsidRPr="00050211" w:rsidRDefault="00F17FD5" w:rsidP="00F17FD5">
      <w:pPr>
        <w:pStyle w:val="Heading3"/>
      </w:pPr>
      <w:r>
        <w:t>(</w:t>
      </w:r>
      <w:r>
        <w:rPr>
          <w:b/>
          <w:bCs/>
        </w:rPr>
        <w:t>governing law</w:t>
      </w:r>
      <w:r>
        <w:t>)</w:t>
      </w:r>
      <w:r>
        <w:rPr>
          <w:b/>
          <w:bCs/>
        </w:rPr>
        <w:t xml:space="preserve"> </w:t>
      </w:r>
      <w:r w:rsidRPr="00050211">
        <w:t xml:space="preserve">This </w:t>
      </w:r>
      <w:r w:rsidRPr="00050211">
        <w:rPr>
          <w:i/>
        </w:rPr>
        <w:t xml:space="preserve">contract </w:t>
      </w:r>
      <w:r w:rsidRPr="00050211">
        <w:t xml:space="preserve">is governed by Queensland </w:t>
      </w:r>
      <w:r w:rsidRPr="008260F1">
        <w:rPr>
          <w:iCs/>
        </w:rPr>
        <w:t>law</w:t>
      </w:r>
      <w:r w:rsidRPr="00050211">
        <w:t xml:space="preserve"> and the parties submit to the exclusive jurisdiction of the courts exercising jurisdiction in Queensland and any relevant appellate courts.</w:t>
      </w:r>
    </w:p>
    <w:p w14:paraId="3BD731B7" w14:textId="77777777" w:rsidR="00F17FD5" w:rsidRPr="00473D5B" w:rsidRDefault="00F17FD5" w:rsidP="00F17FD5">
      <w:pPr>
        <w:pStyle w:val="Heading3"/>
      </w:pPr>
      <w:r>
        <w:t>(</w:t>
      </w:r>
      <w:r>
        <w:rPr>
          <w:b/>
          <w:bCs/>
        </w:rPr>
        <w:t>expenses</w:t>
      </w:r>
      <w:r>
        <w:t>)</w:t>
      </w:r>
      <w:r w:rsidRPr="00107D74">
        <w:t xml:space="preserve"> </w:t>
      </w:r>
      <w:r w:rsidRPr="00473D5B">
        <w:t xml:space="preserve">Each party must pay its own expenses incurred in connection with this </w:t>
      </w:r>
      <w:r w:rsidRPr="00473D5B">
        <w:rPr>
          <w:i/>
        </w:rPr>
        <w:t>contract</w:t>
      </w:r>
      <w:r w:rsidRPr="00473D5B">
        <w:t>.</w:t>
      </w:r>
    </w:p>
    <w:p w14:paraId="499B1B1D" w14:textId="77777777" w:rsidR="00F17FD5" w:rsidRPr="0030580C" w:rsidRDefault="00F17FD5" w:rsidP="00F17FD5">
      <w:pPr>
        <w:pStyle w:val="Heading3"/>
      </w:pPr>
      <w:r>
        <w:t>(</w:t>
      </w:r>
      <w:r>
        <w:rPr>
          <w:b/>
          <w:bCs/>
        </w:rPr>
        <w:t>entire agreement</w:t>
      </w:r>
      <w:r>
        <w:t xml:space="preserve">) </w:t>
      </w:r>
      <w:r w:rsidRPr="0030580C">
        <w:t xml:space="preserve">This </w:t>
      </w:r>
      <w:r w:rsidRPr="0030580C">
        <w:rPr>
          <w:i/>
        </w:rPr>
        <w:t xml:space="preserve">contract </w:t>
      </w:r>
      <w:r w:rsidRPr="0030580C">
        <w:t>contains the entire agreement between the parties about its subject matter and replaces any previous discussions about that subject matter.</w:t>
      </w:r>
    </w:p>
    <w:p w14:paraId="5E6BF502" w14:textId="5A0C7A95" w:rsidR="00F17FD5" w:rsidRPr="0030580C" w:rsidRDefault="00F17FD5" w:rsidP="00F17FD5">
      <w:pPr>
        <w:pStyle w:val="Heading3"/>
      </w:pPr>
      <w:bookmarkStart w:id="270" w:name="_Ref229202613"/>
      <w:r>
        <w:t>(</w:t>
      </w:r>
      <w:r>
        <w:rPr>
          <w:b/>
          <w:bCs/>
        </w:rPr>
        <w:t>inconsistencies</w:t>
      </w:r>
      <w:r>
        <w:t xml:space="preserve">) </w:t>
      </w:r>
      <w:r w:rsidRPr="0030580C">
        <w:t xml:space="preserve">For any inconsistencies between this </w:t>
      </w:r>
      <w:r w:rsidRPr="0030580C">
        <w:rPr>
          <w:i/>
        </w:rPr>
        <w:t>contract</w:t>
      </w:r>
      <w:r w:rsidRPr="0030580C">
        <w:t xml:space="preserve"> and other material, subject to clause </w:t>
      </w:r>
      <w:r w:rsidRPr="0030580C">
        <w:fldChar w:fldCharType="begin"/>
      </w:r>
      <w:r w:rsidRPr="0030580C">
        <w:instrText xml:space="preserve"> REF _Ref394149907 \w \h </w:instrText>
      </w:r>
      <w:r w:rsidRPr="0030580C">
        <w:fldChar w:fldCharType="separate"/>
      </w:r>
      <w:r w:rsidR="00E91DB1">
        <w:t>D.24(e)</w:t>
      </w:r>
      <w:r w:rsidRPr="0030580C">
        <w:fldChar w:fldCharType="end"/>
      </w:r>
      <w:r w:rsidRPr="0030580C">
        <w:t xml:space="preserve">, obligations under the </w:t>
      </w:r>
      <w:r w:rsidRPr="008260F1">
        <w:rPr>
          <w:iCs/>
        </w:rPr>
        <w:t>laws</w:t>
      </w:r>
      <w:r w:rsidRPr="0030580C">
        <w:t xml:space="preserve"> prevail over inconsistent obligations in this </w:t>
      </w:r>
      <w:r w:rsidRPr="0030580C">
        <w:rPr>
          <w:i/>
        </w:rPr>
        <w:t>contract</w:t>
      </w:r>
      <w:r w:rsidRPr="0030580C">
        <w:t xml:space="preserve">, and this </w:t>
      </w:r>
      <w:r w:rsidRPr="0030580C">
        <w:rPr>
          <w:i/>
        </w:rPr>
        <w:t xml:space="preserve">contract </w:t>
      </w:r>
      <w:r w:rsidRPr="0030580C">
        <w:t xml:space="preserve">prevails over any other </w:t>
      </w:r>
      <w:bookmarkEnd w:id="270"/>
      <w:r w:rsidRPr="0030580C">
        <w:t>document or agreement between the parties</w:t>
      </w:r>
      <w:r>
        <w:t>.</w:t>
      </w:r>
    </w:p>
    <w:p w14:paraId="6EA346E2" w14:textId="77777777" w:rsidR="00F17FD5" w:rsidRPr="0030580C" w:rsidRDefault="00F17FD5" w:rsidP="00F17FD5">
      <w:pPr>
        <w:pStyle w:val="Heading3"/>
      </w:pPr>
      <w:bookmarkStart w:id="271" w:name="_Ref394149907"/>
      <w:r>
        <w:t>(</w:t>
      </w:r>
      <w:r>
        <w:rPr>
          <w:b/>
          <w:bCs/>
        </w:rPr>
        <w:t>compliance with most stringent requirement</w:t>
      </w:r>
      <w:r>
        <w:t xml:space="preserve">) </w:t>
      </w:r>
      <w:r w:rsidRPr="0030580C">
        <w:t xml:space="preserve">Where </w:t>
      </w:r>
      <w:r>
        <w:t xml:space="preserve">different standards are prescribed by </w:t>
      </w:r>
      <w:r w:rsidRPr="0030580C">
        <w:t xml:space="preserve">the </w:t>
      </w:r>
      <w:r w:rsidRPr="0030580C">
        <w:rPr>
          <w:i/>
        </w:rPr>
        <w:t>energy laws</w:t>
      </w:r>
      <w:r>
        <w:rPr>
          <w:iCs/>
        </w:rPr>
        <w:t>, any document or agreement between the parties,</w:t>
      </w:r>
      <w:r w:rsidRPr="0030580C">
        <w:t xml:space="preserve"> and this </w:t>
      </w:r>
      <w:r w:rsidRPr="0030580C">
        <w:rPr>
          <w:i/>
        </w:rPr>
        <w:t>contract</w:t>
      </w:r>
      <w:r w:rsidRPr="0030580C">
        <w:t xml:space="preserve">, </w:t>
      </w:r>
      <w:r>
        <w:t xml:space="preserve">this is not taken to be an inconsistency, and </w:t>
      </w:r>
      <w:r w:rsidRPr="0030580C">
        <w:rPr>
          <w:i/>
        </w:rPr>
        <w:t>you</w:t>
      </w:r>
      <w:r w:rsidRPr="0030580C">
        <w:t xml:space="preserve"> must ensure compliance with the more stringent of the standards.</w:t>
      </w:r>
    </w:p>
    <w:bookmarkEnd w:id="271"/>
    <w:p w14:paraId="08E3414B" w14:textId="77777777" w:rsidR="00F17FD5" w:rsidRPr="00473D5B" w:rsidRDefault="00F17FD5" w:rsidP="00F17FD5">
      <w:pPr>
        <w:pStyle w:val="Heading3"/>
      </w:pPr>
      <w:r>
        <w:t>(</w:t>
      </w:r>
      <w:r>
        <w:rPr>
          <w:b/>
          <w:bCs/>
        </w:rPr>
        <w:t>cooperation</w:t>
      </w:r>
      <w:r>
        <w:t xml:space="preserve">) </w:t>
      </w:r>
      <w:r w:rsidRPr="00473D5B">
        <w:t>Each party must do anything (including execute any document</w:t>
      </w:r>
      <w:proofErr w:type="gramStart"/>
      <w:r w:rsidRPr="00473D5B">
        <w:t>), and</w:t>
      </w:r>
      <w:proofErr w:type="gramEnd"/>
      <w:r w:rsidRPr="00473D5B">
        <w:t xml:space="preserve"> must ensure that its employees and agents do anything (including execute any document), that the other party may reasonably require to give full effect to this </w:t>
      </w:r>
      <w:r w:rsidRPr="00473D5B">
        <w:rPr>
          <w:i/>
        </w:rPr>
        <w:t>contract</w:t>
      </w:r>
      <w:r w:rsidRPr="00473D5B">
        <w:t>.</w:t>
      </w:r>
    </w:p>
    <w:p w14:paraId="114C9106" w14:textId="23A12F6F" w:rsidR="00F17FD5" w:rsidRPr="006015B4" w:rsidRDefault="00F17FD5" w:rsidP="00F17FD5">
      <w:pPr>
        <w:pStyle w:val="Heading3"/>
      </w:pPr>
      <w:r w:rsidRPr="006015B4">
        <w:rPr>
          <w:b/>
          <w:bCs/>
        </w:rPr>
        <w:t>(privacy)</w:t>
      </w:r>
      <w:r w:rsidRPr="006015B4">
        <w:t xml:space="preserve"> </w:t>
      </w:r>
      <w:r w:rsidRPr="006015B4">
        <w:rPr>
          <w:i/>
          <w:iCs/>
        </w:rPr>
        <w:t>We</w:t>
      </w:r>
      <w:r w:rsidRPr="006015B4">
        <w:t xml:space="preserve"> will comply with all relevant privacy laws and </w:t>
      </w:r>
      <w:r w:rsidRPr="006015B4">
        <w:rPr>
          <w:i/>
          <w:iCs/>
        </w:rPr>
        <w:t>our</w:t>
      </w:r>
      <w:r w:rsidRPr="006015B4">
        <w:t xml:space="preserve"> privacy policy (which is available on </w:t>
      </w:r>
      <w:r w:rsidRPr="006015B4">
        <w:rPr>
          <w:i/>
          <w:iCs/>
        </w:rPr>
        <w:t>our</w:t>
      </w:r>
      <w:r w:rsidRPr="006015B4">
        <w:t xml:space="preserve"> website</w:t>
      </w:r>
      <w:r>
        <w:t xml:space="preserve"> </w:t>
      </w:r>
      <w:r w:rsidR="00AD08FC">
        <w:t>(</w:t>
      </w:r>
      <w:hyperlink r:id="rId26" w:history="1">
        <w:r w:rsidR="00AD08FC" w:rsidRPr="00C175A3">
          <w:rPr>
            <w:rStyle w:val="Hyperlink"/>
          </w:rPr>
          <w:t>www.energex.com.au</w:t>
        </w:r>
      </w:hyperlink>
      <w:r w:rsidR="00AD08FC">
        <w:t>)</w:t>
      </w:r>
      <w:r w:rsidRPr="006015B4">
        <w:t xml:space="preserve">) in relation to your personal information, and you may contact us about this using the relevant contact details set out on our website </w:t>
      </w:r>
      <w:r w:rsidR="00AD08FC">
        <w:t>(</w:t>
      </w:r>
      <w:hyperlink r:id="rId27" w:history="1">
        <w:r w:rsidR="00AD08FC" w:rsidRPr="00C175A3">
          <w:rPr>
            <w:rStyle w:val="Hyperlink"/>
          </w:rPr>
          <w:t>www.energex.com.au</w:t>
        </w:r>
      </w:hyperlink>
      <w:r w:rsidR="00AD08FC">
        <w:t>)</w:t>
      </w:r>
      <w:r w:rsidRPr="006015B4">
        <w:t>.</w:t>
      </w:r>
    </w:p>
    <w:p w14:paraId="41643E30" w14:textId="77777777" w:rsidR="00F17FD5" w:rsidRPr="006015B4" w:rsidRDefault="00F17FD5" w:rsidP="00F17FD5">
      <w:pPr>
        <w:pStyle w:val="Heading3"/>
      </w:pPr>
      <w:r w:rsidRPr="006015B4">
        <w:rPr>
          <w:b/>
          <w:bCs/>
        </w:rPr>
        <w:t>(confidentiality)</w:t>
      </w:r>
      <w:r w:rsidRPr="006015B4">
        <w:t xml:space="preserve"> </w:t>
      </w:r>
      <w:r w:rsidRPr="006015B4">
        <w:rPr>
          <w:i/>
          <w:iCs/>
        </w:rPr>
        <w:t>You</w:t>
      </w:r>
      <w:r w:rsidRPr="006015B4">
        <w:t xml:space="preserve"> must keep this </w:t>
      </w:r>
      <w:r w:rsidRPr="006015B4">
        <w:rPr>
          <w:i/>
          <w:iCs/>
        </w:rPr>
        <w:t>contract</w:t>
      </w:r>
      <w:r w:rsidRPr="006015B4">
        <w:t xml:space="preserve">, and the terms of all dealings with </w:t>
      </w:r>
      <w:r w:rsidRPr="006015B4">
        <w:rPr>
          <w:i/>
          <w:iCs/>
        </w:rPr>
        <w:t>us</w:t>
      </w:r>
      <w:r w:rsidRPr="006015B4">
        <w:t xml:space="preserve"> in connection with this </w:t>
      </w:r>
      <w:r w:rsidRPr="006015B4">
        <w:rPr>
          <w:i/>
          <w:iCs/>
        </w:rPr>
        <w:t>contract</w:t>
      </w:r>
      <w:r w:rsidRPr="006015B4">
        <w:t xml:space="preserve">, confidential, and must also comply with any relevant confidentiality provisions in the </w:t>
      </w:r>
      <w:r w:rsidRPr="006015B4">
        <w:rPr>
          <w:i/>
          <w:iCs/>
        </w:rPr>
        <w:t>energy laws</w:t>
      </w:r>
      <w:r w:rsidRPr="006015B4">
        <w:t>.</w:t>
      </w:r>
    </w:p>
    <w:p w14:paraId="3DB29B51" w14:textId="77777777" w:rsidR="00F17FD5" w:rsidRPr="00050211" w:rsidRDefault="00F17FD5" w:rsidP="00F17FD5">
      <w:pPr>
        <w:pStyle w:val="Heading3"/>
      </w:pPr>
      <w:r>
        <w:t>(</w:t>
      </w:r>
      <w:r w:rsidRPr="00107D74">
        <w:rPr>
          <w:b/>
          <w:bCs/>
        </w:rPr>
        <w:t>waiver</w:t>
      </w:r>
      <w:r>
        <w:t xml:space="preserve">) </w:t>
      </w:r>
      <w:r w:rsidRPr="00050211">
        <w:t>Rights may only be waived in writing and signed by the party giving the waiver, and no other conduct of a party (including a failure to exercise, or delay in exercising, the right) operates as a waiver of the right or otherwise prevents the exercise of the right.</w:t>
      </w:r>
      <w:r>
        <w:t xml:space="preserve">  </w:t>
      </w:r>
      <w:r w:rsidRPr="00050211">
        <w:t>A waiver of a right on one or more occasions does not operate as a waiver of that right if it arises again, and the exercise of a right does not prevent any further exercise of that right or of any other right.</w:t>
      </w:r>
    </w:p>
    <w:p w14:paraId="07FD5124" w14:textId="77777777" w:rsidR="00F17FD5" w:rsidRPr="00050211" w:rsidRDefault="00F17FD5" w:rsidP="00F17FD5">
      <w:pPr>
        <w:pStyle w:val="Heading3"/>
      </w:pPr>
      <w:r w:rsidRPr="00C30717">
        <w:rPr>
          <w:b/>
          <w:bCs/>
        </w:rPr>
        <w:t>(</w:t>
      </w:r>
      <w:r>
        <w:rPr>
          <w:b/>
          <w:bCs/>
        </w:rPr>
        <w:t>non-exclusive rights</w:t>
      </w:r>
      <w:r w:rsidRPr="00C30717">
        <w:rPr>
          <w:b/>
          <w:bCs/>
        </w:rPr>
        <w:t>)</w:t>
      </w:r>
      <w:r>
        <w:t xml:space="preserve"> </w:t>
      </w:r>
      <w:r w:rsidRPr="00050211">
        <w:t xml:space="preserve">Any right that a person may have under this </w:t>
      </w:r>
      <w:r w:rsidRPr="00050211">
        <w:rPr>
          <w:i/>
        </w:rPr>
        <w:t>contract</w:t>
      </w:r>
      <w:r w:rsidRPr="00050211">
        <w:t xml:space="preserve"> is in addition to, and does not replace or limit, any other right that the person may have.</w:t>
      </w:r>
    </w:p>
    <w:p w14:paraId="1C1E75F9" w14:textId="77777777" w:rsidR="00F17FD5" w:rsidRPr="0030580C" w:rsidRDefault="00F17FD5" w:rsidP="00F17FD5">
      <w:pPr>
        <w:pStyle w:val="Heading3"/>
      </w:pPr>
      <w:r w:rsidRPr="00C30717">
        <w:rPr>
          <w:b/>
          <w:bCs/>
        </w:rPr>
        <w:t xml:space="preserve">(severance) </w:t>
      </w:r>
      <w:r w:rsidRPr="0030580C">
        <w:t xml:space="preserve">Any provision of this </w:t>
      </w:r>
      <w:r w:rsidRPr="0030580C">
        <w:rPr>
          <w:i/>
        </w:rPr>
        <w:t>contract</w:t>
      </w:r>
      <w:r w:rsidRPr="0030580C">
        <w:t xml:space="preserve"> that is unenforceable or partly unenforceable is to be severed to the extent necessary and possible to make this </w:t>
      </w:r>
      <w:r w:rsidRPr="0030580C">
        <w:rPr>
          <w:i/>
        </w:rPr>
        <w:t>contract</w:t>
      </w:r>
      <w:r w:rsidRPr="0030580C">
        <w:t xml:space="preserve"> enforceable, unless this would materially change the intended effect of this </w:t>
      </w:r>
      <w:r w:rsidRPr="0030580C">
        <w:rPr>
          <w:i/>
        </w:rPr>
        <w:t>contract</w:t>
      </w:r>
      <w:r w:rsidRPr="0030580C">
        <w:t>.</w:t>
      </w:r>
    </w:p>
    <w:p w14:paraId="57A08528" w14:textId="5D8F25A8" w:rsidR="00F17FD5" w:rsidRDefault="00F17FD5" w:rsidP="00F17FD5">
      <w:pPr>
        <w:pStyle w:val="Heading3"/>
      </w:pPr>
      <w:r w:rsidRPr="00C30717">
        <w:rPr>
          <w:b/>
          <w:bCs/>
        </w:rPr>
        <w:t>(</w:t>
      </w:r>
      <w:r>
        <w:rPr>
          <w:b/>
          <w:bCs/>
        </w:rPr>
        <w:t>survival</w:t>
      </w:r>
      <w:r w:rsidRPr="00C30717">
        <w:rPr>
          <w:b/>
          <w:bCs/>
        </w:rPr>
        <w:t xml:space="preserve">) </w:t>
      </w:r>
      <w:r w:rsidRPr="00473D5B">
        <w:t xml:space="preserve">Termination or expiry of all or part of this </w:t>
      </w:r>
      <w:r w:rsidRPr="00473D5B">
        <w:rPr>
          <w:i/>
        </w:rPr>
        <w:t>contract</w:t>
      </w:r>
      <w:r w:rsidRPr="00473D5B">
        <w:t xml:space="preserve"> does not affect clause </w:t>
      </w:r>
      <w:r w:rsidRPr="00473D5B">
        <w:fldChar w:fldCharType="begin"/>
      </w:r>
      <w:r w:rsidRPr="00473D5B">
        <w:instrText xml:space="preserve"> REF _Ref341952506 \w \h </w:instrText>
      </w:r>
      <w:r w:rsidRPr="00473D5B">
        <w:fldChar w:fldCharType="separate"/>
      </w:r>
      <w:r w:rsidR="00E91DB1">
        <w:t>D.6</w:t>
      </w:r>
      <w:r w:rsidRPr="00473D5B">
        <w:fldChar w:fldCharType="end"/>
      </w:r>
      <w:r w:rsidRPr="00473D5B">
        <w:t xml:space="preserve">, any rights that arose before the termination or expiry, or that otherwise relate to any breach or non-observance of this </w:t>
      </w:r>
      <w:r w:rsidRPr="00473D5B">
        <w:rPr>
          <w:i/>
        </w:rPr>
        <w:t>contract</w:t>
      </w:r>
      <w:r w:rsidRPr="00473D5B">
        <w:t xml:space="preserve"> occurring before termination or expiry, or that relate to this clause and any provisions concerning GST, compliance with </w:t>
      </w:r>
      <w:r w:rsidRPr="008260F1">
        <w:rPr>
          <w:iCs/>
        </w:rPr>
        <w:t>laws</w:t>
      </w:r>
      <w:r w:rsidRPr="00473D5B">
        <w:t>, liability, indemnity, dispute resolution and confidentiality.</w:t>
      </w:r>
    </w:p>
    <w:p w14:paraId="4421361C" w14:textId="77777777" w:rsidR="00F17FD5" w:rsidRPr="0030580C" w:rsidRDefault="00F17FD5" w:rsidP="00F17FD5">
      <w:pPr>
        <w:pStyle w:val="Heading3"/>
      </w:pPr>
      <w:r>
        <w:rPr>
          <w:b/>
          <w:bCs/>
        </w:rPr>
        <w:t>(counterparts)</w:t>
      </w:r>
      <w:r w:rsidRPr="00C30717">
        <w:t xml:space="preserve"> </w:t>
      </w:r>
      <w:r w:rsidRPr="0030580C">
        <w:t xml:space="preserve">This </w:t>
      </w:r>
      <w:r w:rsidRPr="0030580C">
        <w:rPr>
          <w:i/>
        </w:rPr>
        <w:t>contract</w:t>
      </w:r>
      <w:r w:rsidRPr="0030580C">
        <w:t xml:space="preserve"> may be executed in counterparts (where a counterpart may comprise a copy of this </w:t>
      </w:r>
      <w:r w:rsidRPr="0030580C">
        <w:rPr>
          <w:i/>
        </w:rPr>
        <w:t>contract</w:t>
      </w:r>
      <w:r w:rsidRPr="0030580C">
        <w:t xml:space="preserve"> that has been printed from a facsimile or email transmission), and all executed counterparts constitute one document.  A party may rely on a copy of this </w:t>
      </w:r>
      <w:r w:rsidRPr="0030580C">
        <w:rPr>
          <w:i/>
        </w:rPr>
        <w:t>contract</w:t>
      </w:r>
      <w:r w:rsidRPr="0030580C">
        <w:t xml:space="preserve"> that has been executed by another party to the same extent as if it was an original of this </w:t>
      </w:r>
      <w:r w:rsidRPr="0030580C">
        <w:rPr>
          <w:i/>
        </w:rPr>
        <w:t>contract</w:t>
      </w:r>
      <w:r w:rsidRPr="0030580C">
        <w:t xml:space="preserve"> executed by that other party.</w:t>
      </w:r>
    </w:p>
    <w:p w14:paraId="49259D33" w14:textId="77777777" w:rsidR="00F17FD5" w:rsidRDefault="00F17FD5" w:rsidP="00F17FD5">
      <w:pPr>
        <w:pStyle w:val="Heading3"/>
      </w:pPr>
      <w:r>
        <w:t>(</w:t>
      </w:r>
      <w:r>
        <w:rPr>
          <w:b/>
        </w:rPr>
        <w:t>electronic signing</w:t>
      </w:r>
      <w:r>
        <w:t>)</w:t>
      </w:r>
      <w:r w:rsidRPr="0034613C">
        <w:t xml:space="preserve"> </w:t>
      </w:r>
      <w:r w:rsidRPr="00F70018">
        <w:t>Each</w:t>
      </w:r>
      <w:r>
        <w:t xml:space="preserve"> party consents to the electronic signing of this </w:t>
      </w:r>
      <w:r w:rsidRPr="008438D2">
        <w:rPr>
          <w:i/>
        </w:rPr>
        <w:t>contract</w:t>
      </w:r>
      <w:r>
        <w:t xml:space="preserve"> by the other, as provided for in the </w:t>
      </w:r>
      <w:r>
        <w:rPr>
          <w:i/>
        </w:rPr>
        <w:t xml:space="preserve">connection offer </w:t>
      </w:r>
      <w:r>
        <w:t>letter.</w:t>
      </w:r>
    </w:p>
    <w:p w14:paraId="430C7CE0" w14:textId="77777777" w:rsidR="00F17FD5" w:rsidRPr="00473D5B" w:rsidRDefault="00F17FD5" w:rsidP="00F17FD5">
      <w:pPr>
        <w:pStyle w:val="Heading3"/>
      </w:pPr>
      <w:r w:rsidRPr="00C30717">
        <w:rPr>
          <w:b/>
          <w:bCs/>
        </w:rPr>
        <w:t>(</w:t>
      </w:r>
      <w:r>
        <w:rPr>
          <w:b/>
          <w:bCs/>
        </w:rPr>
        <w:t>authorised representative</w:t>
      </w:r>
      <w:r w:rsidRPr="00C30717">
        <w:rPr>
          <w:b/>
          <w:bCs/>
        </w:rPr>
        <w:t xml:space="preserve">) </w:t>
      </w:r>
      <w:r w:rsidRPr="00473D5B">
        <w:t xml:space="preserve">Each person executing this </w:t>
      </w:r>
      <w:r w:rsidRPr="00473D5B">
        <w:rPr>
          <w:i/>
        </w:rPr>
        <w:t xml:space="preserve">contract </w:t>
      </w:r>
      <w:r w:rsidRPr="00473D5B">
        <w:t>as an authorised representative declares that he or she is not aware of any fact or circumstance that might affect his or her authority to do so.</w:t>
      </w:r>
    </w:p>
    <w:p w14:paraId="26949A86" w14:textId="77777777" w:rsidR="008F120D" w:rsidRPr="00017454" w:rsidRDefault="008F120D" w:rsidP="000F1737">
      <w:pPr>
        <w:pStyle w:val="Heading2"/>
      </w:pPr>
      <w:bookmarkStart w:id="272" w:name="_Ref328682979"/>
      <w:bookmarkStart w:id="273" w:name="_Toc46052178"/>
      <w:bookmarkStart w:id="274" w:name="_Toc57285498"/>
      <w:bookmarkStart w:id="275" w:name="_Toc83276335"/>
      <w:bookmarkEnd w:id="119"/>
      <w:bookmarkEnd w:id="120"/>
      <w:r w:rsidRPr="00735B29">
        <w:t>Glossary</w:t>
      </w:r>
      <w:bookmarkEnd w:id="272"/>
      <w:bookmarkEnd w:id="273"/>
      <w:bookmarkEnd w:id="274"/>
      <w:bookmarkEnd w:id="275"/>
    </w:p>
    <w:p w14:paraId="2DF8C672" w14:textId="605E1527" w:rsidR="008F120D" w:rsidRDefault="008F120D" w:rsidP="008F120D">
      <w:pPr>
        <w:pStyle w:val="H1fo"/>
      </w:pPr>
      <w:r w:rsidRPr="00017454">
        <w:t xml:space="preserve">Italicised terms (other than references to </w:t>
      </w:r>
      <w:r w:rsidRPr="000F114C">
        <w:rPr>
          <w:iCs/>
        </w:rPr>
        <w:t>laws</w:t>
      </w:r>
      <w:r w:rsidRPr="00017454">
        <w:t xml:space="preserve">) are defined in this clause or, if not defined in this clause, in the </w:t>
      </w:r>
      <w:r w:rsidRPr="00017454">
        <w:rPr>
          <w:i/>
        </w:rPr>
        <w:t>NEL</w:t>
      </w:r>
      <w:r w:rsidRPr="00017454">
        <w:t xml:space="preserve"> or the </w:t>
      </w:r>
      <w:r w:rsidRPr="00017454">
        <w:rPr>
          <w:i/>
        </w:rPr>
        <w:t>NER</w:t>
      </w:r>
      <w:r w:rsidRPr="00017454">
        <w:t>.</w:t>
      </w:r>
    </w:p>
    <w:p w14:paraId="3BE1CCFF" w14:textId="77777777" w:rsidR="008F120D" w:rsidRPr="000B349E" w:rsidRDefault="008F120D" w:rsidP="008F120D">
      <w:pPr>
        <w:pStyle w:val="H2fo"/>
        <w:keepNext/>
        <w:tabs>
          <w:tab w:val="left" w:pos="2867"/>
        </w:tabs>
      </w:pPr>
      <w:r>
        <w:rPr>
          <w:i/>
        </w:rPr>
        <w:lastRenderedPageBreak/>
        <w:t>a</w:t>
      </w:r>
      <w:r w:rsidRPr="000B349E">
        <w:rPr>
          <w:i/>
        </w:rPr>
        <w:t xml:space="preserve">ccredited </w:t>
      </w:r>
      <w:r>
        <w:rPr>
          <w:i/>
        </w:rPr>
        <w:t>i</w:t>
      </w:r>
      <w:r w:rsidRPr="000B349E">
        <w:rPr>
          <w:i/>
        </w:rPr>
        <w:t>nstaller</w:t>
      </w:r>
      <w:r w:rsidRPr="000B349E">
        <w:t xml:space="preserve"> means a person who holds a Clean Energy Council accreditation </w:t>
      </w:r>
      <w:r>
        <w:t xml:space="preserve">for competence in designing and/or installing </w:t>
      </w:r>
      <w:r>
        <w:rPr>
          <w:i/>
        </w:rPr>
        <w:t xml:space="preserve">embedded generating </w:t>
      </w:r>
      <w:proofErr w:type="gramStart"/>
      <w:r>
        <w:rPr>
          <w:i/>
        </w:rPr>
        <w:t>units</w:t>
      </w:r>
      <w:r w:rsidRPr="000B349E">
        <w:t>;</w:t>
      </w:r>
      <w:proofErr w:type="gramEnd"/>
    </w:p>
    <w:p w14:paraId="60821459" w14:textId="77777777" w:rsidR="008F120D" w:rsidRDefault="008F120D" w:rsidP="008F120D">
      <w:pPr>
        <w:pStyle w:val="H2fo"/>
        <w:keepNext/>
        <w:tabs>
          <w:tab w:val="left" w:pos="2867"/>
        </w:tabs>
      </w:pPr>
      <w:r>
        <w:rPr>
          <w:i/>
        </w:rPr>
        <w:t xml:space="preserve">approval </w:t>
      </w:r>
      <w:r w:rsidRPr="00A31BC5">
        <w:t>means</w:t>
      </w:r>
      <w:r>
        <w:t>:</w:t>
      </w:r>
    </w:p>
    <w:p w14:paraId="79537FA2" w14:textId="37040B8C" w:rsidR="008F120D" w:rsidRDefault="00DC7C2B" w:rsidP="00DC7C2B">
      <w:pPr>
        <w:pStyle w:val="H2fo"/>
        <w:ind w:left="1418" w:hanging="709"/>
      </w:pPr>
      <w:r>
        <w:t>(a)</w:t>
      </w:r>
      <w:r>
        <w:tab/>
      </w:r>
      <w:r w:rsidR="008F120D" w:rsidRPr="00A31BC5">
        <w:t xml:space="preserve">any </w:t>
      </w:r>
      <w:r w:rsidR="008F120D">
        <w:t xml:space="preserve">agreement, approval, </w:t>
      </w:r>
      <w:r w:rsidR="008F120D" w:rsidRPr="00A31BC5">
        <w:t>authorisation, authority</w:t>
      </w:r>
      <w:r w:rsidR="008F120D">
        <w:t>,</w:t>
      </w:r>
      <w:r w:rsidR="008F120D" w:rsidRPr="00A31BC5">
        <w:t xml:space="preserve"> </w:t>
      </w:r>
      <w:r w:rsidR="008F120D">
        <w:t xml:space="preserve">certificate, </w:t>
      </w:r>
      <w:r w:rsidR="008F120D" w:rsidRPr="00A31BC5">
        <w:t>consent</w:t>
      </w:r>
      <w:r w:rsidR="008F120D">
        <w:t>,</w:t>
      </w:r>
      <w:r w:rsidR="008F120D" w:rsidRPr="00A31BC5">
        <w:t xml:space="preserve"> declaration</w:t>
      </w:r>
      <w:r w:rsidR="008F120D">
        <w:t>,</w:t>
      </w:r>
      <w:r w:rsidR="008F120D" w:rsidRPr="00CF5334">
        <w:t xml:space="preserve"> </w:t>
      </w:r>
      <w:r w:rsidR="008F120D" w:rsidRPr="00A31BC5">
        <w:t>exemption</w:t>
      </w:r>
      <w:r w:rsidR="008F120D">
        <w:t>, filing,</w:t>
      </w:r>
      <w:r w:rsidR="008F120D" w:rsidRPr="00A31BC5">
        <w:t xml:space="preserve"> licence,</w:t>
      </w:r>
      <w:r w:rsidR="008F120D">
        <w:t xml:space="preserve"> lodgement,</w:t>
      </w:r>
      <w:r w:rsidR="008F120D" w:rsidRPr="00A31BC5">
        <w:t xml:space="preserve"> notarisation</w:t>
      </w:r>
      <w:r w:rsidR="008F120D">
        <w:t>,</w:t>
      </w:r>
      <w:r w:rsidR="008F120D" w:rsidRPr="00A31BC5">
        <w:t xml:space="preserve"> permit, registration or waiver</w:t>
      </w:r>
      <w:r w:rsidR="008F120D">
        <w:t xml:space="preserve"> (including </w:t>
      </w:r>
      <w:r w:rsidR="008F120D" w:rsidRPr="00A31BC5">
        <w:t>any ren</w:t>
      </w:r>
      <w:r w:rsidR="008F120D">
        <w:t>ewal or variation of any of these)</w:t>
      </w:r>
      <w:r w:rsidR="008F120D" w:rsidRPr="00A31BC5">
        <w:t xml:space="preserve"> issued, granted or approved by a </w:t>
      </w:r>
      <w:r w:rsidR="008F120D" w:rsidRPr="00A31BC5">
        <w:rPr>
          <w:i/>
        </w:rPr>
        <w:t xml:space="preserve">government agency </w:t>
      </w:r>
      <w:r w:rsidR="008F120D" w:rsidRPr="00A31BC5">
        <w:t>or third party (including pursuant to any native title or cultural heritage legislation);</w:t>
      </w:r>
      <w:r w:rsidR="008F120D">
        <w:t xml:space="preserve"> and</w:t>
      </w:r>
    </w:p>
    <w:p w14:paraId="135459DF" w14:textId="5563AEC2" w:rsidR="008F120D" w:rsidRPr="00A31BC5" w:rsidRDefault="00DC7C2B" w:rsidP="00DC7C2B">
      <w:pPr>
        <w:pStyle w:val="H2fo"/>
        <w:ind w:left="1418" w:hanging="709"/>
      </w:pPr>
      <w:r>
        <w:t>(b)</w:t>
      </w:r>
      <w:r>
        <w:tab/>
      </w:r>
      <w:r w:rsidR="008F120D" w:rsidRPr="00860A93">
        <w:t xml:space="preserve">in relation to anything which will be fully or partially prohibited or restricted by </w:t>
      </w:r>
      <w:r w:rsidR="008F120D" w:rsidRPr="000F114C">
        <w:rPr>
          <w:iCs/>
        </w:rPr>
        <w:t>law</w:t>
      </w:r>
      <w:r w:rsidR="008F120D" w:rsidRPr="00860A93">
        <w:t xml:space="preserve"> if a </w:t>
      </w:r>
      <w:r w:rsidR="008F120D" w:rsidRPr="00860A93">
        <w:rPr>
          <w:i/>
        </w:rPr>
        <w:t xml:space="preserve">government agency </w:t>
      </w:r>
      <w:r w:rsidR="008F120D" w:rsidRPr="00860A93">
        <w:t>intervenes or acts in any way within a specified period after lodgement, filing, registration or notification, the expiry of that period</w:t>
      </w:r>
      <w:r w:rsidR="008F120D">
        <w:t xml:space="preserve"> without intervention or action;</w:t>
      </w:r>
    </w:p>
    <w:p w14:paraId="140E7008" w14:textId="7AACBA6E" w:rsidR="00AE79B2" w:rsidRDefault="00AE79B2" w:rsidP="008F120D">
      <w:pPr>
        <w:pStyle w:val="H2fo"/>
        <w:rPr>
          <w:i/>
        </w:rPr>
      </w:pPr>
      <w:r>
        <w:rPr>
          <w:i/>
        </w:rPr>
        <w:t xml:space="preserve">authorisations </w:t>
      </w:r>
      <w:proofErr w:type="gramStart"/>
      <w:r>
        <w:t>means</w:t>
      </w:r>
      <w:proofErr w:type="gramEnd"/>
      <w:r>
        <w:t xml:space="preserve"> any authorisation, licence, authority, permit, registration, consent, filing, declaration, exemption, notarisation or waiver, and any renewal or variation of any of them issued, granted or approved by a </w:t>
      </w:r>
      <w:r>
        <w:rPr>
          <w:i/>
        </w:rPr>
        <w:t xml:space="preserve">government agency </w:t>
      </w:r>
      <w:r>
        <w:t>or third party;</w:t>
      </w:r>
    </w:p>
    <w:p w14:paraId="260888C5" w14:textId="61E11C7A" w:rsidR="008F120D" w:rsidRPr="00A31BC5" w:rsidRDefault="008F120D" w:rsidP="008F120D">
      <w:pPr>
        <w:pStyle w:val="H2fo"/>
      </w:pPr>
      <w:r w:rsidRPr="00A31BC5">
        <w:rPr>
          <w:i/>
        </w:rPr>
        <w:t>business day</w:t>
      </w:r>
      <w:r w:rsidRPr="00A31BC5">
        <w:t xml:space="preserve"> means a day other than a Saturday, a Sunday or a day that is a public holiday in the place where the thing is to be </w:t>
      </w:r>
      <w:proofErr w:type="gramStart"/>
      <w:r w:rsidRPr="00A31BC5">
        <w:t>done;</w:t>
      </w:r>
      <w:proofErr w:type="gramEnd"/>
    </w:p>
    <w:p w14:paraId="3073AF5B" w14:textId="059535F0" w:rsidR="008F120D" w:rsidRPr="006F5644" w:rsidRDefault="008F120D" w:rsidP="008F120D">
      <w:pPr>
        <w:pStyle w:val="H2fo"/>
      </w:pPr>
      <w:r>
        <w:rPr>
          <w:i/>
        </w:rPr>
        <w:t>c</w:t>
      </w:r>
      <w:r w:rsidRPr="006F5644">
        <w:rPr>
          <w:i/>
        </w:rPr>
        <w:t>laim</w:t>
      </w:r>
      <w:r w:rsidRPr="006F5644">
        <w:t xml:space="preserve"> includes any claim, action, demand, proceeding or judgment however arising, whether at law or in equity, including any such claim:</w:t>
      </w:r>
    </w:p>
    <w:p w14:paraId="611AFBF7" w14:textId="21162991" w:rsidR="008F120D" w:rsidRPr="00DC7C2B" w:rsidRDefault="00DC7C2B" w:rsidP="00DC7C2B">
      <w:pPr>
        <w:pStyle w:val="H2fo"/>
        <w:ind w:left="1418" w:hanging="709"/>
      </w:pPr>
      <w:r>
        <w:t>(</w:t>
      </w:r>
      <w:r w:rsidRPr="00DC7C2B">
        <w:t>a)</w:t>
      </w:r>
      <w:r w:rsidRPr="00DC7C2B">
        <w:tab/>
      </w:r>
      <w:r w:rsidR="008F120D" w:rsidRPr="00DC7C2B">
        <w:t xml:space="preserve">under or in connection with this </w:t>
      </w:r>
      <w:proofErr w:type="gramStart"/>
      <w:r w:rsidR="008F120D" w:rsidRPr="00DF03C7">
        <w:rPr>
          <w:i/>
          <w:iCs/>
        </w:rPr>
        <w:t>contract</w:t>
      </w:r>
      <w:r w:rsidR="008F120D" w:rsidRPr="00DC7C2B">
        <w:t>;</w:t>
      </w:r>
      <w:proofErr w:type="gramEnd"/>
    </w:p>
    <w:p w14:paraId="63411EA0" w14:textId="136C7A3B" w:rsidR="008F120D" w:rsidRPr="00DC7C2B" w:rsidRDefault="00DC7C2B" w:rsidP="00DC7C2B">
      <w:pPr>
        <w:pStyle w:val="H2fo"/>
        <w:ind w:left="1418" w:hanging="709"/>
      </w:pPr>
      <w:r w:rsidRPr="00DC7C2B">
        <w:t>(b)</w:t>
      </w:r>
      <w:r w:rsidRPr="00DC7C2B">
        <w:tab/>
      </w:r>
      <w:r w:rsidR="008F120D" w:rsidRPr="00DC7C2B">
        <w:t xml:space="preserve">by </w:t>
      </w:r>
      <w:proofErr w:type="gramStart"/>
      <w:r w:rsidR="008F120D" w:rsidRPr="00DC7C2B">
        <w:t>statute;</w:t>
      </w:r>
      <w:proofErr w:type="gramEnd"/>
    </w:p>
    <w:p w14:paraId="5440CF8B" w14:textId="67FE7B5E" w:rsidR="008F120D" w:rsidRPr="006F5644" w:rsidRDefault="00DC7C2B" w:rsidP="00DC7C2B">
      <w:pPr>
        <w:pStyle w:val="H2fo"/>
        <w:ind w:left="1418" w:hanging="709"/>
      </w:pPr>
      <w:r>
        <w:t>(c)</w:t>
      </w:r>
      <w:r>
        <w:tab/>
      </w:r>
      <w:r w:rsidR="008F120D" w:rsidRPr="00DC7C2B">
        <w:t>in tort for negligence</w:t>
      </w:r>
      <w:r w:rsidR="008F120D" w:rsidRPr="006F5644">
        <w:t xml:space="preserve"> or otherwise, including negligent misrepresentations; or</w:t>
      </w:r>
    </w:p>
    <w:p w14:paraId="5566E528" w14:textId="50BA0A1A" w:rsidR="008F120D" w:rsidRPr="006F5644" w:rsidRDefault="00DC7C2B" w:rsidP="00DC7C2B">
      <w:pPr>
        <w:pStyle w:val="H2fo"/>
        <w:ind w:left="1418" w:hanging="709"/>
      </w:pPr>
      <w:r>
        <w:t>(d)</w:t>
      </w:r>
      <w:r>
        <w:tab/>
      </w:r>
      <w:r w:rsidR="008F120D" w:rsidRPr="006F5644">
        <w:t xml:space="preserve">in restitution for unjust </w:t>
      </w:r>
      <w:proofErr w:type="gramStart"/>
      <w:r w:rsidR="008F120D" w:rsidRPr="006F5644">
        <w:t>enrichment</w:t>
      </w:r>
      <w:r w:rsidR="005B3FBD">
        <w:t>;</w:t>
      </w:r>
      <w:proofErr w:type="gramEnd"/>
    </w:p>
    <w:p w14:paraId="67720B51" w14:textId="43098795" w:rsidR="008F120D" w:rsidRDefault="008F120D" w:rsidP="008F120D">
      <w:pPr>
        <w:pStyle w:val="H2fo"/>
      </w:pPr>
      <w:r w:rsidRPr="00017454">
        <w:rPr>
          <w:i/>
        </w:rPr>
        <w:t xml:space="preserve">compliance test </w:t>
      </w:r>
      <w:r w:rsidRPr="00017454">
        <w:t>means a test</w:t>
      </w:r>
      <w:r>
        <w:t xml:space="preserve">, performed in accordance with the </w:t>
      </w:r>
      <w:r>
        <w:rPr>
          <w:i/>
          <w:iCs/>
        </w:rPr>
        <w:t>relevant EG standards</w:t>
      </w:r>
      <w:r>
        <w:t>,</w:t>
      </w:r>
      <w:r w:rsidRPr="00017454">
        <w:t xml:space="preserve"> to ensure that all equipment comprising, and associated with, </w:t>
      </w:r>
      <w:r>
        <w:t xml:space="preserve">the </w:t>
      </w:r>
      <w:r>
        <w:rPr>
          <w:i/>
        </w:rPr>
        <w:t xml:space="preserve">Generating System </w:t>
      </w:r>
      <w:r w:rsidRPr="00017454">
        <w:t xml:space="preserve">(including, without limitation, the relevant protection and control systems) being </w:t>
      </w:r>
      <w:r w:rsidRPr="00017454">
        <w:rPr>
          <w:i/>
        </w:rPr>
        <w:t xml:space="preserve">interconnected </w:t>
      </w:r>
      <w:r w:rsidRPr="00017454">
        <w:t xml:space="preserve">with </w:t>
      </w:r>
      <w:r>
        <w:rPr>
          <w:i/>
        </w:rPr>
        <w:t xml:space="preserve">our </w:t>
      </w:r>
      <w:r w:rsidRPr="00017454">
        <w:rPr>
          <w:i/>
        </w:rPr>
        <w:t xml:space="preserve">distribution system </w:t>
      </w:r>
      <w:r w:rsidRPr="00017454">
        <w:t xml:space="preserve">has been installed, and that all electrical </w:t>
      </w:r>
      <w:r w:rsidRPr="00017454">
        <w:rPr>
          <w:i/>
        </w:rPr>
        <w:t>connections</w:t>
      </w:r>
      <w:r w:rsidRPr="00017454">
        <w:t xml:space="preserve"> have been made, to meet the requirements of this </w:t>
      </w:r>
      <w:r w:rsidRPr="00017454">
        <w:rPr>
          <w:i/>
        </w:rPr>
        <w:t>contract</w:t>
      </w:r>
      <w:r w:rsidRPr="00017454">
        <w:t>,</w:t>
      </w:r>
      <w:r>
        <w:t xml:space="preserve"> the </w:t>
      </w:r>
      <w:r>
        <w:rPr>
          <w:i/>
        </w:rPr>
        <w:t>technical</w:t>
      </w:r>
      <w:r w:rsidR="000F1737">
        <w:rPr>
          <w:i/>
        </w:rPr>
        <w:t xml:space="preserve"> and safety</w:t>
      </w:r>
      <w:r>
        <w:rPr>
          <w:i/>
        </w:rPr>
        <w:t xml:space="preserve"> requirements</w:t>
      </w:r>
      <w:r>
        <w:t>,</w:t>
      </w:r>
      <w:r w:rsidRPr="00017454">
        <w:t xml:space="preserve"> </w:t>
      </w:r>
      <w:r w:rsidRPr="00017454">
        <w:rPr>
          <w:i/>
        </w:rPr>
        <w:t>good electricity industry practice</w:t>
      </w:r>
      <w:r w:rsidRPr="00017454">
        <w:t xml:space="preserve">, relevant </w:t>
      </w:r>
      <w:r w:rsidRPr="00017454">
        <w:rPr>
          <w:i/>
        </w:rPr>
        <w:t>approvals</w:t>
      </w:r>
      <w:r>
        <w:t>,</w:t>
      </w:r>
      <w:r>
        <w:rPr>
          <w:i/>
        </w:rPr>
        <w:t xml:space="preserve"> </w:t>
      </w:r>
      <w:r w:rsidRPr="00017454">
        <w:t xml:space="preserve">relevant </w:t>
      </w:r>
      <w:r w:rsidRPr="00017454">
        <w:rPr>
          <w:i/>
        </w:rPr>
        <w:t>energy laws</w:t>
      </w:r>
      <w:r>
        <w:t xml:space="preserve">, relevant </w:t>
      </w:r>
      <w:r>
        <w:rPr>
          <w:i/>
        </w:rPr>
        <w:t>safety laws</w:t>
      </w:r>
      <w:r w:rsidRPr="00017454">
        <w:t xml:space="preserve"> and </w:t>
      </w:r>
      <w:r w:rsidRPr="00017454">
        <w:rPr>
          <w:i/>
        </w:rPr>
        <w:t xml:space="preserve">our </w:t>
      </w:r>
      <w:r w:rsidRPr="00017454">
        <w:t>requirements;</w:t>
      </w:r>
    </w:p>
    <w:p w14:paraId="1D290FD3" w14:textId="2DDE301C" w:rsidR="008F120D" w:rsidRDefault="00F86D48" w:rsidP="008F120D">
      <w:pPr>
        <w:pStyle w:val="H2fo"/>
      </w:pPr>
      <w:r w:rsidRPr="008E41A8">
        <w:rPr>
          <w:rFonts w:cs="Times New Roman"/>
          <w:sz w:val="18"/>
          <w:szCs w:val="18"/>
          <w:highlight w:val="lightGray"/>
          <w:lang w:val="en-US"/>
        </w:rPr>
        <w:t xml:space="preserve">[Drafting note: delete sections highlighted in yellow if STNW1170 applies] </w:t>
      </w:r>
      <w:r w:rsidR="008E41A8">
        <w:rPr>
          <w:rFonts w:cs="Times New Roman"/>
          <w:sz w:val="18"/>
          <w:szCs w:val="18"/>
          <w:highlight w:val="lightGray"/>
          <w:lang w:val="en-US"/>
        </w:rPr>
        <w:t>[</w:t>
      </w:r>
      <w:r w:rsidR="008F120D" w:rsidRPr="00D358CC">
        <w:rPr>
          <w:i/>
          <w:highlight w:val="yellow"/>
        </w:rPr>
        <w:t>compliance report</w:t>
      </w:r>
      <w:r w:rsidR="008F120D" w:rsidRPr="00D358CC">
        <w:rPr>
          <w:highlight w:val="yellow"/>
        </w:rPr>
        <w:t xml:space="preserve"> means a report (in a form acceptable to </w:t>
      </w:r>
      <w:r w:rsidR="008F120D" w:rsidRPr="00D358CC">
        <w:rPr>
          <w:i/>
          <w:highlight w:val="yellow"/>
        </w:rPr>
        <w:t>us</w:t>
      </w:r>
      <w:r w:rsidR="008F120D" w:rsidRPr="00D358CC">
        <w:rPr>
          <w:highlight w:val="yellow"/>
        </w:rPr>
        <w:t>)</w:t>
      </w:r>
      <w:r w:rsidR="008F120D" w:rsidRPr="00D358CC">
        <w:rPr>
          <w:i/>
          <w:highlight w:val="yellow"/>
        </w:rPr>
        <w:t xml:space="preserve"> </w:t>
      </w:r>
      <w:r w:rsidR="008F120D" w:rsidRPr="00D358CC">
        <w:rPr>
          <w:iCs/>
          <w:highlight w:val="yellow"/>
        </w:rPr>
        <w:t xml:space="preserve">signed by an </w:t>
      </w:r>
      <w:r w:rsidR="008F120D" w:rsidRPr="00D358CC">
        <w:rPr>
          <w:i/>
          <w:highlight w:val="yellow"/>
        </w:rPr>
        <w:t xml:space="preserve">RPEQ </w:t>
      </w:r>
      <w:r w:rsidR="008F120D" w:rsidRPr="00D358CC">
        <w:rPr>
          <w:highlight w:val="yellow"/>
        </w:rPr>
        <w:t xml:space="preserve">under which the </w:t>
      </w:r>
      <w:r w:rsidR="008F120D" w:rsidRPr="00D358CC">
        <w:rPr>
          <w:i/>
          <w:highlight w:val="yellow"/>
        </w:rPr>
        <w:t xml:space="preserve">RPEQ </w:t>
      </w:r>
      <w:r w:rsidR="008F120D" w:rsidRPr="00D358CC">
        <w:rPr>
          <w:highlight w:val="yellow"/>
        </w:rPr>
        <w:t xml:space="preserve">certifies that the design and operation of the </w:t>
      </w:r>
      <w:r w:rsidR="008F120D" w:rsidRPr="00D358CC">
        <w:rPr>
          <w:i/>
          <w:highlight w:val="yellow"/>
        </w:rPr>
        <w:t xml:space="preserve">Generating System </w:t>
      </w:r>
      <w:r w:rsidR="008F120D" w:rsidRPr="00D358CC">
        <w:rPr>
          <w:highlight w:val="yellow"/>
        </w:rPr>
        <w:t xml:space="preserve">is compliant with this </w:t>
      </w:r>
      <w:r w:rsidR="008F120D" w:rsidRPr="00D358CC">
        <w:rPr>
          <w:i/>
          <w:highlight w:val="yellow"/>
        </w:rPr>
        <w:t>contract</w:t>
      </w:r>
      <w:r w:rsidR="008F120D" w:rsidRPr="00D358CC">
        <w:rPr>
          <w:highlight w:val="yellow"/>
        </w:rPr>
        <w:t xml:space="preserve"> and the </w:t>
      </w:r>
      <w:r w:rsidR="008F120D" w:rsidRPr="00D358CC">
        <w:rPr>
          <w:i/>
          <w:highlight w:val="yellow"/>
        </w:rPr>
        <w:t>technical</w:t>
      </w:r>
      <w:r w:rsidR="000F1737" w:rsidRPr="00D358CC">
        <w:rPr>
          <w:i/>
          <w:highlight w:val="yellow"/>
        </w:rPr>
        <w:t xml:space="preserve"> and safety</w:t>
      </w:r>
      <w:r w:rsidR="008F120D" w:rsidRPr="00D358CC">
        <w:rPr>
          <w:i/>
          <w:highlight w:val="yellow"/>
        </w:rPr>
        <w:t xml:space="preserve"> requirements</w:t>
      </w:r>
      <w:r w:rsidR="008F120D">
        <w:t>;</w:t>
      </w:r>
      <w:r w:rsidR="008E41A8">
        <w:t>]</w:t>
      </w:r>
    </w:p>
    <w:p w14:paraId="4B50CC9F" w14:textId="77777777" w:rsidR="008F120D" w:rsidRPr="00B159DA" w:rsidRDefault="008F120D" w:rsidP="008F120D">
      <w:pPr>
        <w:pStyle w:val="H2fo"/>
      </w:pPr>
      <w:r>
        <w:rPr>
          <w:i/>
        </w:rPr>
        <w:t>connect</w:t>
      </w:r>
      <w:r>
        <w:t xml:space="preserve"> means to form a physical link between two electrical networks to permit the flow of electricity through that </w:t>
      </w:r>
      <w:proofErr w:type="gramStart"/>
      <w:r>
        <w:t>link;</w:t>
      </w:r>
      <w:proofErr w:type="gramEnd"/>
    </w:p>
    <w:p w14:paraId="75C6C7B9" w14:textId="77777777" w:rsidR="008F120D" w:rsidRPr="00447B39" w:rsidRDefault="008F120D" w:rsidP="008F120D">
      <w:pPr>
        <w:pStyle w:val="H2fo"/>
      </w:pPr>
      <w:r>
        <w:rPr>
          <w:i/>
        </w:rPr>
        <w:t>connection offer</w:t>
      </w:r>
      <w:r>
        <w:t xml:space="preserve"> means an offer by </w:t>
      </w:r>
      <w:r>
        <w:rPr>
          <w:i/>
        </w:rPr>
        <w:t>us</w:t>
      </w:r>
      <w:r>
        <w:t xml:space="preserve"> to enter into this </w:t>
      </w:r>
      <w:r>
        <w:rPr>
          <w:i/>
        </w:rPr>
        <w:t>contract</w:t>
      </w:r>
      <w:r>
        <w:t xml:space="preserve"> with </w:t>
      </w:r>
      <w:proofErr w:type="gramStart"/>
      <w:r>
        <w:rPr>
          <w:i/>
        </w:rPr>
        <w:t>you</w:t>
      </w:r>
      <w:r>
        <w:t>;</w:t>
      </w:r>
      <w:proofErr w:type="gramEnd"/>
    </w:p>
    <w:p w14:paraId="65E90DD9" w14:textId="5BD0F518" w:rsidR="008F120D" w:rsidRDefault="008F120D" w:rsidP="008F120D">
      <w:pPr>
        <w:pStyle w:val="H2fo"/>
      </w:pPr>
      <w:r w:rsidRPr="00017454">
        <w:rPr>
          <w:i/>
        </w:rPr>
        <w:t>connection point</w:t>
      </w:r>
      <w:r w:rsidRPr="00017454">
        <w:t xml:space="preserve"> means the point at which </w:t>
      </w:r>
      <w:r w:rsidRPr="00017454">
        <w:rPr>
          <w:i/>
        </w:rPr>
        <w:t xml:space="preserve">your </w:t>
      </w:r>
      <w:r w:rsidR="003F542A">
        <w:rPr>
          <w:i/>
        </w:rPr>
        <w:t>Solar Sharing</w:t>
      </w:r>
      <w:r w:rsidR="007A4777">
        <w:rPr>
          <w:i/>
        </w:rPr>
        <w:t xml:space="preserve"> Network</w:t>
      </w:r>
      <w:r w:rsidRPr="00017454">
        <w:t xml:space="preserve"> electrically connects to </w:t>
      </w:r>
      <w:r w:rsidRPr="00017454">
        <w:rPr>
          <w:i/>
        </w:rPr>
        <w:t>our distribution system</w:t>
      </w:r>
      <w:r w:rsidR="00112FDA">
        <w:rPr>
          <w:iCs/>
        </w:rPr>
        <w:t xml:space="preserve">, being a </w:t>
      </w:r>
      <w:r w:rsidR="00112FDA" w:rsidRPr="00112FDA">
        <w:rPr>
          <w:i/>
        </w:rPr>
        <w:t>parent connection point</w:t>
      </w:r>
      <w:r w:rsidR="00112FDA">
        <w:rPr>
          <w:iCs/>
        </w:rPr>
        <w:t xml:space="preserve">, as described in clause </w:t>
      </w:r>
      <w:r w:rsidR="00112FDA">
        <w:rPr>
          <w:iCs/>
        </w:rPr>
        <w:fldChar w:fldCharType="begin"/>
      </w:r>
      <w:r w:rsidR="00112FDA">
        <w:rPr>
          <w:iCs/>
        </w:rPr>
        <w:instrText xml:space="preserve"> REF _Ref46490542 \r \h </w:instrText>
      </w:r>
      <w:r w:rsidR="00112FDA">
        <w:rPr>
          <w:iCs/>
        </w:rPr>
      </w:r>
      <w:r w:rsidR="00112FDA">
        <w:rPr>
          <w:iCs/>
        </w:rPr>
        <w:fldChar w:fldCharType="separate"/>
      </w:r>
      <w:r w:rsidR="00E91DB1">
        <w:rPr>
          <w:iCs/>
        </w:rPr>
        <w:t>A.4</w:t>
      </w:r>
      <w:r w:rsidR="00112FDA">
        <w:rPr>
          <w:iCs/>
        </w:rPr>
        <w:fldChar w:fldCharType="end"/>
      </w:r>
      <w:r w:rsidRPr="00017454">
        <w:t>;</w:t>
      </w:r>
    </w:p>
    <w:p w14:paraId="59CD12CD" w14:textId="0CCD0F04" w:rsidR="00AD17F1" w:rsidRPr="00D90663" w:rsidRDefault="00AD17F1" w:rsidP="00AD17F1">
      <w:pPr>
        <w:pStyle w:val="H2fo"/>
      </w:pPr>
      <w:r w:rsidRPr="00A5634E">
        <w:rPr>
          <w:i/>
        </w:rPr>
        <w:t>connection service</w:t>
      </w:r>
      <w:r w:rsidR="00936360">
        <w:rPr>
          <w:i/>
        </w:rPr>
        <w:t>s</w:t>
      </w:r>
      <w:r w:rsidRPr="00D90663">
        <w:t xml:space="preserve"> </w:t>
      </w:r>
      <w:proofErr w:type="gramStart"/>
      <w:r w:rsidRPr="00D90663">
        <w:t>means</w:t>
      </w:r>
      <w:proofErr w:type="gramEnd"/>
      <w:r w:rsidRPr="00D90663">
        <w:t xml:space="preserve"> a service </w:t>
      </w:r>
      <w:r w:rsidR="009134D2">
        <w:t xml:space="preserve">described under clause </w:t>
      </w:r>
      <w:r w:rsidR="009134D2">
        <w:fldChar w:fldCharType="begin"/>
      </w:r>
      <w:r w:rsidR="009134D2">
        <w:instrText xml:space="preserve"> REF _Ref56596289 \r \h </w:instrText>
      </w:r>
      <w:r w:rsidR="009134D2">
        <w:fldChar w:fldCharType="separate"/>
      </w:r>
      <w:r w:rsidR="00E91DB1">
        <w:t>D.8(a)</w:t>
      </w:r>
      <w:r w:rsidR="009134D2">
        <w:fldChar w:fldCharType="end"/>
      </w:r>
      <w:r w:rsidR="009134D2">
        <w:t xml:space="preserve"> </w:t>
      </w:r>
      <w:r w:rsidRPr="00D90663">
        <w:t xml:space="preserve">at the </w:t>
      </w:r>
      <w:r w:rsidRPr="00A5634E">
        <w:rPr>
          <w:i/>
        </w:rPr>
        <w:t>connection point</w:t>
      </w:r>
      <w:r w:rsidRPr="00D90663">
        <w:t>;</w:t>
      </w:r>
    </w:p>
    <w:p w14:paraId="38C53199" w14:textId="77777777" w:rsidR="008F120D" w:rsidRPr="00B159DA" w:rsidRDefault="008F120D" w:rsidP="008F120D">
      <w:pPr>
        <w:pStyle w:val="H2fo"/>
      </w:pPr>
      <w:r>
        <w:rPr>
          <w:i/>
        </w:rPr>
        <w:t>contract</w:t>
      </w:r>
      <w:r>
        <w:t xml:space="preserve"> means this document as executed and as amended or supplemented from time to </w:t>
      </w:r>
      <w:proofErr w:type="gramStart"/>
      <w:r>
        <w:t>time;</w:t>
      </w:r>
      <w:proofErr w:type="gramEnd"/>
    </w:p>
    <w:p w14:paraId="7B8D3D16" w14:textId="77777777" w:rsidR="008F120D" w:rsidRPr="00017454" w:rsidRDefault="008F120D" w:rsidP="008F120D">
      <w:pPr>
        <w:pStyle w:val="H2fo"/>
      </w:pPr>
      <w:r w:rsidRPr="00017454">
        <w:rPr>
          <w:i/>
        </w:rPr>
        <w:t xml:space="preserve">default </w:t>
      </w:r>
      <w:r w:rsidRPr="00017454">
        <w:t>means:</w:t>
      </w:r>
    </w:p>
    <w:p w14:paraId="038A7CE1" w14:textId="23BF7969" w:rsidR="00882751" w:rsidRDefault="00DC7C2B" w:rsidP="00882751">
      <w:pPr>
        <w:pStyle w:val="H2fo"/>
        <w:ind w:left="1418" w:hanging="709"/>
      </w:pPr>
      <w:r>
        <w:t>(a)</w:t>
      </w:r>
      <w:r>
        <w:tab/>
      </w:r>
      <w:r w:rsidR="008F120D" w:rsidRPr="00017454">
        <w:t xml:space="preserve">a failure to comply with the terms of this </w:t>
      </w:r>
      <w:r w:rsidR="008F120D" w:rsidRPr="00735B29">
        <w:rPr>
          <w:i/>
        </w:rPr>
        <w:t>contract</w:t>
      </w:r>
      <w:r w:rsidR="008F120D" w:rsidRPr="00017454">
        <w:t xml:space="preserve"> (including</w:t>
      </w:r>
      <w:r w:rsidR="00E91DB1">
        <w:t>,</w:t>
      </w:r>
      <w:r w:rsidR="001A21E1">
        <w:t xml:space="preserve"> but not limited to</w:t>
      </w:r>
      <w:r w:rsidR="00E91DB1">
        <w:t>,</w:t>
      </w:r>
      <w:r w:rsidR="008F120D" w:rsidRPr="00017454">
        <w:t xml:space="preserve"> the </w:t>
      </w:r>
      <w:r w:rsidR="008F120D" w:rsidRPr="00735B29">
        <w:rPr>
          <w:i/>
        </w:rPr>
        <w:t xml:space="preserve">technical </w:t>
      </w:r>
      <w:r w:rsidR="000F1737">
        <w:rPr>
          <w:i/>
        </w:rPr>
        <w:t xml:space="preserve">and safety </w:t>
      </w:r>
      <w:r w:rsidR="008F120D" w:rsidRPr="00735B29">
        <w:rPr>
          <w:i/>
        </w:rPr>
        <w:t>requirements</w:t>
      </w:r>
      <w:r w:rsidR="001A21E1">
        <w:rPr>
          <w:iCs/>
        </w:rPr>
        <w:t xml:space="preserve"> or</w:t>
      </w:r>
      <w:r w:rsidR="00E91DB1">
        <w:rPr>
          <w:iCs/>
        </w:rPr>
        <w:t xml:space="preserve"> any of the</w:t>
      </w:r>
      <w:r w:rsidR="001A21E1">
        <w:rPr>
          <w:iCs/>
        </w:rPr>
        <w:t xml:space="preserve"> conditions of </w:t>
      </w:r>
      <w:r w:rsidR="001A21E1" w:rsidRPr="00A711A4">
        <w:rPr>
          <w:i/>
        </w:rPr>
        <w:t>our</w:t>
      </w:r>
      <w:r w:rsidR="001A21E1">
        <w:rPr>
          <w:iCs/>
        </w:rPr>
        <w:t xml:space="preserve"> consent under clause </w:t>
      </w:r>
      <w:r w:rsidR="001A21E1">
        <w:rPr>
          <w:iCs/>
        </w:rPr>
        <w:fldChar w:fldCharType="begin"/>
      </w:r>
      <w:r w:rsidR="001A21E1">
        <w:rPr>
          <w:iCs/>
        </w:rPr>
        <w:instrText xml:space="preserve"> REF _Ref56595128 \r \h </w:instrText>
      </w:r>
      <w:r w:rsidR="001A21E1">
        <w:rPr>
          <w:iCs/>
        </w:rPr>
      </w:r>
      <w:r w:rsidR="001A21E1">
        <w:rPr>
          <w:iCs/>
        </w:rPr>
        <w:fldChar w:fldCharType="separate"/>
      </w:r>
      <w:r w:rsidR="00E91DB1">
        <w:rPr>
          <w:iCs/>
        </w:rPr>
        <w:t>D.7</w:t>
      </w:r>
      <w:r w:rsidR="001A21E1">
        <w:rPr>
          <w:iCs/>
        </w:rPr>
        <w:fldChar w:fldCharType="end"/>
      </w:r>
      <w:r w:rsidR="008F120D" w:rsidRPr="00017454">
        <w:t>)</w:t>
      </w:r>
      <w:r w:rsidR="00EA1AED">
        <w:t>;</w:t>
      </w:r>
    </w:p>
    <w:p w14:paraId="746D781D" w14:textId="5400C2A7" w:rsidR="008F120D" w:rsidRPr="00017454" w:rsidRDefault="00882751" w:rsidP="00DC7C2B">
      <w:pPr>
        <w:pStyle w:val="H2fo"/>
        <w:ind w:left="1418" w:hanging="709"/>
      </w:pPr>
      <w:r>
        <w:rPr>
          <w:rFonts w:eastAsiaTheme="majorEastAsia" w:cstheme="majorBidi"/>
        </w:rPr>
        <w:t>(b)</w:t>
      </w:r>
      <w:r>
        <w:rPr>
          <w:rFonts w:eastAsiaTheme="majorEastAsia" w:cstheme="majorBidi"/>
        </w:rPr>
        <w:tab/>
      </w:r>
      <w:r w:rsidRPr="00882751">
        <w:rPr>
          <w:rFonts w:eastAsiaTheme="majorEastAsia" w:cstheme="majorBidi"/>
        </w:rPr>
        <w:t xml:space="preserve">a failure by a </w:t>
      </w:r>
      <w:r w:rsidRPr="00882751">
        <w:rPr>
          <w:rFonts w:eastAsiaTheme="majorEastAsia" w:cstheme="majorBidi"/>
          <w:i/>
          <w:iCs/>
        </w:rPr>
        <w:t>retail customer</w:t>
      </w:r>
      <w:r w:rsidRPr="00882751">
        <w:rPr>
          <w:rFonts w:eastAsiaTheme="majorEastAsia" w:cstheme="majorBidi"/>
        </w:rPr>
        <w:t xml:space="preserve"> to comply with the </w:t>
      </w:r>
      <w:r>
        <w:rPr>
          <w:rFonts w:eastAsiaTheme="majorEastAsia" w:cstheme="majorBidi"/>
        </w:rPr>
        <w:t xml:space="preserve">applicable </w:t>
      </w:r>
      <w:r w:rsidRPr="00882751">
        <w:rPr>
          <w:rFonts w:eastAsiaTheme="majorEastAsia" w:cstheme="majorBidi"/>
          <w:i/>
          <w:iCs/>
        </w:rPr>
        <w:t>occupant consent</w:t>
      </w:r>
      <w:r w:rsidR="008F120D" w:rsidRPr="00017454">
        <w:t>; or</w:t>
      </w:r>
    </w:p>
    <w:p w14:paraId="26A5F995" w14:textId="76B75521" w:rsidR="008F120D" w:rsidRPr="00017454" w:rsidRDefault="00DC7C2B" w:rsidP="00DC7C2B">
      <w:pPr>
        <w:pStyle w:val="H2fo"/>
        <w:ind w:left="1418" w:hanging="709"/>
      </w:pPr>
      <w:r>
        <w:t>(</w:t>
      </w:r>
      <w:r w:rsidR="00882751">
        <w:t>c</w:t>
      </w:r>
      <w:r>
        <w:t>)</w:t>
      </w:r>
      <w:r>
        <w:tab/>
      </w:r>
      <w:r w:rsidR="008F120D" w:rsidRPr="00017454">
        <w:t>any other situation</w:t>
      </w:r>
      <w:r w:rsidR="008F120D">
        <w:t xml:space="preserve"> (including, without limitation, any pattern of usage)</w:t>
      </w:r>
      <w:r w:rsidR="008F120D" w:rsidRPr="00017454">
        <w:t>,</w:t>
      </w:r>
    </w:p>
    <w:p w14:paraId="48648525" w14:textId="77777777" w:rsidR="008F120D" w:rsidRDefault="008F120D" w:rsidP="008F120D">
      <w:pPr>
        <w:pStyle w:val="H2fo"/>
      </w:pPr>
      <w:r w:rsidRPr="00017454">
        <w:t xml:space="preserve">that may or will result in </w:t>
      </w:r>
      <w:r>
        <w:t xml:space="preserve">any </w:t>
      </w:r>
      <w:r>
        <w:rPr>
          <w:i/>
        </w:rPr>
        <w:t xml:space="preserve">generating systems </w:t>
      </w:r>
      <w:r>
        <w:t xml:space="preserve">on </w:t>
      </w:r>
      <w:r>
        <w:rPr>
          <w:i/>
        </w:rPr>
        <w:t xml:space="preserve">your </w:t>
      </w:r>
      <w:r>
        <w:t xml:space="preserve">side of the </w:t>
      </w:r>
      <w:r>
        <w:rPr>
          <w:i/>
        </w:rPr>
        <w:t xml:space="preserve">connection point </w:t>
      </w:r>
      <w:r w:rsidRPr="00017454">
        <w:t>representing a hazard</w:t>
      </w:r>
      <w:r>
        <w:t>, risk or adverse impact on</w:t>
      </w:r>
      <w:r w:rsidRPr="00017454">
        <w:t xml:space="preserve"> the safety of any person</w:t>
      </w:r>
      <w:r>
        <w:t xml:space="preserve"> or</w:t>
      </w:r>
      <w:r w:rsidRPr="00017454">
        <w:t xml:space="preserve"> the safe and stable operation of </w:t>
      </w:r>
      <w:r w:rsidRPr="00017454">
        <w:rPr>
          <w:i/>
        </w:rPr>
        <w:t xml:space="preserve">our distribution </w:t>
      </w:r>
      <w:proofErr w:type="gramStart"/>
      <w:r w:rsidRPr="00017454">
        <w:rPr>
          <w:i/>
        </w:rPr>
        <w:t>system</w:t>
      </w:r>
      <w:r>
        <w:t>;</w:t>
      </w:r>
      <w:proofErr w:type="gramEnd"/>
    </w:p>
    <w:p w14:paraId="33216049" w14:textId="77777777" w:rsidR="00A711A4" w:rsidRDefault="00A711A4" w:rsidP="008F120D">
      <w:pPr>
        <w:pStyle w:val="H2fo"/>
        <w:rPr>
          <w:iCs/>
        </w:rPr>
      </w:pPr>
      <w:r>
        <w:rPr>
          <w:i/>
        </w:rPr>
        <w:t>DER Technical Standards</w:t>
      </w:r>
      <w:r>
        <w:rPr>
          <w:iCs/>
        </w:rPr>
        <w:t xml:space="preserve"> has the meaning given to that term in the </w:t>
      </w:r>
      <w:proofErr w:type="gramStart"/>
      <w:r>
        <w:rPr>
          <w:i/>
        </w:rPr>
        <w:t>NER</w:t>
      </w:r>
      <w:r>
        <w:rPr>
          <w:iCs/>
        </w:rPr>
        <w:t>;</w:t>
      </w:r>
      <w:proofErr w:type="gramEnd"/>
    </w:p>
    <w:p w14:paraId="5354C93D" w14:textId="3F4AC982" w:rsidR="008F120D" w:rsidRPr="00B159DA" w:rsidRDefault="008F120D" w:rsidP="008F120D">
      <w:pPr>
        <w:pStyle w:val="H2fo"/>
      </w:pPr>
      <w:r>
        <w:rPr>
          <w:i/>
        </w:rPr>
        <w:t>disconnect</w:t>
      </w:r>
      <w:r>
        <w:t xml:space="preserve"> means the operation of switching equipment or other action so as to prevent the flow of electricity at a </w:t>
      </w:r>
      <w:r>
        <w:rPr>
          <w:i/>
        </w:rPr>
        <w:t xml:space="preserve">connection </w:t>
      </w:r>
      <w:proofErr w:type="gramStart"/>
      <w:r>
        <w:rPr>
          <w:i/>
        </w:rPr>
        <w:t>point</w:t>
      </w:r>
      <w:r>
        <w:t>;</w:t>
      </w:r>
      <w:proofErr w:type="gramEnd"/>
    </w:p>
    <w:p w14:paraId="76B8F91B" w14:textId="4D8FA0D0" w:rsidR="008F120D" w:rsidRDefault="008F120D" w:rsidP="008F120D">
      <w:pPr>
        <w:pStyle w:val="H1fo"/>
      </w:pPr>
      <w:r w:rsidRPr="00017454">
        <w:rPr>
          <w:i/>
        </w:rPr>
        <w:t>distribution system</w:t>
      </w:r>
      <w:r w:rsidRPr="00017454">
        <w:t xml:space="preserve"> means </w:t>
      </w:r>
      <w:r w:rsidRPr="00017454">
        <w:rPr>
          <w:i/>
        </w:rPr>
        <w:t xml:space="preserve">our </w:t>
      </w:r>
      <w:r w:rsidRPr="00017454">
        <w:t xml:space="preserve">electricity distribution network (including relevant connection assets), especially that part of the distribution network to which </w:t>
      </w:r>
      <w:r w:rsidRPr="00017454">
        <w:rPr>
          <w:i/>
        </w:rPr>
        <w:t xml:space="preserve">your </w:t>
      </w:r>
      <w:r w:rsidR="00540578">
        <w:rPr>
          <w:i/>
        </w:rPr>
        <w:t xml:space="preserve">Solar Sharing </w:t>
      </w:r>
      <w:r w:rsidR="007A4777">
        <w:rPr>
          <w:i/>
        </w:rPr>
        <w:t>Network</w:t>
      </w:r>
      <w:r w:rsidRPr="00017454">
        <w:t xml:space="preserve"> are </w:t>
      </w:r>
      <w:proofErr w:type="gramStart"/>
      <w:r w:rsidRPr="00017454">
        <w:rPr>
          <w:i/>
        </w:rPr>
        <w:t>connected</w:t>
      </w:r>
      <w:r w:rsidRPr="00017454">
        <w:t>;</w:t>
      </w:r>
      <w:proofErr w:type="gramEnd"/>
    </w:p>
    <w:p w14:paraId="48FF5D1D" w14:textId="77777777" w:rsidR="008E7EA0" w:rsidRPr="0038370D" w:rsidRDefault="008E7EA0" w:rsidP="008E7EA0">
      <w:pPr>
        <w:pStyle w:val="BodyCopy"/>
        <w:ind w:left="709"/>
        <w:rPr>
          <w:rFonts w:eastAsia="Calibri"/>
          <w:bCs/>
          <w:iCs/>
          <w:color w:val="000000"/>
          <w:szCs w:val="22"/>
        </w:rPr>
      </w:pPr>
      <w:r w:rsidRPr="0038370D">
        <w:rPr>
          <w:rFonts w:eastAsia="Calibri"/>
          <w:bCs/>
          <w:i/>
          <w:iCs/>
          <w:color w:val="000000"/>
          <w:szCs w:val="22"/>
        </w:rPr>
        <w:lastRenderedPageBreak/>
        <w:t>distributor planned interruption</w:t>
      </w:r>
      <w:r w:rsidRPr="0038370D">
        <w:rPr>
          <w:rFonts w:eastAsia="Calibri"/>
          <w:bCs/>
          <w:iCs/>
          <w:color w:val="000000"/>
          <w:szCs w:val="22"/>
        </w:rPr>
        <w:t xml:space="preserve"> means an interruption of the supply of </w:t>
      </w:r>
      <w:r w:rsidRPr="0038370D">
        <w:rPr>
          <w:rFonts w:eastAsia="Calibri"/>
          <w:bCs/>
          <w:i/>
          <w:iCs/>
          <w:color w:val="000000"/>
          <w:szCs w:val="22"/>
        </w:rPr>
        <w:t>energy</w:t>
      </w:r>
      <w:r w:rsidRPr="0038370D">
        <w:rPr>
          <w:rFonts w:eastAsia="Calibri"/>
          <w:bCs/>
          <w:iCs/>
          <w:color w:val="000000"/>
          <w:szCs w:val="22"/>
        </w:rPr>
        <w:t xml:space="preserve"> for:</w:t>
      </w:r>
    </w:p>
    <w:p w14:paraId="07A3EBF1" w14:textId="77777777" w:rsidR="008E7EA0" w:rsidRPr="0038370D" w:rsidRDefault="008E7EA0" w:rsidP="008E7EA0">
      <w:pPr>
        <w:pStyle w:val="BodyCopy"/>
        <w:ind w:left="1560" w:hanging="851"/>
        <w:rPr>
          <w:rFonts w:eastAsia="Calibri"/>
          <w:bCs/>
          <w:iCs/>
          <w:color w:val="000000"/>
          <w:szCs w:val="22"/>
        </w:rPr>
      </w:pPr>
      <w:r w:rsidRPr="0038370D">
        <w:rPr>
          <w:rFonts w:eastAsia="Calibri"/>
          <w:bCs/>
          <w:iCs/>
          <w:color w:val="000000"/>
          <w:szCs w:val="22"/>
        </w:rPr>
        <w:t>(a)</w:t>
      </w:r>
      <w:r w:rsidRPr="0038370D">
        <w:rPr>
          <w:rFonts w:eastAsia="Calibri"/>
          <w:bCs/>
          <w:iCs/>
          <w:color w:val="000000"/>
          <w:szCs w:val="22"/>
        </w:rPr>
        <w:tab/>
        <w:t xml:space="preserve">the planned maintenance, repair or augmentation of the transmission </w:t>
      </w:r>
      <w:proofErr w:type="gramStart"/>
      <w:r w:rsidRPr="0038370D">
        <w:rPr>
          <w:rFonts w:eastAsia="Calibri"/>
          <w:bCs/>
          <w:iCs/>
          <w:color w:val="000000"/>
          <w:szCs w:val="22"/>
        </w:rPr>
        <w:t>system;</w:t>
      </w:r>
      <w:proofErr w:type="gramEnd"/>
    </w:p>
    <w:p w14:paraId="369F3E30" w14:textId="77777777" w:rsidR="008E7EA0" w:rsidRPr="0038370D" w:rsidRDefault="008E7EA0" w:rsidP="008E7EA0">
      <w:pPr>
        <w:pStyle w:val="BodyCopy"/>
        <w:ind w:left="1560" w:hanging="851"/>
        <w:rPr>
          <w:rFonts w:eastAsia="Calibri"/>
          <w:bCs/>
          <w:iCs/>
          <w:color w:val="000000"/>
          <w:szCs w:val="22"/>
        </w:rPr>
      </w:pPr>
      <w:r w:rsidRPr="0038370D">
        <w:rPr>
          <w:rFonts w:eastAsia="Calibri"/>
          <w:bCs/>
          <w:iCs/>
          <w:color w:val="000000"/>
          <w:szCs w:val="22"/>
        </w:rPr>
        <w:t>(b)</w:t>
      </w:r>
      <w:r w:rsidRPr="0038370D">
        <w:rPr>
          <w:rFonts w:eastAsia="Calibri"/>
          <w:bCs/>
          <w:iCs/>
          <w:color w:val="000000"/>
          <w:szCs w:val="22"/>
        </w:rPr>
        <w:tab/>
        <w:t xml:space="preserve">the planned maintenance, </w:t>
      </w:r>
      <w:proofErr w:type="gramStart"/>
      <w:r w:rsidRPr="0038370D">
        <w:rPr>
          <w:rFonts w:eastAsia="Calibri"/>
          <w:bCs/>
          <w:iCs/>
          <w:color w:val="000000"/>
          <w:szCs w:val="22"/>
        </w:rPr>
        <w:t>repair</w:t>
      </w:r>
      <w:proofErr w:type="gramEnd"/>
      <w:r w:rsidRPr="0038370D">
        <w:rPr>
          <w:rFonts w:eastAsia="Calibri"/>
          <w:bCs/>
          <w:iCs/>
          <w:color w:val="000000"/>
          <w:szCs w:val="22"/>
        </w:rPr>
        <w:t xml:space="preserve"> or augmentation of the distribution system, including planned or routine maintenance of a meter (excluding a retailer planned interruption); or</w:t>
      </w:r>
    </w:p>
    <w:p w14:paraId="162195C6" w14:textId="77777777" w:rsidR="008E7EA0" w:rsidRPr="0038370D" w:rsidRDefault="008E7EA0" w:rsidP="008E7EA0">
      <w:pPr>
        <w:pStyle w:val="BodyCopy"/>
        <w:ind w:left="1560" w:hanging="851"/>
        <w:rPr>
          <w:rFonts w:eastAsia="Calibri"/>
          <w:bCs/>
          <w:iCs/>
          <w:color w:val="000000"/>
          <w:szCs w:val="22"/>
        </w:rPr>
      </w:pPr>
      <w:r w:rsidRPr="0038370D">
        <w:rPr>
          <w:rFonts w:eastAsia="Calibri"/>
          <w:bCs/>
          <w:iCs/>
          <w:color w:val="000000"/>
          <w:szCs w:val="22"/>
        </w:rPr>
        <w:t>(c)</w:t>
      </w:r>
      <w:r w:rsidRPr="0038370D">
        <w:rPr>
          <w:rFonts w:eastAsia="Calibri"/>
          <w:bCs/>
          <w:iCs/>
          <w:color w:val="000000"/>
          <w:szCs w:val="22"/>
        </w:rPr>
        <w:tab/>
        <w:t>the installation of a new connec</w:t>
      </w:r>
      <w:r>
        <w:rPr>
          <w:rFonts w:eastAsia="Calibri"/>
          <w:bCs/>
          <w:iCs/>
          <w:color w:val="000000"/>
          <w:szCs w:val="22"/>
        </w:rPr>
        <w:t>tion or a connection alteration.</w:t>
      </w:r>
    </w:p>
    <w:p w14:paraId="313979BE" w14:textId="74C1F01C" w:rsidR="008F120D" w:rsidRDefault="008F120D" w:rsidP="008F120D">
      <w:pPr>
        <w:pStyle w:val="H2fo"/>
        <w:rPr>
          <w:szCs w:val="20"/>
        </w:rPr>
      </w:pPr>
      <w:r>
        <w:rPr>
          <w:i/>
          <w:szCs w:val="20"/>
        </w:rPr>
        <w:t>electrical work request</w:t>
      </w:r>
      <w:r w:rsidRPr="0084755D">
        <w:rPr>
          <w:szCs w:val="20"/>
        </w:rPr>
        <w:t xml:space="preserve"> means the form of that name available on </w:t>
      </w:r>
      <w:r>
        <w:rPr>
          <w:i/>
          <w:szCs w:val="20"/>
        </w:rPr>
        <w:t xml:space="preserve">our </w:t>
      </w:r>
      <w:r w:rsidRPr="0084755D">
        <w:rPr>
          <w:szCs w:val="20"/>
        </w:rPr>
        <w:t>website</w:t>
      </w:r>
      <w:r>
        <w:rPr>
          <w:szCs w:val="20"/>
        </w:rPr>
        <w:t xml:space="preserve"> (</w:t>
      </w:r>
      <w:hyperlink r:id="rId28" w:history="1">
        <w:r w:rsidR="00D67A7B" w:rsidRPr="00A807C8">
          <w:rPr>
            <w:rStyle w:val="Hyperlink"/>
            <w:szCs w:val="20"/>
          </w:rPr>
          <w:t>www.energex.com.au</w:t>
        </w:r>
      </w:hyperlink>
      <w:r w:rsidR="00D67A7B">
        <w:rPr>
          <w:szCs w:val="20"/>
        </w:rPr>
        <w:t>)</w:t>
      </w:r>
      <w:r w:rsidRPr="0084755D">
        <w:rPr>
          <w:szCs w:val="20"/>
        </w:rPr>
        <w:t>,</w:t>
      </w:r>
      <w:r>
        <w:rPr>
          <w:szCs w:val="20"/>
        </w:rPr>
        <w:t xml:space="preserve"> that is completed by </w:t>
      </w:r>
      <w:r>
        <w:rPr>
          <w:i/>
          <w:szCs w:val="20"/>
        </w:rPr>
        <w:t xml:space="preserve">your </w:t>
      </w:r>
      <w:r>
        <w:rPr>
          <w:szCs w:val="20"/>
        </w:rPr>
        <w:t xml:space="preserve">electrical contractor and </w:t>
      </w:r>
      <w:r w:rsidRPr="0084755D">
        <w:rPr>
          <w:szCs w:val="20"/>
        </w:rPr>
        <w:t xml:space="preserve">certifies that the relevant electrical works have been carried out in accordance with the </w:t>
      </w:r>
      <w:r w:rsidRPr="0084755D">
        <w:rPr>
          <w:i/>
          <w:szCs w:val="20"/>
        </w:rPr>
        <w:t xml:space="preserve">technical </w:t>
      </w:r>
      <w:r w:rsidR="000F1737">
        <w:rPr>
          <w:i/>
          <w:szCs w:val="20"/>
        </w:rPr>
        <w:t xml:space="preserve">and safety </w:t>
      </w:r>
      <w:r>
        <w:rPr>
          <w:i/>
          <w:szCs w:val="20"/>
        </w:rPr>
        <w:t>requirements</w:t>
      </w:r>
      <w:r w:rsidRPr="0084755D">
        <w:rPr>
          <w:szCs w:val="20"/>
        </w:rPr>
        <w:t>;</w:t>
      </w:r>
    </w:p>
    <w:p w14:paraId="05004E76" w14:textId="77777777" w:rsidR="008F120D" w:rsidRPr="00B159DA" w:rsidRDefault="008F120D" w:rsidP="008F120D">
      <w:pPr>
        <w:pStyle w:val="H1fo"/>
      </w:pPr>
      <w:r>
        <w:rPr>
          <w:i/>
        </w:rPr>
        <w:t>embedded generating units</w:t>
      </w:r>
      <w:r>
        <w:t xml:space="preserve"> means </w:t>
      </w:r>
      <w:r>
        <w:rPr>
          <w:i/>
        </w:rPr>
        <w:t>generating units</w:t>
      </w:r>
      <w:r>
        <w:t xml:space="preserve"> that are </w:t>
      </w:r>
      <w:r>
        <w:rPr>
          <w:i/>
        </w:rPr>
        <w:t xml:space="preserve">connected </w:t>
      </w:r>
      <w:r>
        <w:t xml:space="preserve">to an electricity distribution </w:t>
      </w:r>
      <w:proofErr w:type="gramStart"/>
      <w:r>
        <w:t>network;</w:t>
      </w:r>
      <w:proofErr w:type="gramEnd"/>
    </w:p>
    <w:p w14:paraId="77CEAF93" w14:textId="759029D1" w:rsidR="008F120D" w:rsidRPr="00017454" w:rsidRDefault="008F120D" w:rsidP="008F120D">
      <w:pPr>
        <w:pStyle w:val="H1fo"/>
      </w:pPr>
      <w:r w:rsidRPr="00017454">
        <w:rPr>
          <w:i/>
        </w:rPr>
        <w:t>energy laws</w:t>
      </w:r>
      <w:r w:rsidRPr="00017454">
        <w:t xml:space="preserve"> means the laws relevant to energy, including (as relevant), the </w:t>
      </w:r>
      <w:r w:rsidRPr="00017454">
        <w:rPr>
          <w:i/>
        </w:rPr>
        <w:t xml:space="preserve">Electricity Act 1994 </w:t>
      </w:r>
      <w:r w:rsidRPr="00017454">
        <w:t xml:space="preserve">(Qld), </w:t>
      </w:r>
      <w:r w:rsidRPr="00017454">
        <w:rPr>
          <w:i/>
        </w:rPr>
        <w:t xml:space="preserve">Electricity Regulation 2006 </w:t>
      </w:r>
      <w:r w:rsidRPr="00017454">
        <w:t xml:space="preserve">(Qld), </w:t>
      </w:r>
      <w:r w:rsidRPr="00017454">
        <w:rPr>
          <w:i/>
        </w:rPr>
        <w:t>NEL, NER, NERL, NERR</w:t>
      </w:r>
      <w:r w:rsidRPr="00017454">
        <w:t xml:space="preserve"> and any </w:t>
      </w:r>
      <w:r>
        <w:t>supplementary codes</w:t>
      </w:r>
      <w:r w:rsidR="00CF662F">
        <w:t>, guidelines published by the Australian Energy Regulator</w:t>
      </w:r>
      <w:r>
        <w:t xml:space="preserve"> and instruments</w:t>
      </w:r>
      <w:r w:rsidR="000F1737">
        <w:t xml:space="preserve"> (including, without limitation, the </w:t>
      </w:r>
      <w:r w:rsidR="000F1737">
        <w:rPr>
          <w:i/>
          <w:iCs/>
        </w:rPr>
        <w:t>metrology procedures</w:t>
      </w:r>
      <w:r w:rsidR="000F1737">
        <w:t>)</w:t>
      </w:r>
      <w:r w:rsidR="00B906A0">
        <w:t xml:space="preserve">, as well as the </w:t>
      </w:r>
      <w:r w:rsidR="00B906A0">
        <w:rPr>
          <w:i/>
        </w:rPr>
        <w:t>safety laws</w:t>
      </w:r>
      <w:r w:rsidRPr="00017454">
        <w:t>;</w:t>
      </w:r>
    </w:p>
    <w:p w14:paraId="13414A09" w14:textId="105765C1" w:rsidR="009408B6" w:rsidRPr="0097212E" w:rsidRDefault="009408B6" w:rsidP="009408B6">
      <w:pPr>
        <w:pStyle w:val="H1fo"/>
        <w:rPr>
          <w:iCs/>
        </w:rPr>
      </w:pPr>
      <w:r>
        <w:rPr>
          <w:i/>
        </w:rPr>
        <w:t>energy storage system</w:t>
      </w:r>
      <w:r>
        <w:rPr>
          <w:iCs/>
        </w:rPr>
        <w:t xml:space="preserve"> means </w:t>
      </w:r>
      <w:r>
        <w:t>a system comprising one or more batteries that store electricity</w:t>
      </w:r>
      <w:r w:rsidR="00E96B9A">
        <w:t xml:space="preserve"> generated by </w:t>
      </w:r>
      <w:r w:rsidR="00E96B9A">
        <w:rPr>
          <w:i/>
        </w:rPr>
        <w:t>generating system</w:t>
      </w:r>
      <w:r>
        <w:t xml:space="preserve"> </w:t>
      </w:r>
      <w:r w:rsidR="002F7711">
        <w:t xml:space="preserve">and that can </w:t>
      </w:r>
      <w:r>
        <w:t xml:space="preserve">discharge </w:t>
      </w:r>
      <w:r w:rsidR="002F7711">
        <w:t xml:space="preserve">the electricity to </w:t>
      </w:r>
      <w:proofErr w:type="gramStart"/>
      <w:r>
        <w:t>loads;</w:t>
      </w:r>
      <w:proofErr w:type="gramEnd"/>
    </w:p>
    <w:p w14:paraId="4F3288C5" w14:textId="77777777" w:rsidR="008F120D" w:rsidRDefault="008F120D" w:rsidP="008F120D">
      <w:pPr>
        <w:pStyle w:val="H1fo"/>
      </w:pPr>
      <w:r w:rsidRPr="00017454">
        <w:rPr>
          <w:i/>
        </w:rPr>
        <w:t>energy standards</w:t>
      </w:r>
      <w:r w:rsidRPr="00017454">
        <w:t xml:space="preserve"> </w:t>
      </w:r>
      <w:proofErr w:type="gramStart"/>
      <w:r w:rsidRPr="00017454">
        <w:t>means</w:t>
      </w:r>
      <w:proofErr w:type="gramEnd"/>
      <w:r w:rsidRPr="00017454">
        <w:t xml:space="preserve"> any applicable </w:t>
      </w:r>
      <w:r w:rsidRPr="00017454">
        <w:rPr>
          <w:i/>
        </w:rPr>
        <w:t>Australian Standards</w:t>
      </w:r>
      <w:r w:rsidRPr="00017454">
        <w:t xml:space="preserve"> (or, where there is no applicable </w:t>
      </w:r>
      <w:r w:rsidRPr="00017454">
        <w:rPr>
          <w:i/>
        </w:rPr>
        <w:t>Australian Standard</w:t>
      </w:r>
      <w:r w:rsidRPr="00017454">
        <w:t>, the relevant British or International Standard</w:t>
      </w:r>
      <w:r>
        <w:t>)</w:t>
      </w:r>
      <w:r w:rsidRPr="00017454">
        <w:t>, applicable codes of practice</w:t>
      </w:r>
      <w:r>
        <w:t xml:space="preserve">, the </w:t>
      </w:r>
      <w:r w:rsidRPr="00017454">
        <w:rPr>
          <w:i/>
        </w:rPr>
        <w:t>QECM</w:t>
      </w:r>
      <w:r w:rsidRPr="00961C3B">
        <w:t xml:space="preserve"> and the </w:t>
      </w:r>
      <w:r>
        <w:rPr>
          <w:i/>
        </w:rPr>
        <w:t>QEMM</w:t>
      </w:r>
      <w:r w:rsidRPr="00017454">
        <w:t>;</w:t>
      </w:r>
    </w:p>
    <w:p w14:paraId="7481D404" w14:textId="666743A0" w:rsidR="005A1DB3" w:rsidRDefault="005A1DB3" w:rsidP="005A1DB3">
      <w:pPr>
        <w:pStyle w:val="H1fo"/>
      </w:pPr>
      <w:r>
        <w:rPr>
          <w:i/>
        </w:rPr>
        <w:t xml:space="preserve">Energex </w:t>
      </w:r>
      <w:r>
        <w:t xml:space="preserve">means the entity set out in clause </w:t>
      </w:r>
      <w:r w:rsidR="00F17FD5">
        <w:fldChar w:fldCharType="begin"/>
      </w:r>
      <w:r w:rsidR="00F17FD5">
        <w:instrText xml:space="preserve"> REF _Ref46490005 \w \h </w:instrText>
      </w:r>
      <w:r w:rsidR="00F17FD5">
        <w:fldChar w:fldCharType="separate"/>
      </w:r>
      <w:r w:rsidR="00E91DB1">
        <w:t>A.1</w:t>
      </w:r>
      <w:r w:rsidR="00F17FD5">
        <w:fldChar w:fldCharType="end"/>
      </w:r>
      <w:r>
        <w:t>;</w:t>
      </w:r>
    </w:p>
    <w:p w14:paraId="60B5DCD5" w14:textId="124C166D" w:rsidR="008F120D" w:rsidRPr="00CF5334" w:rsidRDefault="008F120D" w:rsidP="008F120D">
      <w:pPr>
        <w:pStyle w:val="H2fo"/>
        <w:rPr>
          <w:szCs w:val="20"/>
        </w:rPr>
      </w:pPr>
      <w:r>
        <w:rPr>
          <w:i/>
          <w:szCs w:val="20"/>
        </w:rPr>
        <w:t>export</w:t>
      </w:r>
      <w:r>
        <w:rPr>
          <w:szCs w:val="20"/>
        </w:rPr>
        <w:t xml:space="preserve"> means the supply of electricity from the </w:t>
      </w:r>
      <w:r w:rsidR="00540578">
        <w:rPr>
          <w:i/>
        </w:rPr>
        <w:t xml:space="preserve">Solar Sharing </w:t>
      </w:r>
      <w:r w:rsidR="000B7581">
        <w:rPr>
          <w:i/>
          <w:szCs w:val="20"/>
        </w:rPr>
        <w:t>Network</w:t>
      </w:r>
      <w:r>
        <w:rPr>
          <w:szCs w:val="20"/>
        </w:rPr>
        <w:t xml:space="preserve"> </w:t>
      </w:r>
      <w:r w:rsidR="00841A9F">
        <w:rPr>
          <w:szCs w:val="20"/>
        </w:rPr>
        <w:t xml:space="preserve">at </w:t>
      </w:r>
      <w:r>
        <w:rPr>
          <w:szCs w:val="20"/>
        </w:rPr>
        <w:t xml:space="preserve">the </w:t>
      </w:r>
      <w:r w:rsidRPr="00841A9F">
        <w:rPr>
          <w:i/>
          <w:szCs w:val="20"/>
        </w:rPr>
        <w:t>connection point</w:t>
      </w:r>
      <w:r>
        <w:rPr>
          <w:szCs w:val="20"/>
        </w:rPr>
        <w:t xml:space="preserve"> </w:t>
      </w:r>
      <w:r w:rsidR="002823B3">
        <w:rPr>
          <w:szCs w:val="20"/>
        </w:rPr>
        <w:t xml:space="preserve">or (subject to clause </w:t>
      </w:r>
      <w:r w:rsidR="002823B3">
        <w:rPr>
          <w:szCs w:val="20"/>
        </w:rPr>
        <w:fldChar w:fldCharType="begin"/>
      </w:r>
      <w:r w:rsidR="002823B3">
        <w:rPr>
          <w:szCs w:val="20"/>
        </w:rPr>
        <w:instrText xml:space="preserve"> REF _Ref63065034 \r \h </w:instrText>
      </w:r>
      <w:r w:rsidR="002823B3">
        <w:rPr>
          <w:szCs w:val="20"/>
        </w:rPr>
      </w:r>
      <w:r w:rsidR="002823B3">
        <w:rPr>
          <w:szCs w:val="20"/>
        </w:rPr>
        <w:fldChar w:fldCharType="separate"/>
      </w:r>
      <w:r w:rsidR="00E91DB1">
        <w:rPr>
          <w:szCs w:val="20"/>
        </w:rPr>
        <w:t>D.7(b)</w:t>
      </w:r>
      <w:r w:rsidR="002823B3">
        <w:rPr>
          <w:szCs w:val="20"/>
        </w:rPr>
        <w:fldChar w:fldCharType="end"/>
      </w:r>
      <w:r w:rsidR="002823B3">
        <w:rPr>
          <w:szCs w:val="20"/>
        </w:rPr>
        <w:t xml:space="preserve">) an </w:t>
      </w:r>
      <w:r w:rsidR="002823B3" w:rsidRPr="00157ECD">
        <w:rPr>
          <w:i/>
          <w:iCs/>
        </w:rPr>
        <w:t xml:space="preserve">occupant connection </w:t>
      </w:r>
      <w:r w:rsidR="002823B3" w:rsidRPr="00157ECD">
        <w:rPr>
          <w:i/>
        </w:rPr>
        <w:t xml:space="preserve">point </w:t>
      </w:r>
      <w:r>
        <w:rPr>
          <w:szCs w:val="20"/>
        </w:rPr>
        <w:t xml:space="preserve">into </w:t>
      </w:r>
      <w:r>
        <w:rPr>
          <w:i/>
          <w:szCs w:val="20"/>
        </w:rPr>
        <w:t>our distribution system</w:t>
      </w:r>
      <w:r>
        <w:rPr>
          <w:szCs w:val="20"/>
        </w:rPr>
        <w:t>;</w:t>
      </w:r>
    </w:p>
    <w:p w14:paraId="3BE5CD77" w14:textId="77777777" w:rsidR="008F120D" w:rsidRDefault="008F120D" w:rsidP="008F120D">
      <w:pPr>
        <w:pStyle w:val="H2fo"/>
        <w:keepNext/>
      </w:pPr>
      <w:r w:rsidRPr="00017454">
        <w:rPr>
          <w:i/>
        </w:rPr>
        <w:t xml:space="preserve">Generating </w:t>
      </w:r>
      <w:r>
        <w:rPr>
          <w:i/>
        </w:rPr>
        <w:t>System</w:t>
      </w:r>
      <w:r w:rsidRPr="00017454">
        <w:t xml:space="preserve"> means</w:t>
      </w:r>
      <w:r>
        <w:t>:</w:t>
      </w:r>
    </w:p>
    <w:p w14:paraId="7A083242" w14:textId="2661C4D1" w:rsidR="008F120D" w:rsidRPr="002D1ACC" w:rsidRDefault="00DC7C2B" w:rsidP="00AD08FC">
      <w:pPr>
        <w:pStyle w:val="Heading3"/>
        <w:numPr>
          <w:ilvl w:val="0"/>
          <w:numId w:val="0"/>
        </w:numPr>
        <w:ind w:left="1418" w:hanging="709"/>
      </w:pPr>
      <w:r>
        <w:t>(a)</w:t>
      </w:r>
      <w:r>
        <w:tab/>
      </w:r>
      <w:r w:rsidR="008F120D" w:rsidRPr="002D1ACC">
        <w:t xml:space="preserve">for the purposes of </w:t>
      </w:r>
      <w:r w:rsidR="008F120D" w:rsidRPr="00735B29">
        <w:rPr>
          <w:i/>
        </w:rPr>
        <w:t xml:space="preserve">our </w:t>
      </w:r>
      <w:r w:rsidR="008F120D" w:rsidRPr="002D1ACC">
        <w:t xml:space="preserve">consent under clause </w:t>
      </w:r>
      <w:r w:rsidR="00AD08FC">
        <w:fldChar w:fldCharType="begin"/>
      </w:r>
      <w:r w:rsidR="00AD08FC">
        <w:instrText xml:space="preserve"> REF _Ref46261103 \w \h </w:instrText>
      </w:r>
      <w:r w:rsidR="00AD08FC">
        <w:fldChar w:fldCharType="separate"/>
      </w:r>
      <w:r w:rsidR="00E91DB1">
        <w:t>D.7</w:t>
      </w:r>
      <w:r w:rsidR="00AD08FC">
        <w:fldChar w:fldCharType="end"/>
      </w:r>
      <w:r w:rsidR="008F120D" w:rsidRPr="002D1ACC">
        <w:t xml:space="preserve">, the </w:t>
      </w:r>
      <w:r w:rsidR="008F120D" w:rsidRPr="00735B29">
        <w:rPr>
          <w:i/>
        </w:rPr>
        <w:t xml:space="preserve">generating system </w:t>
      </w:r>
      <w:r w:rsidR="008F120D" w:rsidRPr="002D1ACC">
        <w:t>specified in</w:t>
      </w:r>
      <w:r w:rsidR="008F120D">
        <w:t xml:space="preserve"> </w:t>
      </w:r>
      <w:r w:rsidR="00AD17F1">
        <w:t xml:space="preserve">clause </w:t>
      </w:r>
      <w:r w:rsidR="00AD17F1">
        <w:fldChar w:fldCharType="begin"/>
      </w:r>
      <w:r w:rsidR="00AD17F1">
        <w:instrText xml:space="preserve"> REF _Ref46490624 \w \h </w:instrText>
      </w:r>
      <w:r w:rsidR="00AD17F1">
        <w:fldChar w:fldCharType="separate"/>
      </w:r>
      <w:r w:rsidR="00E91DB1">
        <w:t>A.5</w:t>
      </w:r>
      <w:r w:rsidR="00AD17F1">
        <w:fldChar w:fldCharType="end"/>
      </w:r>
      <w:r w:rsidR="008F120D" w:rsidRPr="002D1ACC">
        <w:t>; and</w:t>
      </w:r>
    </w:p>
    <w:p w14:paraId="277CFAA0" w14:textId="3A917899" w:rsidR="008F120D" w:rsidRPr="002D1ACC" w:rsidRDefault="00DC7C2B" w:rsidP="00AD08FC">
      <w:pPr>
        <w:pStyle w:val="Heading3"/>
        <w:numPr>
          <w:ilvl w:val="0"/>
          <w:numId w:val="0"/>
        </w:numPr>
        <w:ind w:left="1418" w:hanging="709"/>
      </w:pPr>
      <w:r>
        <w:t>(b)</w:t>
      </w:r>
      <w:r>
        <w:tab/>
      </w:r>
      <w:r w:rsidR="008F120D">
        <w:t xml:space="preserve">in respect of any obligations on </w:t>
      </w:r>
      <w:r w:rsidR="008F120D">
        <w:rPr>
          <w:i/>
        </w:rPr>
        <w:t>you</w:t>
      </w:r>
      <w:r w:rsidR="008F120D">
        <w:t xml:space="preserve">, any </w:t>
      </w:r>
      <w:r w:rsidR="008F120D">
        <w:rPr>
          <w:i/>
        </w:rPr>
        <w:t>generating systems</w:t>
      </w:r>
      <w:r w:rsidR="008F120D">
        <w:t xml:space="preserve"> that are present on </w:t>
      </w:r>
      <w:r w:rsidR="008F120D">
        <w:rPr>
          <w:i/>
        </w:rPr>
        <w:t>your</w:t>
      </w:r>
      <w:r w:rsidR="008F120D">
        <w:t xml:space="preserve"> side of the </w:t>
      </w:r>
      <w:r w:rsidR="008F120D">
        <w:rPr>
          <w:i/>
        </w:rPr>
        <w:t>connection point</w:t>
      </w:r>
      <w:r w:rsidR="008F120D">
        <w:t xml:space="preserve"> that are </w:t>
      </w:r>
      <w:r w:rsidR="008F120D">
        <w:rPr>
          <w:i/>
        </w:rPr>
        <w:t>interconnected</w:t>
      </w:r>
      <w:r w:rsidR="008F120D">
        <w:t xml:space="preserve"> with </w:t>
      </w:r>
      <w:r w:rsidR="008F120D">
        <w:rPr>
          <w:i/>
        </w:rPr>
        <w:t xml:space="preserve">our </w:t>
      </w:r>
      <w:r w:rsidR="008F120D" w:rsidRPr="002D1ACC">
        <w:rPr>
          <w:i/>
        </w:rPr>
        <w:t xml:space="preserve">distribution </w:t>
      </w:r>
      <w:proofErr w:type="gramStart"/>
      <w:r w:rsidR="008F120D" w:rsidRPr="002D1ACC">
        <w:rPr>
          <w:i/>
        </w:rPr>
        <w:t>system</w:t>
      </w:r>
      <w:r w:rsidR="008F120D" w:rsidRPr="002D1ACC">
        <w:t>;</w:t>
      </w:r>
      <w:proofErr w:type="gramEnd"/>
    </w:p>
    <w:p w14:paraId="00A78E4A" w14:textId="598D900E" w:rsidR="008F120D" w:rsidRPr="00B159DA" w:rsidRDefault="008F120D" w:rsidP="008F120D">
      <w:pPr>
        <w:pStyle w:val="H2fo"/>
      </w:pPr>
      <w:r>
        <w:rPr>
          <w:i/>
        </w:rPr>
        <w:t>generating system</w:t>
      </w:r>
      <w:r w:rsidRPr="00B159DA">
        <w:t xml:space="preserve"> </w:t>
      </w:r>
      <w:r>
        <w:t xml:space="preserve">means a </w:t>
      </w:r>
      <w:r w:rsidR="007B1BDB">
        <w:t xml:space="preserve">solar inverter energy </w:t>
      </w:r>
      <w:r>
        <w:t>system comprising one or more</w:t>
      </w:r>
      <w:r w:rsidR="007B1BDB">
        <w:t xml:space="preserve"> </w:t>
      </w:r>
      <w:r>
        <w:rPr>
          <w:i/>
        </w:rPr>
        <w:t xml:space="preserve">generating </w:t>
      </w:r>
      <w:proofErr w:type="gramStart"/>
      <w:r>
        <w:rPr>
          <w:i/>
        </w:rPr>
        <w:t>units</w:t>
      </w:r>
      <w:r>
        <w:t>;</w:t>
      </w:r>
      <w:proofErr w:type="gramEnd"/>
    </w:p>
    <w:p w14:paraId="5A14E6F5" w14:textId="38348DD4" w:rsidR="00AD17F1" w:rsidRDefault="00AD17F1" w:rsidP="00AD17F1">
      <w:pPr>
        <w:pStyle w:val="H2fo"/>
      </w:pPr>
      <w:r w:rsidRPr="00176D87">
        <w:rPr>
          <w:i/>
        </w:rPr>
        <w:t xml:space="preserve">generating unit </w:t>
      </w:r>
      <w:r w:rsidRPr="00176D87">
        <w:t xml:space="preserve">has the meaning given in the </w:t>
      </w:r>
      <w:r w:rsidRPr="00176D87">
        <w:rPr>
          <w:i/>
        </w:rPr>
        <w:t>NER</w:t>
      </w:r>
      <w:r w:rsidRPr="00176D87">
        <w:t xml:space="preserve"> (and, for the avoidance of doubt, includes </w:t>
      </w:r>
      <w:r>
        <w:t xml:space="preserve">relevant equipment such as an </w:t>
      </w:r>
      <w:r>
        <w:rPr>
          <w:i/>
        </w:rPr>
        <w:t>inverter</w:t>
      </w:r>
      <w:r>
        <w:t>, and also includes</w:t>
      </w:r>
      <w:r>
        <w:rPr>
          <w:i/>
        </w:rPr>
        <w:t xml:space="preserve"> </w:t>
      </w:r>
      <w:r>
        <w:t>batteries and other energy storage systems</w:t>
      </w:r>
      <w:proofErr w:type="gramStart"/>
      <w:r w:rsidRPr="00176D87">
        <w:t>);</w:t>
      </w:r>
      <w:proofErr w:type="gramEnd"/>
    </w:p>
    <w:p w14:paraId="265B815C" w14:textId="77777777" w:rsidR="008F120D" w:rsidRDefault="008F120D" w:rsidP="008F120D">
      <w:pPr>
        <w:pStyle w:val="H2fo"/>
      </w:pPr>
      <w:r w:rsidRPr="00017454">
        <w:rPr>
          <w:i/>
        </w:rPr>
        <w:t xml:space="preserve">good electricity industry practice </w:t>
      </w:r>
      <w:r w:rsidRPr="00017454">
        <w:t>means</w:t>
      </w:r>
      <w:r>
        <w:t xml:space="preserve"> </w:t>
      </w:r>
      <w:r w:rsidRPr="00B159DA">
        <w:t>the exercise of that degree of skill, diligence, prudence and foresight that could reasonably be expected from a significant proportion of operators of facilities of the kind similar to the relevant facilities</w:t>
      </w:r>
      <w:r>
        <w:t xml:space="preserve"> owned or operated by the relevant party</w:t>
      </w:r>
      <w:r w:rsidRPr="00B159DA">
        <w:t xml:space="preserve"> </w:t>
      </w:r>
      <w:r>
        <w:t>in connection with</w:t>
      </w:r>
      <w:r w:rsidRPr="00B159DA">
        <w:t xml:space="preserve"> this </w:t>
      </w:r>
      <w:r w:rsidRPr="00B159DA">
        <w:rPr>
          <w:i/>
        </w:rPr>
        <w:t>contract</w:t>
      </w:r>
      <w:r w:rsidRPr="00B159DA">
        <w:t>, taking into account the size, duty, age, location and technological status of those facilities;</w:t>
      </w:r>
    </w:p>
    <w:p w14:paraId="4893DA1D" w14:textId="77777777" w:rsidR="005A1DB3" w:rsidRPr="009B2E4C" w:rsidRDefault="005A1DB3" w:rsidP="005A1DB3">
      <w:pPr>
        <w:pStyle w:val="H2fo"/>
      </w:pPr>
      <w:r w:rsidRPr="009B2E4C">
        <w:rPr>
          <w:i/>
        </w:rPr>
        <w:t>government agency</w:t>
      </w:r>
      <w:r w:rsidRPr="009B2E4C">
        <w:t xml:space="preserve"> means: a government, government department or other similar body; a governmental, semi-governmental or judicial person; or</w:t>
      </w:r>
      <w:r w:rsidRPr="009B2E4C">
        <w:rPr>
          <w:rFonts w:eastAsiaTheme="majorEastAsia" w:cstheme="majorBidi"/>
        </w:rPr>
        <w:t xml:space="preserve"> </w:t>
      </w:r>
      <w:r w:rsidRPr="009B2E4C">
        <w:t xml:space="preserve">a person (whether autonomous or not) who is charged with the administration of a </w:t>
      </w:r>
      <w:proofErr w:type="gramStart"/>
      <w:r w:rsidRPr="009B2E4C">
        <w:t>law;</w:t>
      </w:r>
      <w:proofErr w:type="gramEnd"/>
    </w:p>
    <w:p w14:paraId="1F7E7CD1" w14:textId="405628E6" w:rsidR="008F120D" w:rsidRPr="00CF5334" w:rsidRDefault="008F120D" w:rsidP="008F120D">
      <w:pPr>
        <w:pStyle w:val="H2fo"/>
        <w:rPr>
          <w:szCs w:val="20"/>
        </w:rPr>
      </w:pPr>
      <w:r>
        <w:rPr>
          <w:i/>
          <w:szCs w:val="20"/>
        </w:rPr>
        <w:t>import</w:t>
      </w:r>
      <w:r>
        <w:rPr>
          <w:szCs w:val="20"/>
        </w:rPr>
        <w:t xml:space="preserve"> means the supply of electricity from </w:t>
      </w:r>
      <w:r>
        <w:rPr>
          <w:i/>
          <w:szCs w:val="20"/>
        </w:rPr>
        <w:t xml:space="preserve">our distribution system </w:t>
      </w:r>
      <w:r w:rsidR="00841A9F">
        <w:rPr>
          <w:szCs w:val="20"/>
        </w:rPr>
        <w:t xml:space="preserve">to </w:t>
      </w:r>
      <w:r>
        <w:rPr>
          <w:szCs w:val="20"/>
        </w:rPr>
        <w:t xml:space="preserve">the </w:t>
      </w:r>
      <w:r>
        <w:rPr>
          <w:i/>
          <w:szCs w:val="20"/>
        </w:rPr>
        <w:t>connection point</w:t>
      </w:r>
      <w:r>
        <w:rPr>
          <w:szCs w:val="20"/>
        </w:rPr>
        <w:t xml:space="preserve"> </w:t>
      </w:r>
      <w:r w:rsidR="00841A9F">
        <w:rPr>
          <w:szCs w:val="20"/>
        </w:rPr>
        <w:t>t</w:t>
      </w:r>
      <w:r>
        <w:rPr>
          <w:szCs w:val="20"/>
        </w:rPr>
        <w:t xml:space="preserve">o the </w:t>
      </w:r>
      <w:r w:rsidR="00540578">
        <w:rPr>
          <w:i/>
        </w:rPr>
        <w:t>Solar Sharing</w:t>
      </w:r>
      <w:r w:rsidR="000B7581">
        <w:rPr>
          <w:i/>
          <w:szCs w:val="20"/>
        </w:rPr>
        <w:t xml:space="preserve"> </w:t>
      </w:r>
      <w:proofErr w:type="gramStart"/>
      <w:r w:rsidR="000B7581">
        <w:rPr>
          <w:i/>
          <w:szCs w:val="20"/>
        </w:rPr>
        <w:t>Network</w:t>
      </w:r>
      <w:r>
        <w:rPr>
          <w:szCs w:val="20"/>
        </w:rPr>
        <w:t>;</w:t>
      </w:r>
      <w:proofErr w:type="gramEnd"/>
    </w:p>
    <w:p w14:paraId="528721F6" w14:textId="77777777" w:rsidR="008F120D" w:rsidRPr="00017454" w:rsidRDefault="008F120D" w:rsidP="008F120D">
      <w:pPr>
        <w:pStyle w:val="H2fo"/>
      </w:pPr>
      <w:r w:rsidRPr="00017454">
        <w:rPr>
          <w:i/>
        </w:rPr>
        <w:t>interconnected</w:t>
      </w:r>
      <w:r w:rsidRPr="00017454">
        <w:t xml:space="preserve"> means where </w:t>
      </w:r>
      <w:r>
        <w:t xml:space="preserve">a </w:t>
      </w:r>
      <w:r>
        <w:rPr>
          <w:i/>
        </w:rPr>
        <w:t>generating system</w:t>
      </w:r>
      <w:r>
        <w:t xml:space="preserve"> is </w:t>
      </w:r>
      <w:r w:rsidRPr="00017454">
        <w:t xml:space="preserve">(directly or indirectly) electrically connected to </w:t>
      </w:r>
      <w:r>
        <w:rPr>
          <w:i/>
        </w:rPr>
        <w:t>our</w:t>
      </w:r>
      <w:r w:rsidRPr="00017454">
        <w:t xml:space="preserve"> </w:t>
      </w:r>
      <w:r w:rsidRPr="00017454">
        <w:rPr>
          <w:i/>
        </w:rPr>
        <w:t>distribution system</w:t>
      </w:r>
      <w:r w:rsidRPr="00017454">
        <w:t xml:space="preserve"> such that the </w:t>
      </w:r>
      <w:r>
        <w:t xml:space="preserve">component </w:t>
      </w:r>
      <w:r>
        <w:rPr>
          <w:i/>
        </w:rPr>
        <w:t xml:space="preserve">generating units </w:t>
      </w:r>
      <w:r w:rsidRPr="00017454">
        <w:t xml:space="preserve">are operating in parallel with </w:t>
      </w:r>
      <w:r>
        <w:rPr>
          <w:i/>
        </w:rPr>
        <w:t>our</w:t>
      </w:r>
      <w:r w:rsidRPr="00017454">
        <w:t xml:space="preserve"> </w:t>
      </w:r>
      <w:r w:rsidRPr="00017454">
        <w:rPr>
          <w:i/>
        </w:rPr>
        <w:t>distribution system</w:t>
      </w:r>
      <w:r>
        <w:t xml:space="preserve"> (regardless of whether the </w:t>
      </w:r>
      <w:r>
        <w:rPr>
          <w:i/>
        </w:rPr>
        <w:t xml:space="preserve">generating system </w:t>
      </w:r>
      <w:r>
        <w:t xml:space="preserve">does, or does not, </w:t>
      </w:r>
      <w:r w:rsidRPr="00510EB2">
        <w:rPr>
          <w:i/>
        </w:rPr>
        <w:t>export</w:t>
      </w:r>
      <w:r>
        <w:t xml:space="preserve"> into </w:t>
      </w:r>
      <w:r>
        <w:rPr>
          <w:i/>
        </w:rPr>
        <w:t>our</w:t>
      </w:r>
      <w:r>
        <w:t xml:space="preserve"> </w:t>
      </w:r>
      <w:r>
        <w:rPr>
          <w:i/>
        </w:rPr>
        <w:t>distribution system</w:t>
      </w:r>
      <w:r>
        <w:t>)</w:t>
      </w:r>
      <w:r w:rsidRPr="00017454">
        <w:t>;</w:t>
      </w:r>
    </w:p>
    <w:p w14:paraId="252EB183" w14:textId="77777777" w:rsidR="008F120D" w:rsidRDefault="008F120D" w:rsidP="008F120D">
      <w:pPr>
        <w:pStyle w:val="H2fo"/>
        <w:rPr>
          <w:szCs w:val="20"/>
        </w:rPr>
      </w:pPr>
      <w:r>
        <w:rPr>
          <w:i/>
          <w:szCs w:val="20"/>
        </w:rPr>
        <w:t>inverter</w:t>
      </w:r>
      <w:r>
        <w:rPr>
          <w:szCs w:val="20"/>
        </w:rPr>
        <w:t xml:space="preserve"> means a device that uses semiconductor devices to transfer power between a DC source or load and an AC source or </w:t>
      </w:r>
      <w:proofErr w:type="gramStart"/>
      <w:r>
        <w:rPr>
          <w:szCs w:val="20"/>
        </w:rPr>
        <w:t>load;</w:t>
      </w:r>
      <w:proofErr w:type="gramEnd"/>
    </w:p>
    <w:p w14:paraId="19D3E157" w14:textId="77777777" w:rsidR="008F120D" w:rsidRPr="00860A93" w:rsidRDefault="008F120D" w:rsidP="008F120D">
      <w:pPr>
        <w:pStyle w:val="H2fo"/>
      </w:pPr>
      <w:r>
        <w:rPr>
          <w:i/>
        </w:rPr>
        <w:t>liability</w:t>
      </w:r>
      <w:r>
        <w:t xml:space="preserve"> means any action, charge, </w:t>
      </w:r>
      <w:r>
        <w:rPr>
          <w:i/>
        </w:rPr>
        <w:t>claim</w:t>
      </w:r>
      <w:r>
        <w:t>,</w:t>
      </w:r>
      <w:r>
        <w:rPr>
          <w:i/>
        </w:rPr>
        <w:t xml:space="preserve"> </w:t>
      </w:r>
      <w:r>
        <w:t xml:space="preserve">cost, damage, expense, fine, impost, loss, obligation, penalty, tax or other </w:t>
      </w:r>
      <w:proofErr w:type="gramStart"/>
      <w:r>
        <w:t>liability;</w:t>
      </w:r>
      <w:proofErr w:type="gramEnd"/>
    </w:p>
    <w:p w14:paraId="707877AE" w14:textId="12F52C10" w:rsidR="008F120D" w:rsidRPr="006A097F" w:rsidRDefault="008F120D" w:rsidP="008F120D">
      <w:pPr>
        <w:pStyle w:val="H2fo"/>
        <w:rPr>
          <w:iCs/>
        </w:rPr>
      </w:pPr>
      <w:r>
        <w:rPr>
          <w:i/>
        </w:rPr>
        <w:t>maximum export</w:t>
      </w:r>
      <w:r>
        <w:rPr>
          <w:iCs/>
        </w:rPr>
        <w:t xml:space="preserve"> means the maximum amount of electricity that may be exported into </w:t>
      </w:r>
      <w:r>
        <w:rPr>
          <w:i/>
        </w:rPr>
        <w:t>our distribution system</w:t>
      </w:r>
      <w:r>
        <w:rPr>
          <w:iCs/>
        </w:rPr>
        <w:t xml:space="preserve">, as set out in </w:t>
      </w:r>
      <w:r w:rsidR="00AD17F1">
        <w:rPr>
          <w:iCs/>
        </w:rPr>
        <w:t xml:space="preserve">clause </w:t>
      </w:r>
      <w:r w:rsidR="00AD17F1">
        <w:rPr>
          <w:iCs/>
        </w:rPr>
        <w:fldChar w:fldCharType="begin"/>
      </w:r>
      <w:r w:rsidR="00AD17F1">
        <w:rPr>
          <w:iCs/>
        </w:rPr>
        <w:instrText xml:space="preserve"> REF _Ref46490562 \w \h </w:instrText>
      </w:r>
      <w:r w:rsidR="00AD17F1">
        <w:rPr>
          <w:iCs/>
        </w:rPr>
      </w:r>
      <w:r w:rsidR="00AD17F1">
        <w:rPr>
          <w:iCs/>
        </w:rPr>
        <w:fldChar w:fldCharType="separate"/>
      </w:r>
      <w:r w:rsidR="00E91DB1">
        <w:rPr>
          <w:iCs/>
        </w:rPr>
        <w:t>A.5</w:t>
      </w:r>
      <w:r w:rsidR="00AD17F1">
        <w:rPr>
          <w:iCs/>
        </w:rPr>
        <w:fldChar w:fldCharType="end"/>
      </w:r>
      <w:r w:rsidR="00AD17F1">
        <w:rPr>
          <w:iCs/>
        </w:rPr>
        <w:t>;</w:t>
      </w:r>
    </w:p>
    <w:p w14:paraId="2523EC30" w14:textId="65B5A482" w:rsidR="00563717" w:rsidRPr="006A097F" w:rsidRDefault="00563717" w:rsidP="00563717">
      <w:pPr>
        <w:pStyle w:val="H2fo"/>
        <w:rPr>
          <w:iCs/>
        </w:rPr>
      </w:pPr>
      <w:r>
        <w:rPr>
          <w:i/>
        </w:rPr>
        <w:lastRenderedPageBreak/>
        <w:t>maximum import</w:t>
      </w:r>
      <w:r>
        <w:rPr>
          <w:iCs/>
        </w:rPr>
        <w:t xml:space="preserve"> means the maximum amount of electricity that may be imported from </w:t>
      </w:r>
      <w:r>
        <w:rPr>
          <w:i/>
        </w:rPr>
        <w:t>our distribution system</w:t>
      </w:r>
      <w:r>
        <w:rPr>
          <w:iCs/>
        </w:rPr>
        <w:t xml:space="preserve">, as set out in clause </w:t>
      </w:r>
      <w:r>
        <w:rPr>
          <w:iCs/>
        </w:rPr>
        <w:fldChar w:fldCharType="begin"/>
      </w:r>
      <w:r>
        <w:rPr>
          <w:iCs/>
        </w:rPr>
        <w:instrText xml:space="preserve"> REF _Ref46490562 \w \h </w:instrText>
      </w:r>
      <w:r>
        <w:rPr>
          <w:iCs/>
        </w:rPr>
      </w:r>
      <w:r>
        <w:rPr>
          <w:iCs/>
        </w:rPr>
        <w:fldChar w:fldCharType="separate"/>
      </w:r>
      <w:r w:rsidR="00E91DB1">
        <w:rPr>
          <w:iCs/>
        </w:rPr>
        <w:t>A.5</w:t>
      </w:r>
      <w:r>
        <w:rPr>
          <w:iCs/>
        </w:rPr>
        <w:fldChar w:fldCharType="end"/>
      </w:r>
      <w:r>
        <w:rPr>
          <w:iCs/>
        </w:rPr>
        <w:t>;</w:t>
      </w:r>
    </w:p>
    <w:p w14:paraId="4C6BAC03" w14:textId="77777777" w:rsidR="008F120D" w:rsidRPr="00017454" w:rsidRDefault="008F120D" w:rsidP="008F120D">
      <w:pPr>
        <w:pStyle w:val="H2fo"/>
      </w:pPr>
      <w:r w:rsidRPr="00017454">
        <w:rPr>
          <w:i/>
        </w:rPr>
        <w:t>NEL</w:t>
      </w:r>
      <w:r w:rsidRPr="00017454">
        <w:rPr>
          <w:b/>
        </w:rPr>
        <w:t xml:space="preserve"> </w:t>
      </w:r>
      <w:r w:rsidRPr="00017454">
        <w:t xml:space="preserve">means the National Electricity (Queensland) Law, as defined in the </w:t>
      </w:r>
      <w:r w:rsidRPr="00017454">
        <w:rPr>
          <w:i/>
        </w:rPr>
        <w:t xml:space="preserve">Electricity – National Scheme (Queensland) Act 1997 </w:t>
      </w:r>
      <w:r w:rsidRPr="00017454">
        <w:t>(Qld</w:t>
      </w:r>
      <w:proofErr w:type="gramStart"/>
      <w:r w:rsidRPr="00017454">
        <w:t>);</w:t>
      </w:r>
      <w:proofErr w:type="gramEnd"/>
    </w:p>
    <w:p w14:paraId="59B2BF43" w14:textId="77777777" w:rsidR="008F120D" w:rsidRPr="00017454" w:rsidRDefault="008F120D" w:rsidP="008F120D">
      <w:pPr>
        <w:pStyle w:val="H2fo"/>
      </w:pPr>
      <w:r w:rsidRPr="00017454">
        <w:rPr>
          <w:i/>
        </w:rPr>
        <w:t>NER</w:t>
      </w:r>
      <w:r w:rsidRPr="00017454">
        <w:t xml:space="preserve"> means the National Electricity Rules under the </w:t>
      </w:r>
      <w:proofErr w:type="gramStart"/>
      <w:r w:rsidRPr="00017454">
        <w:rPr>
          <w:i/>
        </w:rPr>
        <w:t>NEL</w:t>
      </w:r>
      <w:r w:rsidRPr="00017454">
        <w:t>;</w:t>
      </w:r>
      <w:proofErr w:type="gramEnd"/>
    </w:p>
    <w:p w14:paraId="396054D1" w14:textId="77777777" w:rsidR="008F120D" w:rsidRPr="00017454" w:rsidRDefault="008F120D" w:rsidP="008F120D">
      <w:pPr>
        <w:pStyle w:val="H2fo"/>
      </w:pPr>
      <w:r w:rsidRPr="00017454">
        <w:rPr>
          <w:i/>
        </w:rPr>
        <w:t>NERL</w:t>
      </w:r>
      <w:r w:rsidRPr="00017454">
        <w:rPr>
          <w:b/>
        </w:rPr>
        <w:t xml:space="preserve"> </w:t>
      </w:r>
      <w:r w:rsidRPr="00017454">
        <w:t xml:space="preserve">means the National Energy Retail Law (Queensland), as defined in the </w:t>
      </w:r>
      <w:r w:rsidRPr="00017454">
        <w:rPr>
          <w:i/>
        </w:rPr>
        <w:t xml:space="preserve">NERL (Qld) </w:t>
      </w:r>
      <w:proofErr w:type="gramStart"/>
      <w:r w:rsidRPr="00017454">
        <w:rPr>
          <w:i/>
        </w:rPr>
        <w:t>Act</w:t>
      </w:r>
      <w:r w:rsidRPr="00017454">
        <w:t>;</w:t>
      </w:r>
      <w:proofErr w:type="gramEnd"/>
    </w:p>
    <w:p w14:paraId="3FA2A9D9" w14:textId="77777777" w:rsidR="008F120D" w:rsidRPr="00017454" w:rsidRDefault="008F120D" w:rsidP="008F120D">
      <w:pPr>
        <w:pStyle w:val="H2fo"/>
      </w:pPr>
      <w:r w:rsidRPr="00017454">
        <w:rPr>
          <w:i/>
        </w:rPr>
        <w:t>NERL (Qld) Act</w:t>
      </w:r>
      <w:r w:rsidRPr="00017454">
        <w:t xml:space="preserve"> means the </w:t>
      </w:r>
      <w:r w:rsidRPr="00017454">
        <w:rPr>
          <w:i/>
        </w:rPr>
        <w:t>National Energy Retail Law (Queensland) Act 2014</w:t>
      </w:r>
      <w:r w:rsidRPr="00017454">
        <w:t xml:space="preserve"> (Qld</w:t>
      </w:r>
      <w:proofErr w:type="gramStart"/>
      <w:r w:rsidRPr="00017454">
        <w:t>);</w:t>
      </w:r>
      <w:proofErr w:type="gramEnd"/>
    </w:p>
    <w:p w14:paraId="5E5AAE17" w14:textId="77777777" w:rsidR="008F120D" w:rsidRPr="00CF5334" w:rsidRDefault="008F120D" w:rsidP="008F120D">
      <w:pPr>
        <w:pStyle w:val="H2fo"/>
      </w:pPr>
      <w:r>
        <w:rPr>
          <w:i/>
        </w:rPr>
        <w:t xml:space="preserve">NERR </w:t>
      </w:r>
      <w:r>
        <w:t xml:space="preserve">means the National Energy Retail Rules under the </w:t>
      </w:r>
      <w:proofErr w:type="gramStart"/>
      <w:r>
        <w:rPr>
          <w:i/>
        </w:rPr>
        <w:t>NERL</w:t>
      </w:r>
      <w:r>
        <w:t>;</w:t>
      </w:r>
      <w:proofErr w:type="gramEnd"/>
    </w:p>
    <w:p w14:paraId="57D59467" w14:textId="77777777" w:rsidR="008F120D" w:rsidRPr="001F1098" w:rsidRDefault="008F120D" w:rsidP="008F120D">
      <w:pPr>
        <w:pStyle w:val="H2fo"/>
      </w:pPr>
      <w:r>
        <w:rPr>
          <w:i/>
        </w:rPr>
        <w:t>network coupling point</w:t>
      </w:r>
      <w:r>
        <w:t xml:space="preserve"> has the meaning given to that term in the </w:t>
      </w:r>
      <w:proofErr w:type="gramStart"/>
      <w:r>
        <w:rPr>
          <w:i/>
        </w:rPr>
        <w:t>NER</w:t>
      </w:r>
      <w:r>
        <w:t>;</w:t>
      </w:r>
      <w:proofErr w:type="gramEnd"/>
    </w:p>
    <w:p w14:paraId="17A0268B" w14:textId="77777777" w:rsidR="00AA3D92" w:rsidRDefault="00AA3D92" w:rsidP="00AA3D92">
      <w:pPr>
        <w:pStyle w:val="H2fo"/>
      </w:pPr>
      <w:r>
        <w:rPr>
          <w:i/>
          <w:iCs/>
        </w:rPr>
        <w:t>Network Operator</w:t>
      </w:r>
      <w:r w:rsidRPr="00543907">
        <w:rPr>
          <w:i/>
        </w:rPr>
        <w:t>’s activities</w:t>
      </w:r>
      <w:r w:rsidRPr="00D90663">
        <w:t xml:space="preserve"> means:</w:t>
      </w:r>
    </w:p>
    <w:p w14:paraId="75F36D0C" w14:textId="18B5ADF5" w:rsidR="00AA3D92" w:rsidRDefault="00AA3D92" w:rsidP="00AA3D92">
      <w:pPr>
        <w:pStyle w:val="H2fo"/>
        <w:ind w:left="1418" w:hanging="709"/>
      </w:pPr>
      <w:r>
        <w:t>(a)</w:t>
      </w:r>
      <w:r>
        <w:tab/>
        <w:t xml:space="preserve">the relevant activities set out in clause </w:t>
      </w:r>
      <w:r>
        <w:fldChar w:fldCharType="begin"/>
      </w:r>
      <w:r>
        <w:instrText xml:space="preserve"> REF _Ref46153417 \w \h </w:instrText>
      </w:r>
      <w:r>
        <w:fldChar w:fldCharType="separate"/>
      </w:r>
      <w:r w:rsidR="00E91DB1">
        <w:t>A.8</w:t>
      </w:r>
      <w:r>
        <w:fldChar w:fldCharType="end"/>
      </w:r>
      <w:r>
        <w:t>; and</w:t>
      </w:r>
    </w:p>
    <w:p w14:paraId="16AB5B4D" w14:textId="77777777" w:rsidR="00AA3D92" w:rsidRPr="00D90663" w:rsidRDefault="00AA3D92" w:rsidP="00AA3D92">
      <w:pPr>
        <w:pStyle w:val="H2fo"/>
        <w:ind w:left="1418" w:hanging="709"/>
      </w:pPr>
      <w:r>
        <w:t>(b)</w:t>
      </w:r>
      <w:r>
        <w:tab/>
      </w:r>
      <w:r w:rsidRPr="00D90663">
        <w:t xml:space="preserve">all items necessary and incidental to the completion of such activities, including obtaining any </w:t>
      </w:r>
      <w:r w:rsidRPr="00D90663">
        <w:rPr>
          <w:i/>
        </w:rPr>
        <w:t xml:space="preserve">approvals </w:t>
      </w:r>
      <w:r>
        <w:t xml:space="preserve">or access rights </w:t>
      </w:r>
      <w:r w:rsidRPr="00D90663">
        <w:t xml:space="preserve">for such </w:t>
      </w:r>
      <w:proofErr w:type="gramStart"/>
      <w:r w:rsidRPr="00D90663">
        <w:t>work;</w:t>
      </w:r>
      <w:proofErr w:type="gramEnd"/>
    </w:p>
    <w:p w14:paraId="37AB0A69" w14:textId="42D4A7B2" w:rsidR="008F120D" w:rsidRPr="00017454" w:rsidRDefault="008F120D" w:rsidP="008F120D">
      <w:pPr>
        <w:pStyle w:val="H2fo"/>
      </w:pPr>
      <w:r w:rsidRPr="00017454">
        <w:rPr>
          <w:i/>
        </w:rPr>
        <w:t>NMI</w:t>
      </w:r>
      <w:r w:rsidRPr="00017454">
        <w:t xml:space="preserve"> means a </w:t>
      </w:r>
      <w:r w:rsidRPr="00017454">
        <w:rPr>
          <w:i/>
        </w:rPr>
        <w:t xml:space="preserve">national metering </w:t>
      </w:r>
      <w:proofErr w:type="gramStart"/>
      <w:r w:rsidRPr="00017454">
        <w:rPr>
          <w:i/>
        </w:rPr>
        <w:t>identifier</w:t>
      </w:r>
      <w:r w:rsidRPr="00017454">
        <w:t>;</w:t>
      </w:r>
      <w:proofErr w:type="gramEnd"/>
    </w:p>
    <w:p w14:paraId="265C6223" w14:textId="6C7A33DC" w:rsidR="001E68DC" w:rsidRPr="00087B79" w:rsidRDefault="001E68DC" w:rsidP="001E68DC">
      <w:pPr>
        <w:pStyle w:val="H2fo"/>
        <w:rPr>
          <w:iCs/>
        </w:rPr>
      </w:pPr>
      <w:r>
        <w:rPr>
          <w:i/>
          <w:iCs/>
        </w:rPr>
        <w:t>occupant</w:t>
      </w:r>
      <w:r>
        <w:rPr>
          <w:i/>
        </w:rPr>
        <w:t xml:space="preserve"> connection</w:t>
      </w:r>
      <w:r w:rsidR="008129BD">
        <w:rPr>
          <w:i/>
        </w:rPr>
        <w:t xml:space="preserve"> point</w:t>
      </w:r>
      <w:r>
        <w:rPr>
          <w:i/>
        </w:rPr>
        <w:t>s</w:t>
      </w:r>
      <w:r w:rsidRPr="006F5644">
        <w:t xml:space="preserve"> </w:t>
      </w:r>
      <w:r w:rsidRPr="00017454">
        <w:t>means</w:t>
      </w:r>
      <w:r>
        <w:t xml:space="preserve"> each </w:t>
      </w:r>
      <w:r w:rsidR="00B20667">
        <w:t>of the occupant connection</w:t>
      </w:r>
      <w:r w:rsidR="008129BD">
        <w:t xml:space="preserve"> point</w:t>
      </w:r>
      <w:r w:rsidR="00B20667">
        <w:t xml:space="preserve">s </w:t>
      </w:r>
      <w:r w:rsidR="008129BD">
        <w:t xml:space="preserve">as </w:t>
      </w:r>
      <w:r w:rsidR="00B20667">
        <w:t xml:space="preserve">described in clause </w:t>
      </w:r>
      <w:r w:rsidR="00B20667">
        <w:fldChar w:fldCharType="begin"/>
      </w:r>
      <w:r w:rsidR="00B20667">
        <w:instrText xml:space="preserve"> REF _Ref46490542 \r \h </w:instrText>
      </w:r>
      <w:r w:rsidR="00B20667">
        <w:fldChar w:fldCharType="separate"/>
      </w:r>
      <w:r w:rsidR="00E91DB1">
        <w:t>A.4</w:t>
      </w:r>
      <w:r w:rsidR="00B20667">
        <w:fldChar w:fldCharType="end"/>
      </w:r>
      <w:r w:rsidR="00B20667">
        <w:t xml:space="preserve"> </w:t>
      </w:r>
      <w:r w:rsidR="00915CD8">
        <w:t xml:space="preserve">that have a direct connection, and receive a direct supply of electricity from, </w:t>
      </w:r>
      <w:r w:rsidR="00915CD8" w:rsidRPr="00017454">
        <w:rPr>
          <w:i/>
        </w:rPr>
        <w:t>our distribution system</w:t>
      </w:r>
      <w:r>
        <w:rPr>
          <w:iCs/>
        </w:rPr>
        <w:t>;</w:t>
      </w:r>
      <w:r w:rsidR="009E329B">
        <w:rPr>
          <w:b/>
          <w:i/>
          <w:iCs/>
        </w:rPr>
        <w:t xml:space="preserve">  </w:t>
      </w:r>
    </w:p>
    <w:p w14:paraId="55D26778" w14:textId="3EAF1A7A" w:rsidR="003679DA" w:rsidRDefault="003679DA" w:rsidP="008F120D">
      <w:pPr>
        <w:pStyle w:val="H2fo"/>
        <w:rPr>
          <w:i/>
        </w:rPr>
      </w:pPr>
      <w:r>
        <w:rPr>
          <w:i/>
        </w:rPr>
        <w:t xml:space="preserve">occupant consent </w:t>
      </w:r>
      <w:r w:rsidRPr="003679DA">
        <w:rPr>
          <w:iCs/>
        </w:rPr>
        <w:t>has the meaning given to that term in clause</w:t>
      </w:r>
      <w:r>
        <w:rPr>
          <w:iCs/>
        </w:rPr>
        <w:t xml:space="preserve"> </w:t>
      </w:r>
      <w:r>
        <w:rPr>
          <w:iCs/>
        </w:rPr>
        <w:fldChar w:fldCharType="begin"/>
      </w:r>
      <w:r>
        <w:rPr>
          <w:iCs/>
        </w:rPr>
        <w:instrText xml:space="preserve"> REF _Ref63418801 \r \h </w:instrText>
      </w:r>
      <w:r>
        <w:rPr>
          <w:iCs/>
        </w:rPr>
      </w:r>
      <w:r>
        <w:rPr>
          <w:iCs/>
        </w:rPr>
        <w:fldChar w:fldCharType="separate"/>
      </w:r>
      <w:r w:rsidR="00E91DB1">
        <w:rPr>
          <w:iCs/>
        </w:rPr>
        <w:t>D.20(a)</w:t>
      </w:r>
      <w:r>
        <w:rPr>
          <w:iCs/>
        </w:rPr>
        <w:fldChar w:fldCharType="end"/>
      </w:r>
      <w:r>
        <w:rPr>
          <w:iCs/>
        </w:rPr>
        <w:t>;</w:t>
      </w:r>
      <w:r>
        <w:rPr>
          <w:i/>
        </w:rPr>
        <w:t xml:space="preserve"> </w:t>
      </w:r>
    </w:p>
    <w:p w14:paraId="16F22630" w14:textId="78FED059" w:rsidR="008F120D" w:rsidRPr="00CF3072" w:rsidRDefault="008F120D" w:rsidP="008F120D">
      <w:pPr>
        <w:pStyle w:val="H2fo"/>
      </w:pPr>
      <w:r>
        <w:rPr>
          <w:i/>
        </w:rPr>
        <w:t>premises</w:t>
      </w:r>
      <w:r>
        <w:t xml:space="preserve"> </w:t>
      </w:r>
      <w:proofErr w:type="gramStart"/>
      <w:r>
        <w:t>means</w:t>
      </w:r>
      <w:proofErr w:type="gramEnd"/>
      <w:r>
        <w:t xml:space="preserve"> the premises</w:t>
      </w:r>
      <w:r w:rsidR="00231E54">
        <w:t xml:space="preserve"> that comprise </w:t>
      </w:r>
      <w:r w:rsidR="008129BD">
        <w:t xml:space="preserve">the </w:t>
      </w:r>
      <w:r w:rsidR="008129BD">
        <w:rPr>
          <w:i/>
          <w:iCs/>
        </w:rPr>
        <w:t>Solar Sharing</w:t>
      </w:r>
      <w:r w:rsidR="008129BD" w:rsidRPr="00231E54">
        <w:rPr>
          <w:i/>
          <w:iCs/>
        </w:rPr>
        <w:t xml:space="preserve"> </w:t>
      </w:r>
      <w:r w:rsidR="000B7581">
        <w:rPr>
          <w:i/>
          <w:iCs/>
        </w:rPr>
        <w:t>N</w:t>
      </w:r>
      <w:r w:rsidR="00231E54" w:rsidRPr="00231E54">
        <w:rPr>
          <w:i/>
          <w:iCs/>
        </w:rPr>
        <w:t>etwork</w:t>
      </w:r>
      <w:r>
        <w:t xml:space="preserve"> </w:t>
      </w:r>
      <w:r w:rsidR="00231E54">
        <w:t xml:space="preserve">as </w:t>
      </w:r>
      <w:r>
        <w:t xml:space="preserve">set out in </w:t>
      </w:r>
      <w:r w:rsidR="00AD17F1">
        <w:t xml:space="preserve">clause </w:t>
      </w:r>
      <w:r w:rsidR="00AD17F1">
        <w:fldChar w:fldCharType="begin"/>
      </w:r>
      <w:r w:rsidR="00AD17F1">
        <w:instrText xml:space="preserve"> REF _Ref46490542 \w \h </w:instrText>
      </w:r>
      <w:r w:rsidR="00AD17F1">
        <w:fldChar w:fldCharType="separate"/>
      </w:r>
      <w:r w:rsidR="00E91DB1">
        <w:t>A.4</w:t>
      </w:r>
      <w:r w:rsidR="00AD17F1">
        <w:fldChar w:fldCharType="end"/>
      </w:r>
      <w:r>
        <w:t>;</w:t>
      </w:r>
    </w:p>
    <w:p w14:paraId="62AFB78F" w14:textId="628BD36D" w:rsidR="008F120D" w:rsidRPr="00017454" w:rsidRDefault="008F120D" w:rsidP="008F120D">
      <w:pPr>
        <w:pStyle w:val="H2fo"/>
      </w:pPr>
      <w:r w:rsidRPr="00017454">
        <w:rPr>
          <w:i/>
        </w:rPr>
        <w:t>QECM</w:t>
      </w:r>
      <w:r w:rsidRPr="00017454">
        <w:t xml:space="preserve"> means the Queensland Electricity Connection Manual</w:t>
      </w:r>
      <w:r>
        <w:t>: Service and Installation Rules</w:t>
      </w:r>
      <w:r w:rsidRPr="00017454">
        <w:t xml:space="preserve">, a copy of which is available on </w:t>
      </w:r>
      <w:r w:rsidRPr="00017454">
        <w:rPr>
          <w:i/>
        </w:rPr>
        <w:t xml:space="preserve">our </w:t>
      </w:r>
      <w:r w:rsidRPr="00017454">
        <w:t>website</w:t>
      </w:r>
      <w:r>
        <w:t xml:space="preserve"> (</w:t>
      </w:r>
      <w:hyperlink r:id="rId29" w:history="1">
        <w:r w:rsidR="00D67A7B" w:rsidRPr="00A807C8">
          <w:rPr>
            <w:rStyle w:val="Hyperlink"/>
          </w:rPr>
          <w:t>www.energex.com.au</w:t>
        </w:r>
      </w:hyperlink>
      <w:r w:rsidR="00D67A7B">
        <w:t>)</w:t>
      </w:r>
      <w:r w:rsidRPr="00017454">
        <w:t>;</w:t>
      </w:r>
    </w:p>
    <w:p w14:paraId="0A21C4AA" w14:textId="293AE86C" w:rsidR="008F120D" w:rsidRPr="00017454" w:rsidRDefault="008F120D" w:rsidP="008F120D">
      <w:pPr>
        <w:pStyle w:val="H2fo"/>
      </w:pPr>
      <w:r>
        <w:rPr>
          <w:i/>
        </w:rPr>
        <w:t>QE</w:t>
      </w:r>
      <w:r w:rsidRPr="00017454">
        <w:rPr>
          <w:i/>
        </w:rPr>
        <w:t>MM</w:t>
      </w:r>
      <w:r w:rsidRPr="00017454">
        <w:t xml:space="preserve"> means the Queensland Electricity Metering Manual, a copy of which is available on </w:t>
      </w:r>
      <w:r w:rsidRPr="00017454">
        <w:rPr>
          <w:i/>
        </w:rPr>
        <w:t xml:space="preserve">our </w:t>
      </w:r>
      <w:r w:rsidRPr="00017454">
        <w:t>website</w:t>
      </w:r>
      <w:r>
        <w:t xml:space="preserve"> </w:t>
      </w:r>
      <w:r w:rsidR="00D67A7B">
        <w:t>(</w:t>
      </w:r>
      <w:hyperlink r:id="rId30" w:history="1">
        <w:r w:rsidR="00D67A7B" w:rsidRPr="00A807C8">
          <w:rPr>
            <w:rStyle w:val="Hyperlink"/>
          </w:rPr>
          <w:t>www.energex.com.au</w:t>
        </w:r>
      </w:hyperlink>
      <w:r w:rsidR="00D67A7B">
        <w:t>)</w:t>
      </w:r>
      <w:r w:rsidRPr="00017454">
        <w:t>;</w:t>
      </w:r>
    </w:p>
    <w:p w14:paraId="5D8E15EA" w14:textId="7141227C" w:rsidR="0044498E" w:rsidRDefault="0044498E" w:rsidP="008F120D">
      <w:pPr>
        <w:pStyle w:val="H2fo"/>
        <w:rPr>
          <w:i/>
        </w:rPr>
      </w:pPr>
      <w:r w:rsidRPr="00AE6259">
        <w:rPr>
          <w:rFonts w:eastAsia="Calibri"/>
          <w:bCs/>
          <w:i/>
          <w:iCs/>
          <w:color w:val="000000"/>
          <w:szCs w:val="22"/>
        </w:rPr>
        <w:t xml:space="preserve">relevant authority </w:t>
      </w:r>
      <w:r w:rsidRPr="00DD3D03">
        <w:rPr>
          <w:rFonts w:eastAsia="Calibri"/>
          <w:color w:val="000000"/>
          <w:szCs w:val="22"/>
        </w:rPr>
        <w:t xml:space="preserve">means any person or body who has the power under law to direct us, including the </w:t>
      </w:r>
      <w:r w:rsidRPr="00DD3D03">
        <w:rPr>
          <w:rFonts w:eastAsia="Calibri"/>
          <w:i/>
          <w:iCs/>
          <w:color w:val="000000"/>
          <w:szCs w:val="22"/>
        </w:rPr>
        <w:t xml:space="preserve">AEMO </w:t>
      </w:r>
      <w:r w:rsidRPr="00DD3D03">
        <w:rPr>
          <w:rFonts w:eastAsia="Calibri"/>
          <w:color w:val="000000"/>
          <w:szCs w:val="22"/>
        </w:rPr>
        <w:t xml:space="preserve">and State or Federal </w:t>
      </w:r>
      <w:proofErr w:type="gramStart"/>
      <w:r w:rsidRPr="00DD3D03">
        <w:rPr>
          <w:rFonts w:eastAsia="Calibri"/>
          <w:color w:val="000000"/>
          <w:szCs w:val="22"/>
        </w:rPr>
        <w:t>Police</w:t>
      </w:r>
      <w:r>
        <w:rPr>
          <w:rFonts w:eastAsia="Calibri"/>
          <w:color w:val="000000"/>
          <w:szCs w:val="22"/>
        </w:rPr>
        <w:t>;</w:t>
      </w:r>
      <w:proofErr w:type="gramEnd"/>
    </w:p>
    <w:p w14:paraId="4C826DD2" w14:textId="34EAE092" w:rsidR="008F120D" w:rsidRDefault="008F120D" w:rsidP="008F120D">
      <w:pPr>
        <w:pStyle w:val="H2fo"/>
      </w:pPr>
      <w:r>
        <w:rPr>
          <w:i/>
        </w:rPr>
        <w:t xml:space="preserve">relevant EG standards </w:t>
      </w:r>
      <w:proofErr w:type="gramStart"/>
      <w:r>
        <w:t>means</w:t>
      </w:r>
      <w:proofErr w:type="gramEnd"/>
      <w:r>
        <w:t xml:space="preserve"> the applicable standards set out in </w:t>
      </w:r>
      <w:r w:rsidR="00AD17F1">
        <w:t xml:space="preserve">clause </w:t>
      </w:r>
      <w:r w:rsidR="00AD17F1">
        <w:fldChar w:fldCharType="begin"/>
      </w:r>
      <w:r w:rsidR="00AD17F1">
        <w:instrText xml:space="preserve"> REF _Ref46167720 \w \h </w:instrText>
      </w:r>
      <w:r w:rsidR="00AD17F1">
        <w:fldChar w:fldCharType="separate"/>
      </w:r>
      <w:r w:rsidR="00E91DB1">
        <w:t>A.9</w:t>
      </w:r>
      <w:r w:rsidR="00AD17F1">
        <w:fldChar w:fldCharType="end"/>
      </w:r>
      <w:r>
        <w:t>;</w:t>
      </w:r>
    </w:p>
    <w:p w14:paraId="44AB4891" w14:textId="6F3C67FF" w:rsidR="007A4777" w:rsidRPr="00764504" w:rsidRDefault="007A4777" w:rsidP="007A4777">
      <w:pPr>
        <w:pStyle w:val="H2fo"/>
      </w:pPr>
      <w:bookmarkStart w:id="276" w:name="_Toc447101624"/>
      <w:bookmarkStart w:id="277" w:name="_Toc327688527"/>
      <w:bookmarkStart w:id="278" w:name="_Toc46488528"/>
      <w:bookmarkStart w:id="279" w:name="_Toc46052180"/>
      <w:r w:rsidRPr="00764504">
        <w:rPr>
          <w:i/>
        </w:rPr>
        <w:t xml:space="preserve">retailer </w:t>
      </w:r>
      <w:r w:rsidRPr="00764504">
        <w:t>means the entity</w:t>
      </w:r>
      <w:r>
        <w:t xml:space="preserve"> that holds a </w:t>
      </w:r>
      <w:r>
        <w:rPr>
          <w:i/>
        </w:rPr>
        <w:t>retailer authorisation</w:t>
      </w:r>
      <w:r>
        <w:t xml:space="preserve"> and</w:t>
      </w:r>
      <w:r w:rsidRPr="00764504">
        <w:t xml:space="preserve"> with whom </w:t>
      </w:r>
      <w:r w:rsidRPr="00764504">
        <w:rPr>
          <w:i/>
        </w:rPr>
        <w:t xml:space="preserve">you </w:t>
      </w:r>
      <w:r w:rsidRPr="00764504">
        <w:t>have (or will have) a retail contract for the purchase of electricity</w:t>
      </w:r>
      <w:r w:rsidR="009E329B">
        <w:t xml:space="preserve"> at the </w:t>
      </w:r>
      <w:r w:rsidR="009E329B" w:rsidRPr="000A7164">
        <w:rPr>
          <w:i/>
        </w:rPr>
        <w:t>connection point</w:t>
      </w:r>
      <w:r w:rsidR="009E329B">
        <w:t xml:space="preserve"> for the </w:t>
      </w:r>
      <w:r w:rsidR="00540578">
        <w:rPr>
          <w:i/>
        </w:rPr>
        <w:t>Solar Sharing</w:t>
      </w:r>
      <w:r w:rsidR="009E329B" w:rsidRPr="000A7164">
        <w:rPr>
          <w:i/>
        </w:rPr>
        <w:t xml:space="preserve"> </w:t>
      </w:r>
      <w:proofErr w:type="gramStart"/>
      <w:r w:rsidR="009E329B" w:rsidRPr="000A7164">
        <w:rPr>
          <w:i/>
        </w:rPr>
        <w:t>Network</w:t>
      </w:r>
      <w:r w:rsidRPr="00764504">
        <w:t>;</w:t>
      </w:r>
      <w:proofErr w:type="gramEnd"/>
    </w:p>
    <w:p w14:paraId="1CCC6964" w14:textId="77777777" w:rsidR="005A1DB3" w:rsidRPr="00017454" w:rsidRDefault="005A1DB3" w:rsidP="005A1DB3">
      <w:pPr>
        <w:pStyle w:val="H2fo"/>
      </w:pPr>
      <w:r w:rsidRPr="00017454">
        <w:rPr>
          <w:i/>
        </w:rPr>
        <w:t>RPEQ</w:t>
      </w:r>
      <w:r w:rsidRPr="00017454">
        <w:t xml:space="preserve"> means an engineer registered with the Board of Professional Engineers under the </w:t>
      </w:r>
      <w:r w:rsidRPr="00017454">
        <w:rPr>
          <w:i/>
        </w:rPr>
        <w:t xml:space="preserve">Professional Engineers Act </w:t>
      </w:r>
      <w:r w:rsidRPr="00017454">
        <w:t xml:space="preserve">2002 (Qld) in the area of electrical </w:t>
      </w:r>
      <w:proofErr w:type="gramStart"/>
      <w:r w:rsidRPr="00017454">
        <w:t>engineering;</w:t>
      </w:r>
      <w:proofErr w:type="gramEnd"/>
    </w:p>
    <w:p w14:paraId="68F3E031" w14:textId="77777777" w:rsidR="005A1DB3" w:rsidRPr="00017454" w:rsidRDefault="005A1DB3" w:rsidP="005A1DB3">
      <w:pPr>
        <w:pStyle w:val="H1fo"/>
      </w:pPr>
      <w:r>
        <w:rPr>
          <w:i/>
        </w:rPr>
        <w:t xml:space="preserve">safety </w:t>
      </w:r>
      <w:r w:rsidRPr="00017454">
        <w:rPr>
          <w:i/>
        </w:rPr>
        <w:t>laws</w:t>
      </w:r>
      <w:r w:rsidRPr="00017454">
        <w:t xml:space="preserve"> means the laws relevant to </w:t>
      </w:r>
      <w:r>
        <w:t>safety</w:t>
      </w:r>
      <w:r w:rsidRPr="00017454">
        <w:t xml:space="preserve">, including (as relevant), the </w:t>
      </w:r>
      <w:r w:rsidRPr="00017454">
        <w:rPr>
          <w:i/>
        </w:rPr>
        <w:t xml:space="preserve">Electrical Safety Act 2002 </w:t>
      </w:r>
      <w:r w:rsidRPr="00017454">
        <w:t xml:space="preserve">(Qld), </w:t>
      </w:r>
      <w:r w:rsidRPr="00017454">
        <w:rPr>
          <w:i/>
        </w:rPr>
        <w:t xml:space="preserve">Electrical Safety Regulation 2013 </w:t>
      </w:r>
      <w:r w:rsidRPr="00017454">
        <w:t xml:space="preserve">(Qld), </w:t>
      </w:r>
      <w:r>
        <w:rPr>
          <w:i/>
        </w:rPr>
        <w:t xml:space="preserve">Work Health and Safety Act 2011 </w:t>
      </w:r>
      <w:r>
        <w:t xml:space="preserve">(Qld), </w:t>
      </w:r>
      <w:r>
        <w:rPr>
          <w:i/>
        </w:rPr>
        <w:t>Work Health and Safety Regulation 2011</w:t>
      </w:r>
      <w:r>
        <w:t xml:space="preserve"> (Qld), </w:t>
      </w:r>
      <w:r>
        <w:rPr>
          <w:i/>
        </w:rPr>
        <w:t>Work Health and Safety (Codes of Practice) Notice 2011</w:t>
      </w:r>
      <w:r>
        <w:t xml:space="preserve"> (Qld) </w:t>
      </w:r>
      <w:r w:rsidRPr="00017454">
        <w:t>and any rules, regulations, instruments and plans;</w:t>
      </w:r>
    </w:p>
    <w:p w14:paraId="6EECA0D9" w14:textId="77777777" w:rsidR="005A1DB3" w:rsidRPr="000A3A47" w:rsidRDefault="005A1DB3" w:rsidP="005A1DB3">
      <w:pPr>
        <w:pStyle w:val="H2fo"/>
        <w:rPr>
          <w:iCs/>
          <w:szCs w:val="20"/>
        </w:rPr>
      </w:pPr>
      <w:r w:rsidRPr="000A3A47">
        <w:rPr>
          <w:i/>
          <w:szCs w:val="20"/>
        </w:rPr>
        <w:t>SI Portal</w:t>
      </w:r>
      <w:r w:rsidRPr="000A3A47">
        <w:rPr>
          <w:iCs/>
          <w:szCs w:val="20"/>
        </w:rPr>
        <w:t xml:space="preserve"> means </w:t>
      </w:r>
      <w:r w:rsidRPr="000A3A47">
        <w:rPr>
          <w:i/>
          <w:szCs w:val="20"/>
        </w:rPr>
        <w:t xml:space="preserve">our </w:t>
      </w:r>
      <w:r w:rsidRPr="000A3A47">
        <w:rPr>
          <w:iCs/>
          <w:szCs w:val="20"/>
        </w:rPr>
        <w:t xml:space="preserve">online portal for receiving </w:t>
      </w:r>
      <w:r w:rsidRPr="000A3A47">
        <w:rPr>
          <w:i/>
          <w:szCs w:val="20"/>
        </w:rPr>
        <w:t xml:space="preserve">electrical work </w:t>
      </w:r>
      <w:proofErr w:type="gramStart"/>
      <w:r w:rsidRPr="000A3A47">
        <w:rPr>
          <w:i/>
          <w:szCs w:val="20"/>
        </w:rPr>
        <w:t>requests</w:t>
      </w:r>
      <w:r w:rsidRPr="000A3A47">
        <w:rPr>
          <w:iCs/>
          <w:szCs w:val="20"/>
        </w:rPr>
        <w:t>;</w:t>
      </w:r>
      <w:proofErr w:type="gramEnd"/>
    </w:p>
    <w:p w14:paraId="188868AC" w14:textId="326E58B2" w:rsidR="00804951" w:rsidRDefault="00804951" w:rsidP="00804951">
      <w:pPr>
        <w:pStyle w:val="H2fo"/>
      </w:pPr>
      <w:r>
        <w:rPr>
          <w:i/>
        </w:rPr>
        <w:t xml:space="preserve">solar sharing connection point </w:t>
      </w:r>
      <w:r>
        <w:rPr>
          <w:iCs/>
        </w:rPr>
        <w:t xml:space="preserve">means a point of supply between the </w:t>
      </w:r>
      <w:r>
        <w:rPr>
          <w:i/>
        </w:rPr>
        <w:t>Solar Sharing</w:t>
      </w:r>
      <w:r w:rsidRPr="000A7164">
        <w:rPr>
          <w:i/>
        </w:rPr>
        <w:t xml:space="preserve"> Network</w:t>
      </w:r>
      <w:r>
        <w:rPr>
          <w:iCs/>
        </w:rPr>
        <w:t xml:space="preserve"> and </w:t>
      </w:r>
      <w:r>
        <w:t xml:space="preserve">each occupant (being an occupant described in clause </w:t>
      </w:r>
      <w:r>
        <w:fldChar w:fldCharType="begin"/>
      </w:r>
      <w:r>
        <w:instrText xml:space="preserve"> REF _Ref46490542 \r \h </w:instrText>
      </w:r>
      <w:r>
        <w:fldChar w:fldCharType="separate"/>
      </w:r>
      <w:r w:rsidR="00E91DB1">
        <w:t>A.4</w:t>
      </w:r>
      <w:r>
        <w:fldChar w:fldCharType="end"/>
      </w:r>
      <w:r>
        <w:t xml:space="preserve">) that has elected to also receive a supply of electricity from the </w:t>
      </w:r>
      <w:r w:rsidR="00DC2DEA">
        <w:rPr>
          <w:i/>
          <w:iCs/>
        </w:rPr>
        <w:t>G</w:t>
      </w:r>
      <w:r w:rsidRPr="00804951">
        <w:rPr>
          <w:i/>
          <w:iCs/>
        </w:rPr>
        <w:t xml:space="preserve">enerating </w:t>
      </w:r>
      <w:r w:rsidR="00DC2DEA">
        <w:rPr>
          <w:i/>
          <w:iCs/>
        </w:rPr>
        <w:t>S</w:t>
      </w:r>
      <w:r w:rsidRPr="00804951">
        <w:rPr>
          <w:i/>
          <w:iCs/>
        </w:rPr>
        <w:t>ystem</w:t>
      </w:r>
      <w:r>
        <w:t xml:space="preserve"> via the low voltage electric line that is the </w:t>
      </w:r>
      <w:r w:rsidRPr="00804951">
        <w:rPr>
          <w:i/>
          <w:iCs/>
        </w:rPr>
        <w:t>Solar Sharing Network</w:t>
      </w:r>
      <w:r>
        <w:t>;</w:t>
      </w:r>
    </w:p>
    <w:p w14:paraId="4424537E" w14:textId="6A3B906D" w:rsidR="00804951" w:rsidRPr="00804951" w:rsidRDefault="00804951" w:rsidP="00804951">
      <w:pPr>
        <w:pStyle w:val="H1fo"/>
      </w:pPr>
      <w:r>
        <w:rPr>
          <w:i/>
        </w:rPr>
        <w:t>Solar Sharing Network</w:t>
      </w:r>
      <w:r>
        <w:rPr>
          <w:iCs/>
        </w:rPr>
        <w:t xml:space="preserve"> means the </w:t>
      </w:r>
      <w:r w:rsidR="008129BD" w:rsidRPr="008129BD">
        <w:rPr>
          <w:i/>
        </w:rPr>
        <w:t xml:space="preserve">embedded </w:t>
      </w:r>
      <w:r w:rsidRPr="008129BD">
        <w:rPr>
          <w:i/>
        </w:rPr>
        <w:t>network</w:t>
      </w:r>
      <w:r>
        <w:rPr>
          <w:iCs/>
        </w:rPr>
        <w:t xml:space="preserve"> </w:t>
      </w:r>
      <w:r w:rsidR="002F0606">
        <w:rPr>
          <w:iCs/>
        </w:rPr>
        <w:t xml:space="preserve">that may be </w:t>
      </w:r>
      <w:r>
        <w:rPr>
          <w:iCs/>
        </w:rPr>
        <w:t xml:space="preserve">created by the </w:t>
      </w:r>
      <w:r>
        <w:t xml:space="preserve">installation and operation of a low voltage electric line to enable solar sharing </w:t>
      </w:r>
      <w:r w:rsidR="008129BD">
        <w:t xml:space="preserve">of the </w:t>
      </w:r>
      <w:r w:rsidR="00DC2DEA">
        <w:rPr>
          <w:i/>
          <w:iCs/>
        </w:rPr>
        <w:t>G</w:t>
      </w:r>
      <w:r w:rsidR="00DC2DEA" w:rsidRPr="00804951">
        <w:rPr>
          <w:i/>
          <w:iCs/>
        </w:rPr>
        <w:t xml:space="preserve">enerating </w:t>
      </w:r>
      <w:r w:rsidR="00DC2DEA">
        <w:rPr>
          <w:i/>
          <w:iCs/>
        </w:rPr>
        <w:t>S</w:t>
      </w:r>
      <w:r w:rsidR="00DC2DEA" w:rsidRPr="00804951">
        <w:rPr>
          <w:i/>
          <w:iCs/>
        </w:rPr>
        <w:t>ystem</w:t>
      </w:r>
      <w:r w:rsidR="00DC2DEA">
        <w:t xml:space="preserve"> </w:t>
      </w:r>
      <w:r>
        <w:t xml:space="preserve">to occupants </w:t>
      </w:r>
      <w:r w:rsidR="008129BD">
        <w:t xml:space="preserve">(behind their </w:t>
      </w:r>
      <w:r w:rsidR="008129BD" w:rsidRPr="00804951">
        <w:rPr>
          <w:i/>
          <w:iCs/>
        </w:rPr>
        <w:t>occupant connection</w:t>
      </w:r>
      <w:r w:rsidR="00471061">
        <w:rPr>
          <w:i/>
          <w:iCs/>
        </w:rPr>
        <w:t xml:space="preserve"> </w:t>
      </w:r>
      <w:r w:rsidR="00471061">
        <w:rPr>
          <w:i/>
        </w:rPr>
        <w:t>point</w:t>
      </w:r>
      <w:r w:rsidR="008129BD" w:rsidRPr="00804951">
        <w:rPr>
          <w:i/>
          <w:iCs/>
        </w:rPr>
        <w:t>s</w:t>
      </w:r>
      <w:r w:rsidR="008129BD">
        <w:t xml:space="preserve">) </w:t>
      </w:r>
      <w:r>
        <w:t xml:space="preserve">within the </w:t>
      </w:r>
      <w:proofErr w:type="gramStart"/>
      <w:r w:rsidR="008129BD" w:rsidRPr="008129BD">
        <w:rPr>
          <w:i/>
          <w:iCs/>
        </w:rPr>
        <w:t>p</w:t>
      </w:r>
      <w:r w:rsidRPr="00804951">
        <w:rPr>
          <w:i/>
          <w:iCs/>
        </w:rPr>
        <w:t>remises</w:t>
      </w:r>
      <w:r>
        <w:t>;</w:t>
      </w:r>
      <w:proofErr w:type="gramEnd"/>
    </w:p>
    <w:p w14:paraId="09443C0E" w14:textId="0C711E42" w:rsidR="009A1875" w:rsidRPr="00B159DA" w:rsidRDefault="009A1875" w:rsidP="009A1875">
      <w:pPr>
        <w:pStyle w:val="H2fo"/>
      </w:pPr>
      <w:r>
        <w:rPr>
          <w:i/>
          <w:iCs/>
        </w:rPr>
        <w:t>Solar Sharing Operator</w:t>
      </w:r>
      <w:r>
        <w:t xml:space="preserve"> means the entity set out as such in clause </w:t>
      </w:r>
      <w:r>
        <w:fldChar w:fldCharType="begin"/>
      </w:r>
      <w:r>
        <w:instrText xml:space="preserve"> REF _Ref46490331 \w \h </w:instrText>
      </w:r>
      <w:r>
        <w:fldChar w:fldCharType="separate"/>
      </w:r>
      <w:r w:rsidR="00E91DB1">
        <w:t>A.1</w:t>
      </w:r>
      <w:r>
        <w:fldChar w:fldCharType="end"/>
      </w:r>
      <w:r>
        <w:t xml:space="preserve">, being the entity responsible for the electricity account at the </w:t>
      </w:r>
      <w:r>
        <w:rPr>
          <w:i/>
        </w:rPr>
        <w:t>Solar Sharing Network connection point</w:t>
      </w:r>
      <w:r>
        <w:t>;</w:t>
      </w:r>
    </w:p>
    <w:p w14:paraId="06E39800" w14:textId="77777777" w:rsidR="005A1DB3" w:rsidRDefault="005A1DB3" w:rsidP="005A1DB3">
      <w:pPr>
        <w:pStyle w:val="H2fo"/>
      </w:pPr>
      <w:r w:rsidRPr="00176D87">
        <w:rPr>
          <w:i/>
        </w:rPr>
        <w:t xml:space="preserve">technical </w:t>
      </w:r>
      <w:r>
        <w:rPr>
          <w:i/>
        </w:rPr>
        <w:t>study</w:t>
      </w:r>
      <w:r w:rsidRPr="00176D87">
        <w:t xml:space="preserve"> means </w:t>
      </w:r>
      <w:r w:rsidRPr="00176D87">
        <w:rPr>
          <w:i/>
        </w:rPr>
        <w:t xml:space="preserve">our </w:t>
      </w:r>
      <w:r w:rsidRPr="00176D87">
        <w:t xml:space="preserve">evaluation of the effects of </w:t>
      </w:r>
      <w:r w:rsidRPr="00176D87">
        <w:rPr>
          <w:i/>
        </w:rPr>
        <w:t>your connection</w:t>
      </w:r>
      <w:r w:rsidRPr="00176D87">
        <w:t xml:space="preserve"> on </w:t>
      </w:r>
      <w:r w:rsidRPr="00176D87">
        <w:rPr>
          <w:i/>
        </w:rPr>
        <w:t>our distribution system</w:t>
      </w:r>
      <w:r w:rsidRPr="00176D87">
        <w:t xml:space="preserve"> under different operating conditions, which also sets out some parameters for operation of the </w:t>
      </w:r>
      <w:r>
        <w:rPr>
          <w:i/>
        </w:rPr>
        <w:t>EG</w:t>
      </w:r>
      <w:r w:rsidRPr="00176D87">
        <w:rPr>
          <w:i/>
        </w:rPr>
        <w:t xml:space="preserve"> System</w:t>
      </w:r>
      <w:r w:rsidRPr="00176D87">
        <w:t xml:space="preserve">.  This is </w:t>
      </w:r>
      <w:r>
        <w:t xml:space="preserve">set out in the </w:t>
      </w:r>
      <w:proofErr w:type="gramStart"/>
      <w:r>
        <w:t>Appendix</w:t>
      </w:r>
      <w:r w:rsidRPr="00176D87">
        <w:t>;</w:t>
      </w:r>
      <w:proofErr w:type="gramEnd"/>
    </w:p>
    <w:p w14:paraId="644AF284" w14:textId="75019056" w:rsidR="005A1DB3" w:rsidRDefault="005A1DB3" w:rsidP="005A1DB3">
      <w:pPr>
        <w:pStyle w:val="H2fo"/>
      </w:pPr>
      <w:r w:rsidRPr="6AFE81EA">
        <w:rPr>
          <w:i/>
          <w:iCs/>
        </w:rPr>
        <w:t>technical</w:t>
      </w:r>
      <w:r>
        <w:rPr>
          <w:i/>
          <w:iCs/>
        </w:rPr>
        <w:t xml:space="preserve"> and safety</w:t>
      </w:r>
      <w:r w:rsidRPr="6AFE81EA">
        <w:rPr>
          <w:i/>
          <w:iCs/>
        </w:rPr>
        <w:t xml:space="preserve"> requirements </w:t>
      </w:r>
      <w:proofErr w:type="gramStart"/>
      <w:r>
        <w:t>means</w:t>
      </w:r>
      <w:proofErr w:type="gramEnd"/>
      <w:r>
        <w:t xml:space="preserve"> the obligations set out in clause </w:t>
      </w:r>
      <w:r>
        <w:fldChar w:fldCharType="begin"/>
      </w:r>
      <w:r>
        <w:instrText xml:space="preserve"> REF _Ref46167720 \w \h </w:instrText>
      </w:r>
      <w:r>
        <w:fldChar w:fldCharType="separate"/>
      </w:r>
      <w:r w:rsidR="00E91DB1">
        <w:t>A.9</w:t>
      </w:r>
      <w:r>
        <w:fldChar w:fldCharType="end"/>
      </w:r>
      <w:r>
        <w:t>;</w:t>
      </w:r>
    </w:p>
    <w:p w14:paraId="2A46ACD6" w14:textId="77777777" w:rsidR="005A1DB3" w:rsidRDefault="005A1DB3" w:rsidP="005A1DB3">
      <w:pPr>
        <w:pStyle w:val="H2fo"/>
      </w:pPr>
      <w:r>
        <w:rPr>
          <w:i/>
        </w:rPr>
        <w:t>u</w:t>
      </w:r>
      <w:r w:rsidRPr="00F97F53">
        <w:rPr>
          <w:i/>
        </w:rPr>
        <w:t>nregulated</w:t>
      </w:r>
      <w:r>
        <w:rPr>
          <w:i/>
        </w:rPr>
        <w:t xml:space="preserve"> services</w:t>
      </w:r>
      <w:r>
        <w:t xml:space="preserve"> </w:t>
      </w:r>
      <w:proofErr w:type="gramStart"/>
      <w:r>
        <w:t>means</w:t>
      </w:r>
      <w:proofErr w:type="gramEnd"/>
      <w:r>
        <w:t xml:space="preserve"> any services that are not subject to economic regulation under the </w:t>
      </w:r>
      <w:r>
        <w:rPr>
          <w:i/>
        </w:rPr>
        <w:t>NER</w:t>
      </w:r>
      <w:r>
        <w:t>; and</w:t>
      </w:r>
    </w:p>
    <w:p w14:paraId="74616362" w14:textId="77777777" w:rsidR="005A1DB3" w:rsidRPr="00F04629" w:rsidRDefault="005A1DB3" w:rsidP="005A1DB3">
      <w:pPr>
        <w:pStyle w:val="H2fo"/>
        <w:rPr>
          <w:iCs/>
        </w:rPr>
      </w:pPr>
      <w:r>
        <w:rPr>
          <w:i/>
        </w:rPr>
        <w:lastRenderedPageBreak/>
        <w:t>works charges</w:t>
      </w:r>
      <w:r>
        <w:rPr>
          <w:iCs/>
        </w:rPr>
        <w:t xml:space="preserve"> means the charges payable under this </w:t>
      </w:r>
      <w:r>
        <w:rPr>
          <w:i/>
        </w:rPr>
        <w:t>contract</w:t>
      </w:r>
      <w:r>
        <w:rPr>
          <w:iCs/>
        </w:rPr>
        <w:t xml:space="preserve"> for the </w:t>
      </w:r>
      <w:r>
        <w:rPr>
          <w:i/>
        </w:rPr>
        <w:t>alternative control services</w:t>
      </w:r>
      <w:r>
        <w:rPr>
          <w:iCs/>
        </w:rPr>
        <w:t xml:space="preserve"> and </w:t>
      </w:r>
      <w:r>
        <w:rPr>
          <w:i/>
        </w:rPr>
        <w:t>unregulated services</w:t>
      </w:r>
      <w:r>
        <w:rPr>
          <w:iCs/>
        </w:rPr>
        <w:t>.</w:t>
      </w:r>
    </w:p>
    <w:p w14:paraId="32E0347A" w14:textId="77777777" w:rsidR="005A1DB3" w:rsidRPr="00017454" w:rsidRDefault="005A1DB3" w:rsidP="000F1737">
      <w:pPr>
        <w:pStyle w:val="Heading2"/>
      </w:pPr>
      <w:bookmarkStart w:id="280" w:name="_Toc57285499"/>
      <w:bookmarkStart w:id="281" w:name="_Toc83276336"/>
      <w:r w:rsidRPr="00017454">
        <w:t>Multiple parties</w:t>
      </w:r>
      <w:bookmarkEnd w:id="276"/>
      <w:bookmarkEnd w:id="277"/>
      <w:bookmarkEnd w:id="278"/>
      <w:bookmarkEnd w:id="280"/>
      <w:bookmarkEnd w:id="281"/>
    </w:p>
    <w:p w14:paraId="5E49F6F3" w14:textId="77777777" w:rsidR="005A1DB3" w:rsidRDefault="005A1DB3" w:rsidP="00F17FD5">
      <w:pPr>
        <w:pStyle w:val="Heading3"/>
      </w:pPr>
      <w:r w:rsidRPr="00473D5B">
        <w:t xml:space="preserve">If a party to this </w:t>
      </w:r>
      <w:r w:rsidRPr="00473D5B">
        <w:rPr>
          <w:i/>
        </w:rPr>
        <w:t>contract</w:t>
      </w:r>
      <w:r w:rsidRPr="00473D5B">
        <w:t xml:space="preserve"> comprises more than one person, or a term refers to more than one person, obligations are joint and several, rights are held </w:t>
      </w:r>
      <w:proofErr w:type="gramStart"/>
      <w:r w:rsidRPr="00473D5B">
        <w:t>severally</w:t>
      </w:r>
      <w:proofErr w:type="gramEnd"/>
      <w:r w:rsidRPr="00473D5B">
        <w:t xml:space="preserve"> and all other references are to each person separately.</w:t>
      </w:r>
    </w:p>
    <w:p w14:paraId="56939ED2" w14:textId="77777777" w:rsidR="005A1DB3" w:rsidRDefault="005A1DB3" w:rsidP="00F17FD5">
      <w:pPr>
        <w:pStyle w:val="Heading3"/>
      </w:pPr>
      <w:r>
        <w:t xml:space="preserve">Unless the context requires otherwise, if </w:t>
      </w:r>
      <w:r>
        <w:rPr>
          <w:i/>
        </w:rPr>
        <w:t xml:space="preserve">you </w:t>
      </w:r>
      <w:r>
        <w:t>are a trustee,</w:t>
      </w:r>
    </w:p>
    <w:p w14:paraId="7840B042" w14:textId="77777777" w:rsidR="005A1DB3" w:rsidRDefault="005A1DB3" w:rsidP="00F17FD5">
      <w:pPr>
        <w:pStyle w:val="Heading4"/>
      </w:pPr>
      <w:r>
        <w:t xml:space="preserve">a reference to a transaction, asset, act or </w:t>
      </w:r>
      <w:r w:rsidRPr="005D5F30">
        <w:t>liability</w:t>
      </w:r>
      <w:r>
        <w:t xml:space="preserve"> of any nature of </w:t>
      </w:r>
      <w:r w:rsidRPr="00EF28D5">
        <w:rPr>
          <w:i/>
        </w:rPr>
        <w:t>you</w:t>
      </w:r>
      <w:r>
        <w:t xml:space="preserve"> includes </w:t>
      </w:r>
      <w:r w:rsidRPr="00EF28D5">
        <w:rPr>
          <w:i/>
        </w:rPr>
        <w:t>your</w:t>
      </w:r>
      <w:r>
        <w:t xml:space="preserve"> transactions, assets, acts of liabilities as trustee, and where </w:t>
      </w:r>
      <w:r w:rsidRPr="00EF28D5">
        <w:rPr>
          <w:i/>
        </w:rPr>
        <w:t>you</w:t>
      </w:r>
      <w:r>
        <w:t xml:space="preserve"> incur an obligation, </w:t>
      </w:r>
      <w:r w:rsidRPr="00EF28D5">
        <w:rPr>
          <w:i/>
        </w:rPr>
        <w:t>you</w:t>
      </w:r>
      <w:r>
        <w:t xml:space="preserve"> incur that obligation both in </w:t>
      </w:r>
      <w:r w:rsidRPr="00EF28D5">
        <w:rPr>
          <w:i/>
        </w:rPr>
        <w:t>your</w:t>
      </w:r>
      <w:r>
        <w:t xml:space="preserve"> own right and in </w:t>
      </w:r>
      <w:r w:rsidRPr="00EF28D5">
        <w:rPr>
          <w:i/>
        </w:rPr>
        <w:t>your</w:t>
      </w:r>
      <w:r>
        <w:t xml:space="preserve"> capacity as trustee (unless the obligation relates only to an asset which </w:t>
      </w:r>
      <w:r w:rsidRPr="00EF28D5">
        <w:rPr>
          <w:i/>
        </w:rPr>
        <w:t>you</w:t>
      </w:r>
      <w:r>
        <w:t xml:space="preserve"> hold in your own right and not as trustee);</w:t>
      </w:r>
    </w:p>
    <w:p w14:paraId="64B6C93D" w14:textId="77777777" w:rsidR="005A1DB3" w:rsidRDefault="005A1DB3" w:rsidP="00F17FD5">
      <w:pPr>
        <w:pStyle w:val="Heading4"/>
      </w:pPr>
      <w:r w:rsidRPr="00EF28D5">
        <w:rPr>
          <w:i/>
        </w:rPr>
        <w:t>you</w:t>
      </w:r>
      <w:r>
        <w:t xml:space="preserve"> warrant and represent that:</w:t>
      </w:r>
    </w:p>
    <w:p w14:paraId="53530D57" w14:textId="77777777" w:rsidR="005A1DB3" w:rsidRDefault="005A1DB3" w:rsidP="00575F18">
      <w:pPr>
        <w:pStyle w:val="Heading5"/>
      </w:pPr>
      <w:r w:rsidRPr="00EF28D5">
        <w:rPr>
          <w:i/>
        </w:rPr>
        <w:t>you</w:t>
      </w:r>
      <w:r>
        <w:t xml:space="preserve"> are empowered by </w:t>
      </w:r>
      <w:r w:rsidRPr="00EF28D5">
        <w:rPr>
          <w:i/>
        </w:rPr>
        <w:t>your</w:t>
      </w:r>
      <w:r>
        <w:t xml:space="preserve"> trust deed to enter into and perform this </w:t>
      </w:r>
      <w:r w:rsidRPr="00EF28D5">
        <w:rPr>
          <w:i/>
        </w:rPr>
        <w:t>contract</w:t>
      </w:r>
      <w:r>
        <w:t xml:space="preserve"> and to carry on the transactions contemplated by this </w:t>
      </w:r>
      <w:r w:rsidRPr="00EF28D5">
        <w:rPr>
          <w:i/>
        </w:rPr>
        <w:t>contract</w:t>
      </w:r>
      <w:r>
        <w:t xml:space="preserve">, and to carry on </w:t>
      </w:r>
      <w:r w:rsidRPr="00EF28D5">
        <w:rPr>
          <w:i/>
        </w:rPr>
        <w:t>your</w:t>
      </w:r>
      <w:r>
        <w:t xml:space="preserve"> business as now conducted or contemplated and to own </w:t>
      </w:r>
      <w:r w:rsidRPr="00EF28D5">
        <w:rPr>
          <w:i/>
        </w:rPr>
        <w:t>your</w:t>
      </w:r>
      <w:r>
        <w:t xml:space="preserve"> assets, in your capacity as trustee of the trust, and there is no restriction on or condition of </w:t>
      </w:r>
      <w:r w:rsidRPr="00EF28D5">
        <w:rPr>
          <w:i/>
        </w:rPr>
        <w:t>your</w:t>
      </w:r>
      <w:r>
        <w:t xml:space="preserve"> doing so; and</w:t>
      </w:r>
    </w:p>
    <w:p w14:paraId="343396D3" w14:textId="77777777" w:rsidR="005A1DB3" w:rsidRDefault="005A1DB3" w:rsidP="00575F18">
      <w:pPr>
        <w:pStyle w:val="Heading5"/>
      </w:pPr>
      <w:r>
        <w:t xml:space="preserve">all necessary resolutions have been duly passed and all consents, approvals and other procedural matters have been obtained or attended to as required by </w:t>
      </w:r>
      <w:r w:rsidRPr="00EF28D5">
        <w:rPr>
          <w:i/>
        </w:rPr>
        <w:t>your</w:t>
      </w:r>
      <w:r>
        <w:t xml:space="preserve"> trust deed for </w:t>
      </w:r>
      <w:r w:rsidRPr="00EF28D5">
        <w:rPr>
          <w:i/>
        </w:rPr>
        <w:t>you</w:t>
      </w:r>
      <w:r>
        <w:t xml:space="preserve"> to </w:t>
      </w:r>
      <w:proofErr w:type="gramStart"/>
      <w:r>
        <w:t>enter into</w:t>
      </w:r>
      <w:proofErr w:type="gramEnd"/>
      <w:r>
        <w:t xml:space="preserve"> and perform this </w:t>
      </w:r>
      <w:r w:rsidRPr="00EF28D5">
        <w:rPr>
          <w:i/>
        </w:rPr>
        <w:t>contract</w:t>
      </w:r>
      <w:r>
        <w:t>.</w:t>
      </w:r>
    </w:p>
    <w:p w14:paraId="3A2DFCC9" w14:textId="77777777" w:rsidR="005A1DB3" w:rsidRDefault="005A1DB3" w:rsidP="00F17FD5">
      <w:pPr>
        <w:pStyle w:val="Heading3"/>
      </w:pPr>
      <w:r>
        <w:t xml:space="preserve">Unless the context requires </w:t>
      </w:r>
      <w:proofErr w:type="gramStart"/>
      <w:r>
        <w:t>otherwise, if</w:t>
      </w:r>
      <w:proofErr w:type="gramEnd"/>
      <w:r>
        <w:t xml:space="preserve"> </w:t>
      </w:r>
      <w:r>
        <w:rPr>
          <w:i/>
        </w:rPr>
        <w:t xml:space="preserve">you </w:t>
      </w:r>
      <w:r>
        <w:t>are a partner in a partnership:</w:t>
      </w:r>
    </w:p>
    <w:p w14:paraId="11478696" w14:textId="77777777" w:rsidR="005A1DB3" w:rsidRDefault="005A1DB3" w:rsidP="00F17FD5">
      <w:pPr>
        <w:pStyle w:val="Heading4"/>
      </w:pPr>
      <w:r>
        <w:t xml:space="preserve">a reference to a transaction, asset, act or </w:t>
      </w:r>
      <w:r w:rsidRPr="005D5F30">
        <w:t>liability</w:t>
      </w:r>
      <w:r>
        <w:t xml:space="preserve"> of any nature of </w:t>
      </w:r>
      <w:r w:rsidRPr="00EF28D5">
        <w:rPr>
          <w:i/>
        </w:rPr>
        <w:t>you</w:t>
      </w:r>
      <w:r>
        <w:t xml:space="preserve"> includes the transactions, assets, acts of liabilities of the partnership </w:t>
      </w:r>
      <w:r w:rsidRPr="00B827C9">
        <w:t>and</w:t>
      </w:r>
      <w:r>
        <w:t xml:space="preserve"> of each partner of the partnership in their capacity as a partner, and where </w:t>
      </w:r>
      <w:r w:rsidRPr="00EF28D5">
        <w:rPr>
          <w:i/>
        </w:rPr>
        <w:t>you</w:t>
      </w:r>
      <w:r>
        <w:t xml:space="preserve"> incur an obligation, each partner also incurs that obligation in their capacity as a partner of the partnership;</w:t>
      </w:r>
    </w:p>
    <w:p w14:paraId="0002DAA0" w14:textId="77777777" w:rsidR="005A1DB3" w:rsidRDefault="005A1DB3" w:rsidP="00F17FD5">
      <w:pPr>
        <w:pStyle w:val="Heading4"/>
      </w:pPr>
      <w:r w:rsidRPr="00EF28D5">
        <w:rPr>
          <w:i/>
        </w:rPr>
        <w:t>you</w:t>
      </w:r>
      <w:r>
        <w:t xml:space="preserve"> and each partner represent and warrant that:</w:t>
      </w:r>
    </w:p>
    <w:p w14:paraId="0889CD19" w14:textId="77777777" w:rsidR="005A1DB3" w:rsidRPr="00107D74" w:rsidRDefault="005A1DB3" w:rsidP="00575F18">
      <w:pPr>
        <w:pStyle w:val="Heading5"/>
      </w:pPr>
      <w:r>
        <w:t xml:space="preserve">they </w:t>
      </w:r>
      <w:r w:rsidRPr="00107D74">
        <w:t xml:space="preserve">are a partner of the </w:t>
      </w:r>
      <w:proofErr w:type="gramStart"/>
      <w:r w:rsidRPr="00107D74">
        <w:t>partnership;</w:t>
      </w:r>
      <w:proofErr w:type="gramEnd"/>
    </w:p>
    <w:p w14:paraId="298DE890" w14:textId="77777777" w:rsidR="005A1DB3" w:rsidRPr="00107D74" w:rsidRDefault="005A1DB3" w:rsidP="00575F18">
      <w:pPr>
        <w:pStyle w:val="Heading5"/>
      </w:pPr>
      <w:r w:rsidRPr="00107D74">
        <w:t xml:space="preserve">they have the authority of the partnership to execute this contract (if applicable) on behalf of the </w:t>
      </w:r>
      <w:proofErr w:type="gramStart"/>
      <w:r w:rsidRPr="00107D74">
        <w:t>partnership;</w:t>
      </w:r>
      <w:proofErr w:type="gramEnd"/>
    </w:p>
    <w:p w14:paraId="441FB1A1" w14:textId="77777777" w:rsidR="005A1DB3" w:rsidRPr="00107D74" w:rsidRDefault="005A1DB3" w:rsidP="00575F18">
      <w:pPr>
        <w:pStyle w:val="Heading5"/>
      </w:pPr>
      <w:r w:rsidRPr="00107D74">
        <w:t xml:space="preserve">the execution of this contract (if applicable) is in the ordinary course of business of the </w:t>
      </w:r>
      <w:proofErr w:type="gramStart"/>
      <w:r w:rsidRPr="00107D74">
        <w:t>partnership;</w:t>
      </w:r>
      <w:proofErr w:type="gramEnd"/>
    </w:p>
    <w:p w14:paraId="0EEE3BA4" w14:textId="77777777" w:rsidR="005A1DB3" w:rsidRDefault="005A1DB3" w:rsidP="00575F18">
      <w:pPr>
        <w:pStyle w:val="Heading5"/>
      </w:pPr>
      <w:r w:rsidRPr="00107D74">
        <w:t>there is no rest</w:t>
      </w:r>
      <w:r>
        <w:t>riction or limitation on, or derogation from, the rights of indemnity (</w:t>
      </w:r>
      <w:proofErr w:type="gramStart"/>
      <w:r>
        <w:t>whether or not</w:t>
      </w:r>
      <w:proofErr w:type="gramEnd"/>
      <w:r>
        <w:t xml:space="preserve"> arising under the partnership agreement) of the partners and any person authorised to bind the partnership; and</w:t>
      </w:r>
    </w:p>
    <w:p w14:paraId="6472C75C" w14:textId="77777777" w:rsidR="005A1DB3" w:rsidRDefault="005A1DB3" w:rsidP="00575F18">
      <w:pPr>
        <w:pStyle w:val="Heading5"/>
      </w:pPr>
      <w:r>
        <w:t>any rights of recourse of the partners, or other persons authorised to bind the partnership, against the assets of the partnership are maintained.</w:t>
      </w:r>
    </w:p>
    <w:p w14:paraId="35810E2B" w14:textId="77777777" w:rsidR="008F120D" w:rsidRPr="00017454" w:rsidRDefault="008F120D" w:rsidP="000F1737">
      <w:pPr>
        <w:pStyle w:val="Heading2"/>
      </w:pPr>
      <w:bookmarkStart w:id="282" w:name="_Toc57285500"/>
      <w:bookmarkStart w:id="283" w:name="_Toc83276337"/>
      <w:r w:rsidRPr="00017454">
        <w:t>Interpretation</w:t>
      </w:r>
      <w:bookmarkEnd w:id="279"/>
      <w:bookmarkEnd w:id="282"/>
      <w:bookmarkEnd w:id="283"/>
    </w:p>
    <w:p w14:paraId="33095CAA" w14:textId="77777777" w:rsidR="008F120D" w:rsidRPr="00A31BC5" w:rsidRDefault="008F120D" w:rsidP="000B7581">
      <w:pPr>
        <w:pStyle w:val="H1fo"/>
        <w:keepNext/>
        <w:ind w:left="567"/>
      </w:pPr>
      <w:r w:rsidRPr="00A31BC5">
        <w:t xml:space="preserve">Unless the context otherwise requires, the following interpretation rules apply to this </w:t>
      </w:r>
      <w:r w:rsidRPr="00A31BC5">
        <w:rPr>
          <w:i/>
        </w:rPr>
        <w:t>contract</w:t>
      </w:r>
      <w:r w:rsidRPr="00A31BC5">
        <w:t>:</w:t>
      </w:r>
    </w:p>
    <w:p w14:paraId="0934C5D2" w14:textId="77777777" w:rsidR="008F120D" w:rsidRPr="00A31BC5" w:rsidRDefault="008F120D" w:rsidP="00F17FD5">
      <w:pPr>
        <w:pStyle w:val="Heading3"/>
      </w:pPr>
      <w:r w:rsidRPr="00A31BC5">
        <w:t xml:space="preserve">headings are for convenience and do not affect </w:t>
      </w:r>
      <w:proofErr w:type="gramStart"/>
      <w:r w:rsidRPr="00A31BC5">
        <w:t>interpretation;</w:t>
      </w:r>
      <w:proofErr w:type="gramEnd"/>
    </w:p>
    <w:p w14:paraId="4895B785" w14:textId="77777777" w:rsidR="008F120D" w:rsidRPr="00A31BC5" w:rsidRDefault="008F120D" w:rsidP="00F17FD5">
      <w:pPr>
        <w:pStyle w:val="Heading3"/>
      </w:pPr>
      <w:r w:rsidRPr="00A31BC5">
        <w:t>a reference to:</w:t>
      </w:r>
    </w:p>
    <w:p w14:paraId="32AE45EE" w14:textId="77777777" w:rsidR="008F120D" w:rsidRPr="00A31BC5" w:rsidRDefault="008F120D" w:rsidP="00F17FD5">
      <w:pPr>
        <w:pStyle w:val="Heading4"/>
      </w:pPr>
      <w:r w:rsidRPr="00EC2F65">
        <w:t>any</w:t>
      </w:r>
      <w:r w:rsidRPr="00A31BC5">
        <w:t xml:space="preserve"> </w:t>
      </w:r>
      <w:r w:rsidRPr="00E30B17">
        <w:rPr>
          <w:iCs/>
        </w:rPr>
        <w:t>law</w:t>
      </w:r>
      <w:r w:rsidRPr="00A31BC5">
        <w:t xml:space="preserve"> is to that legislation (including subordinate legislation) as amended or </w:t>
      </w:r>
      <w:proofErr w:type="gramStart"/>
      <w:r w:rsidRPr="00A31BC5">
        <w:t>replaced;</w:t>
      </w:r>
      <w:proofErr w:type="gramEnd"/>
    </w:p>
    <w:p w14:paraId="62BD826B" w14:textId="77777777" w:rsidR="008F120D" w:rsidRDefault="008F120D" w:rsidP="00F17FD5">
      <w:pPr>
        <w:pStyle w:val="Heading4"/>
      </w:pPr>
      <w:bookmarkStart w:id="284" w:name="_Ref387489821"/>
      <w:r w:rsidRPr="00A31BC5">
        <w:t>an</w:t>
      </w:r>
      <w:r>
        <w:t xml:space="preserve"> </w:t>
      </w:r>
      <w:r>
        <w:rPr>
          <w:i/>
        </w:rPr>
        <w:t>energy standard</w:t>
      </w:r>
      <w:r>
        <w:t xml:space="preserve"> or </w:t>
      </w:r>
      <w:r>
        <w:rPr>
          <w:i/>
        </w:rPr>
        <w:t xml:space="preserve">relevant EG standard </w:t>
      </w:r>
      <w:r w:rsidRPr="00A31BC5">
        <w:t>refers to</w:t>
      </w:r>
      <w:r>
        <w:t xml:space="preserve"> that version of the </w:t>
      </w:r>
      <w:r>
        <w:rPr>
          <w:i/>
        </w:rPr>
        <w:t xml:space="preserve">energy standard </w:t>
      </w:r>
      <w:r>
        <w:t xml:space="preserve">or </w:t>
      </w:r>
      <w:r>
        <w:rPr>
          <w:i/>
        </w:rPr>
        <w:t xml:space="preserve">relevant EG standard </w:t>
      </w:r>
      <w:r>
        <w:t xml:space="preserve">(respectively) current as at the date of this </w:t>
      </w:r>
      <w:proofErr w:type="gramStart"/>
      <w:r>
        <w:rPr>
          <w:i/>
        </w:rPr>
        <w:t>contract</w:t>
      </w:r>
      <w:r>
        <w:t>;</w:t>
      </w:r>
      <w:bookmarkEnd w:id="284"/>
      <w:proofErr w:type="gramEnd"/>
    </w:p>
    <w:p w14:paraId="1B411D3D" w14:textId="77777777" w:rsidR="008F120D" w:rsidRPr="00A31BC5" w:rsidRDefault="008F120D" w:rsidP="00F17FD5">
      <w:pPr>
        <w:pStyle w:val="Heading4"/>
      </w:pPr>
      <w:r w:rsidRPr="00A31BC5">
        <w:t xml:space="preserve">a clause, schedule or appendix is a reference to that part of this </w:t>
      </w:r>
      <w:proofErr w:type="gramStart"/>
      <w:r w:rsidRPr="00A31BC5">
        <w:rPr>
          <w:i/>
        </w:rPr>
        <w:t>contract</w:t>
      </w:r>
      <w:r w:rsidRPr="00A31BC5">
        <w:t>;</w:t>
      </w:r>
      <w:proofErr w:type="gramEnd"/>
    </w:p>
    <w:p w14:paraId="2C0B62E3" w14:textId="41F50066" w:rsidR="008F120D" w:rsidRPr="00A31BC5" w:rsidRDefault="008F120D" w:rsidP="00F17FD5">
      <w:pPr>
        <w:pStyle w:val="Heading4"/>
      </w:pPr>
      <w:r>
        <w:t xml:space="preserve">subject to clause </w:t>
      </w:r>
      <w:r>
        <w:fldChar w:fldCharType="begin"/>
      </w:r>
      <w:r>
        <w:instrText xml:space="preserve"> REF _Ref387489821 \w \h </w:instrText>
      </w:r>
      <w:r>
        <w:fldChar w:fldCharType="separate"/>
      </w:r>
      <w:r w:rsidR="00E91DB1">
        <w:t>D.27(b)(ii)</w:t>
      </w:r>
      <w:r>
        <w:fldChar w:fldCharType="end"/>
      </w:r>
      <w:r>
        <w:t xml:space="preserve">, </w:t>
      </w:r>
      <w:r w:rsidRPr="00A31BC5">
        <w:t>a document or agreement is to that document or agreement as amended, supplemented, replaced or novated, and includes references to any clause, schedule or appendix within that document or agreement;</w:t>
      </w:r>
    </w:p>
    <w:p w14:paraId="4BDD5B02" w14:textId="77777777" w:rsidR="008F120D" w:rsidRPr="00A31BC5" w:rsidRDefault="008F120D" w:rsidP="00F17FD5">
      <w:pPr>
        <w:pStyle w:val="Heading4"/>
      </w:pPr>
      <w:r w:rsidRPr="00A31BC5">
        <w:t xml:space="preserve">a party includes a permitted substitute or assignee of that </w:t>
      </w:r>
      <w:proofErr w:type="gramStart"/>
      <w:r w:rsidRPr="00A31BC5">
        <w:t>party;</w:t>
      </w:r>
      <w:proofErr w:type="gramEnd"/>
    </w:p>
    <w:p w14:paraId="05F92C94" w14:textId="77777777" w:rsidR="008F120D" w:rsidRPr="00A31BC5" w:rsidRDefault="008F120D" w:rsidP="00F17FD5">
      <w:pPr>
        <w:pStyle w:val="Heading4"/>
      </w:pPr>
      <w:r w:rsidRPr="00A31BC5">
        <w:t xml:space="preserve">a person includes any type of entity or body of persons including any executor, administrator or successor in </w:t>
      </w:r>
      <w:r w:rsidRPr="000E40E4">
        <w:rPr>
          <w:iCs/>
        </w:rPr>
        <w:t>law</w:t>
      </w:r>
      <w:r w:rsidRPr="00A31BC5">
        <w:t xml:space="preserve"> of the </w:t>
      </w:r>
      <w:proofErr w:type="gramStart"/>
      <w:r w:rsidRPr="00A31BC5">
        <w:t>person;</w:t>
      </w:r>
      <w:proofErr w:type="gramEnd"/>
    </w:p>
    <w:p w14:paraId="432FDCDE" w14:textId="77777777" w:rsidR="008F120D" w:rsidRPr="00A31BC5" w:rsidRDefault="008F120D" w:rsidP="00F17FD5">
      <w:pPr>
        <w:pStyle w:val="Heading4"/>
      </w:pPr>
      <w:r w:rsidRPr="00A31BC5">
        <w:t xml:space="preserve">anything (including a right, </w:t>
      </w:r>
      <w:proofErr w:type="gramStart"/>
      <w:r w:rsidRPr="00A31BC5">
        <w:t>obligation</w:t>
      </w:r>
      <w:proofErr w:type="gramEnd"/>
      <w:r w:rsidRPr="00A31BC5">
        <w:t xml:space="preserve"> or concept) includes each part of it; and</w:t>
      </w:r>
    </w:p>
    <w:p w14:paraId="1E3905D8" w14:textId="77777777" w:rsidR="008F120D" w:rsidRPr="00A31BC5" w:rsidRDefault="008F120D" w:rsidP="00F17FD5">
      <w:pPr>
        <w:pStyle w:val="Heading4"/>
      </w:pPr>
      <w:r w:rsidRPr="00A31BC5">
        <w:lastRenderedPageBreak/>
        <w:t xml:space="preserve">a day is to a calendar day and a month is to a calendar </w:t>
      </w:r>
      <w:proofErr w:type="gramStart"/>
      <w:r w:rsidRPr="00A31BC5">
        <w:t>month;</w:t>
      </w:r>
      <w:proofErr w:type="gramEnd"/>
    </w:p>
    <w:p w14:paraId="0CA1F71B" w14:textId="77777777" w:rsidR="008F120D" w:rsidRPr="00A31BC5" w:rsidRDefault="008F120D" w:rsidP="00F17FD5">
      <w:pPr>
        <w:pStyle w:val="Heading3"/>
      </w:pPr>
      <w:r w:rsidRPr="00A31BC5">
        <w:t xml:space="preserve">a singular word includes the plural, and </w:t>
      </w:r>
      <w:proofErr w:type="gramStart"/>
      <w:r w:rsidRPr="00A31BC5">
        <w:t>vice versa;</w:t>
      </w:r>
      <w:proofErr w:type="gramEnd"/>
    </w:p>
    <w:p w14:paraId="3C916CCC" w14:textId="77777777" w:rsidR="008F120D" w:rsidRPr="00A31BC5" w:rsidRDefault="008F120D" w:rsidP="00F17FD5">
      <w:pPr>
        <w:pStyle w:val="Heading3"/>
      </w:pPr>
      <w:r w:rsidRPr="00A31BC5">
        <w:t xml:space="preserve">examples are not </w:t>
      </w:r>
      <w:proofErr w:type="gramStart"/>
      <w:r w:rsidRPr="00A31BC5">
        <w:t>exclusive;</w:t>
      </w:r>
      <w:proofErr w:type="gramEnd"/>
    </w:p>
    <w:p w14:paraId="3207AB79" w14:textId="77777777" w:rsidR="008F120D" w:rsidRPr="00A31BC5" w:rsidRDefault="008F120D" w:rsidP="00F17FD5">
      <w:pPr>
        <w:pStyle w:val="Heading3"/>
      </w:pPr>
      <w:r w:rsidRPr="00A31BC5">
        <w:t>a reference to 'A$', '$A', 'dollar' or '$' is a reference to Australian currency; and</w:t>
      </w:r>
    </w:p>
    <w:p w14:paraId="6B4A00DE" w14:textId="77777777" w:rsidR="008F120D" w:rsidRPr="00A31BC5" w:rsidRDefault="008F120D" w:rsidP="00F17FD5">
      <w:pPr>
        <w:pStyle w:val="Heading3"/>
      </w:pPr>
      <w:r w:rsidRPr="00A31BC5">
        <w:t xml:space="preserve">if a day on or by which a party must do something under this </w:t>
      </w:r>
      <w:r w:rsidRPr="00A31BC5">
        <w:rPr>
          <w:i/>
        </w:rPr>
        <w:t>contract</w:t>
      </w:r>
      <w:r w:rsidRPr="00A31BC5">
        <w:t xml:space="preserve"> is not a </w:t>
      </w:r>
      <w:r w:rsidRPr="00A31BC5">
        <w:rPr>
          <w:i/>
        </w:rPr>
        <w:t>business day</w:t>
      </w:r>
      <w:r w:rsidRPr="00A31BC5">
        <w:t xml:space="preserve">, the person must do it on or by the next </w:t>
      </w:r>
      <w:r w:rsidRPr="00A31BC5">
        <w:rPr>
          <w:i/>
        </w:rPr>
        <w:t>business day</w:t>
      </w:r>
      <w:r w:rsidRPr="00A31BC5">
        <w:t>.</w:t>
      </w:r>
    </w:p>
    <w:p w14:paraId="11104288" w14:textId="2BA4B491" w:rsidR="008F120D" w:rsidRDefault="008F120D" w:rsidP="000F1737">
      <w:pPr>
        <w:pStyle w:val="Heading1"/>
      </w:pPr>
      <w:bookmarkStart w:id="285" w:name="_Toc387490389"/>
      <w:bookmarkStart w:id="286" w:name="_Toc46052181"/>
      <w:bookmarkStart w:id="287" w:name="_Ref46489974"/>
      <w:bookmarkStart w:id="288" w:name="_Toc57285501"/>
      <w:bookmarkStart w:id="289" w:name="_Toc83276338"/>
      <w:r w:rsidRPr="00DC7C2B">
        <w:t>APPENDIX</w:t>
      </w:r>
      <w:r w:rsidRPr="00886D6B">
        <w:t xml:space="preserve"> </w:t>
      </w:r>
      <w:r w:rsidR="00157ECD">
        <w:t xml:space="preserve">E </w:t>
      </w:r>
      <w:r w:rsidRPr="00886D6B">
        <w:t xml:space="preserve">– </w:t>
      </w:r>
      <w:r w:rsidRPr="005D728A">
        <w:t>TECHNICAL</w:t>
      </w:r>
      <w:r w:rsidRPr="005276AD">
        <w:t xml:space="preserve"> </w:t>
      </w:r>
      <w:r w:rsidR="005A1DB3">
        <w:t>STUDY</w:t>
      </w:r>
      <w:bookmarkEnd w:id="285"/>
      <w:bookmarkEnd w:id="286"/>
      <w:bookmarkEnd w:id="287"/>
      <w:bookmarkEnd w:id="288"/>
      <w:bookmarkEnd w:id="289"/>
    </w:p>
    <w:p w14:paraId="71EFB4E7" w14:textId="77777777" w:rsidR="005A1DB3" w:rsidRPr="008E41A8" w:rsidRDefault="005A1DB3" w:rsidP="005A1DB3">
      <w:pPr>
        <w:pStyle w:val="H2fo"/>
        <w:rPr>
          <w:rFonts w:cs="Times New Roman"/>
          <w:sz w:val="18"/>
          <w:szCs w:val="18"/>
          <w:highlight w:val="lightGray"/>
          <w:lang w:val="en-US"/>
        </w:rPr>
      </w:pPr>
      <w:r w:rsidRPr="008E41A8">
        <w:rPr>
          <w:rFonts w:cs="Times New Roman"/>
          <w:sz w:val="18"/>
          <w:szCs w:val="18"/>
          <w:highlight w:val="lightGray"/>
          <w:lang w:val="en-US"/>
        </w:rPr>
        <w:t>[Drafting note: Insert technical study.]</w:t>
      </w:r>
    </w:p>
    <w:p w14:paraId="0D8F4F10" w14:textId="770BA8AC" w:rsidR="000F114C" w:rsidRDefault="000F114C" w:rsidP="000F114C">
      <w:pPr>
        <w:pStyle w:val="Heading1"/>
      </w:pPr>
      <w:bookmarkStart w:id="290" w:name="_Ref56598478"/>
      <w:bookmarkStart w:id="291" w:name="_Toc57285502"/>
      <w:bookmarkStart w:id="292" w:name="_Toc83276339"/>
      <w:bookmarkEnd w:id="121"/>
      <w:r w:rsidRPr="00DC7C2B">
        <w:t>APPENDIX</w:t>
      </w:r>
      <w:r w:rsidRPr="00886D6B">
        <w:t xml:space="preserve"> </w:t>
      </w:r>
      <w:r w:rsidR="00157ECD">
        <w:t xml:space="preserve">F </w:t>
      </w:r>
      <w:r w:rsidRPr="00886D6B">
        <w:t xml:space="preserve">– </w:t>
      </w:r>
      <w:r w:rsidR="00540578">
        <w:t xml:space="preserve">OCCUPANT </w:t>
      </w:r>
      <w:r>
        <w:t>CONSENT</w:t>
      </w:r>
      <w:bookmarkEnd w:id="292"/>
      <w:r>
        <w:t xml:space="preserve"> </w:t>
      </w:r>
      <w:bookmarkEnd w:id="290"/>
      <w:bookmarkEnd w:id="291"/>
    </w:p>
    <w:p w14:paraId="2A90A6F3" w14:textId="227AEA9C" w:rsidR="00497D80" w:rsidRDefault="00A4502C" w:rsidP="00497D80">
      <w:pPr>
        <w:pStyle w:val="H2fo"/>
        <w:ind w:left="567"/>
      </w:pPr>
      <w:r>
        <w:t xml:space="preserve">Prior to any </w:t>
      </w:r>
      <w:r w:rsidRPr="00563717">
        <w:rPr>
          <w:i/>
          <w:iCs/>
        </w:rPr>
        <w:t>retail customer</w:t>
      </w:r>
      <w:r>
        <w:t xml:space="preserve"> at an </w:t>
      </w:r>
      <w:r>
        <w:rPr>
          <w:i/>
          <w:iCs/>
        </w:rPr>
        <w:t>occupant</w:t>
      </w:r>
      <w:r w:rsidRPr="00847DB3">
        <w:rPr>
          <w:i/>
          <w:iCs/>
        </w:rPr>
        <w:t xml:space="preserve"> connection</w:t>
      </w:r>
      <w:r>
        <w:rPr>
          <w:i/>
          <w:iCs/>
        </w:rPr>
        <w:t xml:space="preserve"> point</w:t>
      </w:r>
      <w:r>
        <w:t xml:space="preserve"> receiving a supply of electricity from the </w:t>
      </w:r>
      <w:r>
        <w:rPr>
          <w:i/>
        </w:rPr>
        <w:t xml:space="preserve">Solar Sharing </w:t>
      </w:r>
      <w:r w:rsidRPr="005920EC">
        <w:rPr>
          <w:i/>
          <w:iCs/>
        </w:rPr>
        <w:t>Network</w:t>
      </w:r>
      <w:r>
        <w:t xml:space="preserve">, </w:t>
      </w:r>
      <w:r>
        <w:rPr>
          <w:i/>
          <w:iCs/>
        </w:rPr>
        <w:t>y</w:t>
      </w:r>
      <w:r w:rsidRPr="00912EC0">
        <w:rPr>
          <w:i/>
          <w:iCs/>
        </w:rPr>
        <w:t>ou</w:t>
      </w:r>
      <w:r>
        <w:t xml:space="preserve"> must obtain the written consent and agreement of that </w:t>
      </w:r>
      <w:r w:rsidRPr="00563717">
        <w:rPr>
          <w:i/>
          <w:iCs/>
        </w:rPr>
        <w:t>retail customer</w:t>
      </w:r>
      <w:r>
        <w:t xml:space="preserve"> to the matters set out below</w:t>
      </w:r>
      <w:r w:rsidR="00497D80">
        <w:t>:</w:t>
      </w:r>
    </w:p>
    <w:p w14:paraId="4DD8DF18" w14:textId="39B9FDDB" w:rsidR="000F114C" w:rsidRPr="00CD2453" w:rsidRDefault="00A4502C" w:rsidP="00CD2453">
      <w:pPr>
        <w:pStyle w:val="H2fo"/>
        <w:jc w:val="center"/>
        <w:rPr>
          <w:b/>
          <w:bCs/>
        </w:rPr>
      </w:pPr>
      <w:r>
        <w:rPr>
          <w:b/>
          <w:bCs/>
        </w:rPr>
        <w:t>Occupant</w:t>
      </w:r>
      <w:r w:rsidR="000B7581" w:rsidRPr="00CD2453">
        <w:rPr>
          <w:b/>
          <w:bCs/>
        </w:rPr>
        <w:t xml:space="preserve"> Consent and </w:t>
      </w:r>
      <w:r>
        <w:rPr>
          <w:b/>
          <w:bCs/>
        </w:rPr>
        <w:t>Agreement</w:t>
      </w:r>
    </w:p>
    <w:p w14:paraId="7ABAD0BE" w14:textId="6E91C023" w:rsidR="000B7581" w:rsidRDefault="000B7581" w:rsidP="000F114C">
      <w:pPr>
        <w:pStyle w:val="H2fo"/>
      </w:pPr>
    </w:p>
    <w:p w14:paraId="6885006A" w14:textId="0CB60BFA" w:rsidR="00081EA0" w:rsidRDefault="00081EA0" w:rsidP="000F114C">
      <w:pPr>
        <w:pStyle w:val="H2fo"/>
      </w:pPr>
      <w:r>
        <w:t>I [</w:t>
      </w:r>
      <w:r w:rsidRPr="006A6BD9">
        <w:rPr>
          <w:highlight w:val="yellow"/>
        </w:rPr>
        <w:t>INSERT FULL NAME</w:t>
      </w:r>
      <w:r>
        <w:t xml:space="preserve">] </w:t>
      </w:r>
      <w:r w:rsidR="006A6BD9">
        <w:t>of [</w:t>
      </w:r>
      <w:r w:rsidR="006A6BD9" w:rsidRPr="006A6BD9">
        <w:rPr>
          <w:highlight w:val="yellow"/>
        </w:rPr>
        <w:t>INSERT ADDRESS (INCLUDING UNIT NUMBER)</w:t>
      </w:r>
      <w:r w:rsidR="006A6BD9">
        <w:t xml:space="preserve">] </w:t>
      </w:r>
      <w:r w:rsidR="00CD2453">
        <w:t>(NMI: [</w:t>
      </w:r>
      <w:r w:rsidR="00CD2453" w:rsidRPr="00CD2453">
        <w:rPr>
          <w:highlight w:val="yellow"/>
        </w:rPr>
        <w:t>INSERT</w:t>
      </w:r>
      <w:r w:rsidR="00CD2453">
        <w:t xml:space="preserve">]) </w:t>
      </w:r>
      <w:r w:rsidR="006A6BD9">
        <w:t>(</w:t>
      </w:r>
      <w:r w:rsidR="006A6BD9" w:rsidRPr="006A6BD9">
        <w:rPr>
          <w:b/>
          <w:bCs/>
          <w:i/>
          <w:iCs/>
        </w:rPr>
        <w:t>premises</w:t>
      </w:r>
      <w:r w:rsidR="006A6BD9">
        <w:t xml:space="preserve">) </w:t>
      </w:r>
      <w:r>
        <w:t>confirm that:</w:t>
      </w:r>
    </w:p>
    <w:p w14:paraId="030AD5A7" w14:textId="68263830" w:rsidR="00081EA0" w:rsidRDefault="006A6BD9" w:rsidP="006A6BD9">
      <w:pPr>
        <w:pStyle w:val="Schedule6"/>
        <w:tabs>
          <w:tab w:val="clear" w:pos="3544"/>
          <w:tab w:val="num" w:pos="1418"/>
        </w:tabs>
        <w:ind w:left="1418"/>
      </w:pPr>
      <w:r>
        <w:t xml:space="preserve">I am a customer with an existing connection to the distribution network operated by Energex Limited (ABN 40 078 849 055) </w:t>
      </w:r>
      <w:r w:rsidR="00CD2453">
        <w:t>(</w:t>
      </w:r>
      <w:r w:rsidR="00CD2453" w:rsidRPr="00CD2453">
        <w:rPr>
          <w:b/>
          <w:bCs/>
          <w:i/>
          <w:iCs/>
        </w:rPr>
        <w:t>Energex</w:t>
      </w:r>
      <w:r w:rsidR="00CD2453">
        <w:t xml:space="preserve">) </w:t>
      </w:r>
      <w:r>
        <w:t>for which I receive customer connection services</w:t>
      </w:r>
      <w:r w:rsidR="00F718AB">
        <w:t xml:space="preserve"> for the import of electricity</w:t>
      </w:r>
      <w:r>
        <w:t xml:space="preserve"> to my </w:t>
      </w:r>
      <w:r w:rsidRPr="006A6BD9">
        <w:rPr>
          <w:i/>
          <w:iCs/>
        </w:rPr>
        <w:t>premises</w:t>
      </w:r>
      <w:r>
        <w:rPr>
          <w:i/>
          <w:iCs/>
        </w:rPr>
        <w:t xml:space="preserve"> </w:t>
      </w:r>
      <w:r>
        <w:t>(</w:t>
      </w:r>
      <w:r w:rsidRPr="006A6BD9">
        <w:rPr>
          <w:b/>
          <w:bCs/>
          <w:i/>
          <w:iCs/>
        </w:rPr>
        <w:t>Network Connection</w:t>
      </w:r>
      <w:r>
        <w:t>).</w:t>
      </w:r>
      <w:r w:rsidR="009E329B">
        <w:t xml:space="preserve"> </w:t>
      </w:r>
      <w:r w:rsidR="002823B3">
        <w:t xml:space="preserve">I am not seeking to alter my </w:t>
      </w:r>
      <w:r w:rsidR="002823B3" w:rsidRPr="00895F47">
        <w:rPr>
          <w:i/>
          <w:iCs/>
        </w:rPr>
        <w:t>Network Connection</w:t>
      </w:r>
      <w:r w:rsidR="002823B3">
        <w:t xml:space="preserve"> </w:t>
      </w:r>
      <w:proofErr w:type="gramStart"/>
      <w:r w:rsidR="002823B3">
        <w:t>at this time</w:t>
      </w:r>
      <w:proofErr w:type="gramEnd"/>
      <w:r w:rsidR="002823B3">
        <w:t>.</w:t>
      </w:r>
    </w:p>
    <w:p w14:paraId="5D5C51D7" w14:textId="42512B83" w:rsidR="006A6BD9" w:rsidRDefault="006A6BD9" w:rsidP="006A6BD9">
      <w:pPr>
        <w:pStyle w:val="Schedule6"/>
        <w:tabs>
          <w:tab w:val="clear" w:pos="3544"/>
          <w:tab w:val="num" w:pos="1418"/>
        </w:tabs>
        <w:ind w:left="1418"/>
      </w:pPr>
      <w:r>
        <w:t xml:space="preserve">In addition to my </w:t>
      </w:r>
      <w:r w:rsidRPr="00DC4EF0">
        <w:rPr>
          <w:i/>
          <w:iCs/>
        </w:rPr>
        <w:t>Network Connection</w:t>
      </w:r>
      <w:r>
        <w:t xml:space="preserve">, I wish to receive a supply </w:t>
      </w:r>
      <w:r w:rsidR="009E329B">
        <w:t xml:space="preserve">of electricity </w:t>
      </w:r>
      <w:r>
        <w:t>from the network operated by [</w:t>
      </w:r>
      <w:r w:rsidRPr="006A6BD9">
        <w:rPr>
          <w:highlight w:val="yellow"/>
        </w:rPr>
        <w:t>INSERT NETWORK OPERATOR NAME AND ABN</w:t>
      </w:r>
      <w:r>
        <w:t>] (</w:t>
      </w:r>
      <w:r w:rsidR="00540578">
        <w:rPr>
          <w:b/>
          <w:bCs/>
          <w:i/>
          <w:iCs/>
        </w:rPr>
        <w:t>Solar Sharing</w:t>
      </w:r>
      <w:r w:rsidR="00540578" w:rsidRPr="006A6BD9">
        <w:rPr>
          <w:b/>
          <w:bCs/>
          <w:i/>
          <w:iCs/>
        </w:rPr>
        <w:t xml:space="preserve"> </w:t>
      </w:r>
      <w:r w:rsidRPr="006A6BD9">
        <w:rPr>
          <w:b/>
          <w:bCs/>
          <w:i/>
          <w:iCs/>
        </w:rPr>
        <w:t>Network</w:t>
      </w:r>
      <w:r>
        <w:t>).</w:t>
      </w:r>
      <w:r w:rsidR="00157ECD">
        <w:t xml:space="preserve"> </w:t>
      </w:r>
    </w:p>
    <w:p w14:paraId="43C20C29" w14:textId="6B6C139B" w:rsidR="006A6BD9" w:rsidRDefault="006A6BD9" w:rsidP="006A6BD9">
      <w:pPr>
        <w:pStyle w:val="Schedule6"/>
        <w:tabs>
          <w:tab w:val="clear" w:pos="3544"/>
          <w:tab w:val="num" w:pos="1418"/>
        </w:tabs>
        <w:ind w:left="1418"/>
      </w:pPr>
      <w:r>
        <w:t xml:space="preserve">I </w:t>
      </w:r>
      <w:r w:rsidR="00CD2453">
        <w:t>acknowledge and agree that</w:t>
      </w:r>
      <w:r>
        <w:t>:</w:t>
      </w:r>
    </w:p>
    <w:p w14:paraId="0232269F" w14:textId="48F48AEF" w:rsidR="00497D80" w:rsidRDefault="00497D80" w:rsidP="006A6BD9">
      <w:pPr>
        <w:pStyle w:val="Heading3"/>
        <w:tabs>
          <w:tab w:val="clear" w:pos="1134"/>
          <w:tab w:val="num" w:pos="1985"/>
        </w:tabs>
        <w:ind w:left="1985"/>
      </w:pPr>
      <w:r w:rsidRPr="004E6826">
        <w:t xml:space="preserve">for the purposes of the </w:t>
      </w:r>
      <w:r w:rsidR="00540578">
        <w:rPr>
          <w:i/>
        </w:rPr>
        <w:t>Solar Sharing</w:t>
      </w:r>
      <w:r w:rsidRPr="006A6BD9">
        <w:rPr>
          <w:i/>
          <w:iCs/>
        </w:rPr>
        <w:t xml:space="preserve"> Network</w:t>
      </w:r>
      <w:r w:rsidR="00CD2453" w:rsidRPr="00CD2453">
        <w:t xml:space="preserve"> </w:t>
      </w:r>
      <w:r w:rsidR="001E68DC">
        <w:t xml:space="preserve">I will be receiving a supply of electricity from that </w:t>
      </w:r>
      <w:r w:rsidR="00540578">
        <w:rPr>
          <w:i/>
        </w:rPr>
        <w:t>Solar Sharing</w:t>
      </w:r>
      <w:r w:rsidR="001E68DC" w:rsidRPr="00242EAA">
        <w:rPr>
          <w:i/>
          <w:iCs/>
        </w:rPr>
        <w:t xml:space="preserve"> Network</w:t>
      </w:r>
      <w:r w:rsidR="009E329B">
        <w:rPr>
          <w:i/>
          <w:iCs/>
        </w:rPr>
        <w:t xml:space="preserve"> </w:t>
      </w:r>
      <w:r w:rsidR="009E329B" w:rsidRPr="000A7164">
        <w:rPr>
          <w:iCs/>
        </w:rPr>
        <w:t xml:space="preserve">and </w:t>
      </w:r>
      <w:r w:rsidR="009E329B" w:rsidRPr="009E329B">
        <w:rPr>
          <w:i/>
          <w:iCs/>
        </w:rPr>
        <w:t>Energex</w:t>
      </w:r>
      <w:r w:rsidR="009E329B" w:rsidRPr="000A7164">
        <w:rPr>
          <w:iCs/>
        </w:rPr>
        <w:t xml:space="preserve"> is not responsible for ensuring the connection of my premises to the </w:t>
      </w:r>
      <w:r w:rsidR="00540578">
        <w:rPr>
          <w:i/>
        </w:rPr>
        <w:t>Solar Sharing</w:t>
      </w:r>
      <w:r w:rsidR="009E329B" w:rsidRPr="009E329B">
        <w:rPr>
          <w:i/>
          <w:iCs/>
        </w:rPr>
        <w:t xml:space="preserve"> Network</w:t>
      </w:r>
      <w:r w:rsidR="009E329B" w:rsidRPr="000A7164">
        <w:rPr>
          <w:iCs/>
        </w:rPr>
        <w:t xml:space="preserve"> or the supply of electricity that I receive </w:t>
      </w:r>
      <w:r w:rsidR="009E329B">
        <w:rPr>
          <w:iCs/>
        </w:rPr>
        <w:t xml:space="preserve">from the </w:t>
      </w:r>
      <w:r w:rsidR="00540578">
        <w:rPr>
          <w:i/>
        </w:rPr>
        <w:t>Solar Sharing</w:t>
      </w:r>
      <w:r w:rsidR="009E329B" w:rsidRPr="009E329B">
        <w:rPr>
          <w:i/>
          <w:iCs/>
        </w:rPr>
        <w:t xml:space="preserve"> Network</w:t>
      </w:r>
      <w:r w:rsidR="00157ECD">
        <w:rPr>
          <w:i/>
          <w:iCs/>
        </w:rPr>
        <w:t xml:space="preserve"> </w:t>
      </w:r>
      <w:r w:rsidR="00157ECD">
        <w:t>(including the quality of that supply)</w:t>
      </w:r>
      <w:r>
        <w:t>;</w:t>
      </w:r>
    </w:p>
    <w:p w14:paraId="711BAE9C" w14:textId="323A10AE" w:rsidR="00B92512" w:rsidRDefault="00497D80" w:rsidP="006A6BD9">
      <w:pPr>
        <w:pStyle w:val="Heading3"/>
        <w:tabs>
          <w:tab w:val="clear" w:pos="1134"/>
          <w:tab w:val="num" w:pos="1985"/>
        </w:tabs>
        <w:ind w:left="1985"/>
      </w:pPr>
      <w:r>
        <w:t>by participating in the</w:t>
      </w:r>
      <w:r w:rsidRPr="004E6826">
        <w:t xml:space="preserve"> </w:t>
      </w:r>
      <w:r w:rsidR="00540578">
        <w:rPr>
          <w:i/>
        </w:rPr>
        <w:t>Solar Sharing</w:t>
      </w:r>
      <w:r w:rsidRPr="004E6826">
        <w:rPr>
          <w:i/>
          <w:iCs/>
        </w:rPr>
        <w:t xml:space="preserve"> </w:t>
      </w:r>
      <w:proofErr w:type="gramStart"/>
      <w:r w:rsidRPr="004E6826">
        <w:rPr>
          <w:i/>
          <w:iCs/>
        </w:rPr>
        <w:t>Network</w:t>
      </w:r>
      <w:proofErr w:type="gramEnd"/>
      <w:r w:rsidRPr="004E6826">
        <w:t xml:space="preserve"> </w:t>
      </w:r>
      <w:r>
        <w:t xml:space="preserve">it </w:t>
      </w:r>
      <w:r w:rsidR="00FA0943">
        <w:t>may</w:t>
      </w:r>
      <w:r w:rsidR="00FA0943" w:rsidRPr="004E6826">
        <w:t xml:space="preserve"> </w:t>
      </w:r>
      <w:r>
        <w:t xml:space="preserve">impact </w:t>
      </w:r>
      <w:r w:rsidR="00CD2453">
        <w:t>my</w:t>
      </w:r>
      <w:r w:rsidRPr="004E6826">
        <w:t xml:space="preserve"> direct connection with </w:t>
      </w:r>
      <w:r w:rsidR="00CD2453">
        <w:rPr>
          <w:i/>
          <w:iCs/>
        </w:rPr>
        <w:t>Energex</w:t>
      </w:r>
      <w:r w:rsidR="001C5AF4">
        <w:rPr>
          <w:i/>
          <w:iCs/>
        </w:rPr>
        <w:t xml:space="preserve"> </w:t>
      </w:r>
      <w:r w:rsidR="001C5AF4">
        <w:t>(including</w:t>
      </w:r>
      <w:r w:rsidR="00FA267B">
        <w:t>, but not limited to</w:t>
      </w:r>
      <w:r w:rsidR="001C5AF4">
        <w:t xml:space="preserve">, </w:t>
      </w:r>
      <w:r w:rsidR="001C5AF4" w:rsidRPr="001C5AF4">
        <w:t xml:space="preserve">with respect to </w:t>
      </w:r>
      <w:r w:rsidR="001C5AF4">
        <w:t xml:space="preserve">phase balancing, </w:t>
      </w:r>
      <w:r w:rsidR="001C5AF4" w:rsidRPr="001C5AF4">
        <w:t>disconnections and interruptions)</w:t>
      </w:r>
      <w:r w:rsidR="00B92512">
        <w:t xml:space="preserve">; </w:t>
      </w:r>
    </w:p>
    <w:p w14:paraId="5055742C" w14:textId="5D0DE6BC" w:rsidR="00FA267B" w:rsidRDefault="002703D2" w:rsidP="006A6BD9">
      <w:pPr>
        <w:pStyle w:val="Heading3"/>
        <w:tabs>
          <w:tab w:val="clear" w:pos="1134"/>
          <w:tab w:val="num" w:pos="1985"/>
        </w:tabs>
        <w:ind w:left="1985"/>
      </w:pPr>
      <w:r>
        <w:t xml:space="preserve">while I am participating in the </w:t>
      </w:r>
      <w:r>
        <w:rPr>
          <w:i/>
        </w:rPr>
        <w:t>Solar Sharing</w:t>
      </w:r>
      <w:r>
        <w:rPr>
          <w:i/>
          <w:iCs/>
        </w:rPr>
        <w:t xml:space="preserve"> Network</w:t>
      </w:r>
      <w:r>
        <w:t xml:space="preserve"> any right to interrupt or disconnect the </w:t>
      </w:r>
      <w:r>
        <w:rPr>
          <w:i/>
        </w:rPr>
        <w:t>Solar Sharing</w:t>
      </w:r>
      <w:r>
        <w:rPr>
          <w:i/>
          <w:iCs/>
        </w:rPr>
        <w:t xml:space="preserve"> Network</w:t>
      </w:r>
      <w:r>
        <w:t xml:space="preserve"> will also apply to my </w:t>
      </w:r>
      <w:r>
        <w:rPr>
          <w:i/>
          <w:iCs/>
        </w:rPr>
        <w:t>premises</w:t>
      </w:r>
      <w:r>
        <w:t xml:space="preserve"> (which may require that my </w:t>
      </w:r>
      <w:r>
        <w:rPr>
          <w:i/>
          <w:iCs/>
        </w:rPr>
        <w:t>Network Connection</w:t>
      </w:r>
      <w:r>
        <w:t xml:space="preserve"> also be disconnected</w:t>
      </w:r>
      <w:proofErr w:type="gramStart"/>
      <w:r>
        <w:t>)</w:t>
      </w:r>
      <w:r w:rsidR="00FA267B">
        <w:t>;</w:t>
      </w:r>
      <w:proofErr w:type="gramEnd"/>
    </w:p>
    <w:p w14:paraId="59004221" w14:textId="7C5D292E" w:rsidR="00497D80" w:rsidRPr="004E6826" w:rsidRDefault="000F6DD0" w:rsidP="006A6BD9">
      <w:pPr>
        <w:pStyle w:val="Heading3"/>
        <w:tabs>
          <w:tab w:val="clear" w:pos="1134"/>
          <w:tab w:val="num" w:pos="1985"/>
        </w:tabs>
        <w:ind w:left="1985"/>
      </w:pPr>
      <w:r w:rsidRPr="000F6DD0">
        <w:t>I will not be able to directly install any embedded generating system, (including, but not limited to, solar photovoltaic</w:t>
      </w:r>
      <w:r w:rsidR="00D2668B">
        <w:t xml:space="preserve"> generators</w:t>
      </w:r>
      <w:r w:rsidRPr="000F6DD0">
        <w:t>, vehicle-to-grid electric vehicle charger, or batteries</w:t>
      </w:r>
      <w:r>
        <w:t>)</w:t>
      </w:r>
      <w:r w:rsidR="00497D80" w:rsidRPr="004E6826">
        <w:t xml:space="preserve"> </w:t>
      </w:r>
      <w:r w:rsidR="00B92512" w:rsidRPr="000F6DD0">
        <w:t xml:space="preserve">at my </w:t>
      </w:r>
      <w:proofErr w:type="gramStart"/>
      <w:r w:rsidR="00B92512" w:rsidRPr="000F6DD0">
        <w:rPr>
          <w:i/>
          <w:iCs/>
        </w:rPr>
        <w:t>premises</w:t>
      </w:r>
      <w:r w:rsidR="00B92512" w:rsidRPr="004E6826">
        <w:t>;</w:t>
      </w:r>
      <w:proofErr w:type="gramEnd"/>
    </w:p>
    <w:p w14:paraId="13441EF1" w14:textId="096E2254" w:rsidR="003B3781" w:rsidRPr="004E6826" w:rsidRDefault="003B3781" w:rsidP="003B3781">
      <w:pPr>
        <w:pStyle w:val="Heading3"/>
        <w:tabs>
          <w:tab w:val="clear" w:pos="1134"/>
          <w:tab w:val="num" w:pos="1985"/>
        </w:tabs>
        <w:ind w:left="1985"/>
      </w:pPr>
      <w:r>
        <w:t xml:space="preserve">my current agreement with </w:t>
      </w:r>
      <w:r w:rsidRPr="00F718AB">
        <w:rPr>
          <w:i/>
          <w:iCs/>
        </w:rPr>
        <w:t>Energex</w:t>
      </w:r>
      <w:r>
        <w:t xml:space="preserve"> for my </w:t>
      </w:r>
      <w:r w:rsidRPr="00F718AB">
        <w:rPr>
          <w:i/>
          <w:iCs/>
        </w:rPr>
        <w:t>Network Connection</w:t>
      </w:r>
      <w:r>
        <w:t xml:space="preserve"> only relates to the provision of network services for the import of electricity to my </w:t>
      </w:r>
      <w:r w:rsidRPr="00F718AB">
        <w:rPr>
          <w:i/>
          <w:iCs/>
        </w:rPr>
        <w:t>premises</w:t>
      </w:r>
      <w:r>
        <w:t xml:space="preserve"> and that agreement will continue to apply in respect of those </w:t>
      </w:r>
      <w:proofErr w:type="gramStart"/>
      <w:r>
        <w:t>services;</w:t>
      </w:r>
      <w:proofErr w:type="gramEnd"/>
    </w:p>
    <w:p w14:paraId="7C6223BB" w14:textId="5BBEAB0A" w:rsidR="00F94F16" w:rsidRPr="00F94F16" w:rsidRDefault="00895F47" w:rsidP="006A6BD9">
      <w:pPr>
        <w:pStyle w:val="Heading3"/>
        <w:tabs>
          <w:tab w:val="clear" w:pos="1134"/>
          <w:tab w:val="num" w:pos="1985"/>
        </w:tabs>
        <w:ind w:left="1985"/>
      </w:pPr>
      <w:bookmarkStart w:id="293" w:name="_Hlk63335176"/>
      <w:r w:rsidRPr="00895F47">
        <w:rPr>
          <w:i/>
          <w:iCs/>
        </w:rPr>
        <w:t>Energex</w:t>
      </w:r>
      <w:r>
        <w:t xml:space="preserve"> may </w:t>
      </w:r>
      <w:r w:rsidR="00E34CA6">
        <w:t xml:space="preserve">collect and hold </w:t>
      </w:r>
      <w:r w:rsidR="00A56BF0">
        <w:t xml:space="preserve">my </w:t>
      </w:r>
      <w:r w:rsidR="00E34CA6">
        <w:t xml:space="preserve">personal information </w:t>
      </w:r>
      <w:r w:rsidR="00F94F16">
        <w:t xml:space="preserve">and/or confidential information </w:t>
      </w:r>
      <w:r w:rsidR="00E34CA6">
        <w:t xml:space="preserve">in respect of </w:t>
      </w:r>
      <w:r w:rsidR="00A56BF0">
        <w:t>my</w:t>
      </w:r>
      <w:r w:rsidR="00E34CA6">
        <w:t xml:space="preserve"> </w:t>
      </w:r>
      <w:r w:rsidR="00E34CA6" w:rsidRPr="00DC4EF0">
        <w:rPr>
          <w:i/>
          <w:iCs/>
        </w:rPr>
        <w:t>Network Connection</w:t>
      </w:r>
      <w:r w:rsidR="000846E6">
        <w:rPr>
          <w:i/>
          <w:iCs/>
        </w:rPr>
        <w:t>.</w:t>
      </w:r>
      <w:r w:rsidR="00E34CA6">
        <w:t xml:space="preserve"> </w:t>
      </w:r>
      <w:r w:rsidR="000846E6" w:rsidRPr="00A56BF0">
        <w:t>As required, and t</w:t>
      </w:r>
      <w:r w:rsidR="00E34CA6" w:rsidRPr="00A56BF0">
        <w:t xml:space="preserve">o facilitate </w:t>
      </w:r>
      <w:r w:rsidR="00A56BF0">
        <w:t>my</w:t>
      </w:r>
      <w:r w:rsidR="00E34CA6" w:rsidRPr="00A56BF0">
        <w:t xml:space="preserve"> </w:t>
      </w:r>
      <w:r w:rsidR="000846E6" w:rsidRPr="00A56BF0">
        <w:t>participation in</w:t>
      </w:r>
      <w:r w:rsidR="00E34CA6" w:rsidRPr="00F94F16">
        <w:t xml:space="preserve"> the </w:t>
      </w:r>
      <w:r w:rsidR="00E34CA6" w:rsidRPr="00F94F16">
        <w:rPr>
          <w:i/>
        </w:rPr>
        <w:t>Solar Sharing</w:t>
      </w:r>
      <w:r w:rsidR="00E34CA6" w:rsidRPr="00F94F16">
        <w:rPr>
          <w:i/>
          <w:iCs/>
        </w:rPr>
        <w:t xml:space="preserve"> Network</w:t>
      </w:r>
      <w:r w:rsidR="00582D78" w:rsidRPr="00F94F16">
        <w:t>,</w:t>
      </w:r>
      <w:r w:rsidR="00E34CA6" w:rsidRPr="00F94F16">
        <w:t xml:space="preserve"> </w:t>
      </w:r>
      <w:r w:rsidR="00E34CA6" w:rsidRPr="00F94F16">
        <w:rPr>
          <w:i/>
          <w:iCs/>
        </w:rPr>
        <w:t>Energex</w:t>
      </w:r>
      <w:r w:rsidR="00E34CA6" w:rsidRPr="00F94F16">
        <w:t xml:space="preserve"> may provide this </w:t>
      </w:r>
      <w:r w:rsidR="00E34CA6" w:rsidRPr="001C5AF4">
        <w:t>information t</w:t>
      </w:r>
      <w:r w:rsidR="000846E6" w:rsidRPr="001C5AF4">
        <w:t>o</w:t>
      </w:r>
      <w:r w:rsidR="00E34CA6" w:rsidRPr="00AA10EE">
        <w:t xml:space="preserve"> </w:t>
      </w:r>
      <w:r w:rsidR="000846E6" w:rsidRPr="00AA10EE">
        <w:t xml:space="preserve">the </w:t>
      </w:r>
      <w:r w:rsidR="000846E6" w:rsidRPr="00AA10EE">
        <w:rPr>
          <w:i/>
        </w:rPr>
        <w:t>Solar Sharing</w:t>
      </w:r>
      <w:r w:rsidR="000846E6" w:rsidRPr="00AA10EE">
        <w:rPr>
          <w:i/>
          <w:iCs/>
        </w:rPr>
        <w:t xml:space="preserve"> Network</w:t>
      </w:r>
      <w:r w:rsidR="00F94F16">
        <w:rPr>
          <w:i/>
          <w:iCs/>
        </w:rPr>
        <w:t xml:space="preserve"> </w:t>
      </w:r>
      <w:r w:rsidR="00F94F16" w:rsidRPr="00F94F16">
        <w:t>provided</w:t>
      </w:r>
      <w:r w:rsidR="00F94F16">
        <w:rPr>
          <w:i/>
          <w:iCs/>
        </w:rPr>
        <w:t xml:space="preserve"> </w:t>
      </w:r>
      <w:r w:rsidR="00F94F16">
        <w:t>that</w:t>
      </w:r>
      <w:r w:rsidR="00E34CA6" w:rsidRPr="00F94F16">
        <w:rPr>
          <w:i/>
          <w:iCs/>
        </w:rPr>
        <w:t xml:space="preserve"> Energex</w:t>
      </w:r>
      <w:r w:rsidR="00E34CA6" w:rsidRPr="00F94F16">
        <w:t xml:space="preserve"> </w:t>
      </w:r>
      <w:r w:rsidR="00E34CA6" w:rsidRPr="00F94F16">
        <w:rPr>
          <w:szCs w:val="20"/>
        </w:rPr>
        <w:t>compl</w:t>
      </w:r>
      <w:r w:rsidR="00F94F16">
        <w:rPr>
          <w:szCs w:val="20"/>
        </w:rPr>
        <w:t>ies</w:t>
      </w:r>
      <w:r w:rsidR="00E34CA6" w:rsidRPr="00F94F16">
        <w:rPr>
          <w:szCs w:val="20"/>
        </w:rPr>
        <w:t xml:space="preserve"> with all relevant privacy legislation in relation to </w:t>
      </w:r>
      <w:r w:rsidR="00A56BF0">
        <w:rPr>
          <w:szCs w:val="20"/>
        </w:rPr>
        <w:t>my</w:t>
      </w:r>
      <w:r w:rsidR="00E34CA6" w:rsidRPr="00F94F16">
        <w:rPr>
          <w:i/>
          <w:iCs/>
          <w:szCs w:val="20"/>
        </w:rPr>
        <w:t xml:space="preserve"> </w:t>
      </w:r>
      <w:r w:rsidR="00E34CA6" w:rsidRPr="00F94F16">
        <w:rPr>
          <w:szCs w:val="20"/>
        </w:rPr>
        <w:t>personal information</w:t>
      </w:r>
      <w:r w:rsidR="00F94F16">
        <w:rPr>
          <w:szCs w:val="20"/>
        </w:rPr>
        <w:t xml:space="preserve"> (a summary of </w:t>
      </w:r>
      <w:r w:rsidR="00F94F16" w:rsidRPr="00F94F16">
        <w:rPr>
          <w:i/>
          <w:iCs/>
          <w:szCs w:val="20"/>
        </w:rPr>
        <w:t>Energex’s</w:t>
      </w:r>
      <w:r w:rsidR="00F94F16">
        <w:rPr>
          <w:szCs w:val="20"/>
        </w:rPr>
        <w:t xml:space="preserve"> </w:t>
      </w:r>
      <w:r w:rsidR="00E34CA6" w:rsidRPr="00F94F16">
        <w:rPr>
          <w:szCs w:val="20"/>
        </w:rPr>
        <w:t xml:space="preserve">privacy policy </w:t>
      </w:r>
      <w:r w:rsidR="00F94F16">
        <w:rPr>
          <w:szCs w:val="20"/>
        </w:rPr>
        <w:t xml:space="preserve">is available at </w:t>
      </w:r>
      <w:hyperlink r:id="rId31" w:history="1">
        <w:r w:rsidR="00E34CA6" w:rsidRPr="00F94F16">
          <w:rPr>
            <w:rStyle w:val="Hyperlink"/>
            <w:szCs w:val="20"/>
          </w:rPr>
          <w:t>www.energex.com.au</w:t>
        </w:r>
      </w:hyperlink>
      <w:r w:rsidR="00E34CA6" w:rsidRPr="00F94F16">
        <w:rPr>
          <w:szCs w:val="20"/>
        </w:rPr>
        <w:t>).</w:t>
      </w:r>
      <w:bookmarkEnd w:id="293"/>
      <w:r w:rsidR="00E34CA6">
        <w:rPr>
          <w:szCs w:val="20"/>
        </w:rPr>
        <w:t xml:space="preserve"> </w:t>
      </w:r>
    </w:p>
    <w:p w14:paraId="05CC116A" w14:textId="57288D2A" w:rsidR="00157ECD" w:rsidRDefault="00157ECD" w:rsidP="00157ECD">
      <w:pPr>
        <w:pStyle w:val="Schedule6"/>
        <w:tabs>
          <w:tab w:val="clear" w:pos="3544"/>
          <w:tab w:val="num" w:pos="1418"/>
        </w:tabs>
        <w:ind w:left="1418"/>
      </w:pPr>
      <w:r>
        <w:t xml:space="preserve">As a result of being simultaneously connected to the </w:t>
      </w:r>
      <w:r w:rsidRPr="00DC4EF0">
        <w:rPr>
          <w:i/>
          <w:iCs/>
        </w:rPr>
        <w:t>Network Connection</w:t>
      </w:r>
      <w:r w:rsidRPr="00157ECD">
        <w:t xml:space="preserve"> </w:t>
      </w:r>
      <w:r>
        <w:t>and</w:t>
      </w:r>
      <w:r w:rsidRPr="004E6826">
        <w:t xml:space="preserve"> the </w:t>
      </w:r>
      <w:r>
        <w:rPr>
          <w:i/>
        </w:rPr>
        <w:t>Solar Sharing</w:t>
      </w:r>
      <w:r w:rsidRPr="006A6BD9">
        <w:rPr>
          <w:i/>
          <w:iCs/>
        </w:rPr>
        <w:t xml:space="preserve"> Network</w:t>
      </w:r>
      <w:r>
        <w:t xml:space="preserve">, a small amount of electricity may flow from </w:t>
      </w:r>
      <w:r w:rsidR="002823B3" w:rsidRPr="004E6826">
        <w:t xml:space="preserve">the </w:t>
      </w:r>
      <w:r w:rsidR="002823B3">
        <w:rPr>
          <w:i/>
        </w:rPr>
        <w:t>Solar Sharing</w:t>
      </w:r>
      <w:r w:rsidR="002823B3" w:rsidRPr="006A6BD9">
        <w:rPr>
          <w:i/>
          <w:iCs/>
        </w:rPr>
        <w:t xml:space="preserve"> Network</w:t>
      </w:r>
      <w:r w:rsidR="002823B3">
        <w:t xml:space="preserve">, through </w:t>
      </w:r>
      <w:r>
        <w:t xml:space="preserve">my </w:t>
      </w:r>
      <w:r w:rsidRPr="006A6BD9">
        <w:rPr>
          <w:i/>
          <w:iCs/>
        </w:rPr>
        <w:t>premises</w:t>
      </w:r>
      <w:r>
        <w:rPr>
          <w:i/>
          <w:iCs/>
        </w:rPr>
        <w:t xml:space="preserve"> </w:t>
      </w:r>
      <w:r w:rsidR="002823B3">
        <w:t xml:space="preserve">and </w:t>
      </w:r>
      <w:r>
        <w:t xml:space="preserve">across </w:t>
      </w:r>
      <w:r w:rsidR="002823B3">
        <w:t>my</w:t>
      </w:r>
      <w:r>
        <w:t xml:space="preserve"> </w:t>
      </w:r>
      <w:r w:rsidRPr="00DC4EF0">
        <w:rPr>
          <w:i/>
          <w:iCs/>
        </w:rPr>
        <w:t>Network Connection</w:t>
      </w:r>
      <w:r>
        <w:t xml:space="preserve"> into the distribution network operated by </w:t>
      </w:r>
      <w:r w:rsidRPr="00157ECD">
        <w:rPr>
          <w:i/>
          <w:iCs/>
        </w:rPr>
        <w:t>Energex</w:t>
      </w:r>
      <w:r>
        <w:rPr>
          <w:i/>
          <w:iCs/>
        </w:rPr>
        <w:t>.</w:t>
      </w:r>
      <w:r w:rsidR="00A4502C">
        <w:rPr>
          <w:i/>
          <w:iCs/>
        </w:rPr>
        <w:t xml:space="preserve"> </w:t>
      </w:r>
      <w:r>
        <w:rPr>
          <w:i/>
          <w:iCs/>
        </w:rPr>
        <w:t xml:space="preserve"> </w:t>
      </w:r>
      <w:r>
        <w:t xml:space="preserve">I acknowledge and agree that while I am receiving a supply of electricity from the </w:t>
      </w:r>
      <w:r>
        <w:rPr>
          <w:i/>
        </w:rPr>
        <w:t>Solar Sharing</w:t>
      </w:r>
      <w:r w:rsidRPr="006A6BD9">
        <w:rPr>
          <w:i/>
          <w:iCs/>
        </w:rPr>
        <w:t xml:space="preserve"> Network</w:t>
      </w:r>
      <w:r>
        <w:t xml:space="preserve"> and provided </w:t>
      </w:r>
      <w:r w:rsidRPr="002823B3">
        <w:t>appropriate</w:t>
      </w:r>
      <w:r w:rsidR="002823B3" w:rsidRPr="00F718AB">
        <w:t xml:space="preserve"> </w:t>
      </w:r>
      <w:r w:rsidRPr="002823B3">
        <w:t>bi-directional</w:t>
      </w:r>
      <w:r>
        <w:t xml:space="preserve"> metering has been installed:</w:t>
      </w:r>
    </w:p>
    <w:p w14:paraId="40DAB996" w14:textId="05D254CD" w:rsidR="00157ECD" w:rsidRDefault="00157ECD" w:rsidP="009408B6">
      <w:pPr>
        <w:pStyle w:val="Heading3"/>
        <w:numPr>
          <w:ilvl w:val="2"/>
          <w:numId w:val="29"/>
        </w:numPr>
        <w:tabs>
          <w:tab w:val="clear" w:pos="1134"/>
          <w:tab w:val="num" w:pos="1985"/>
        </w:tabs>
        <w:ind w:left="1985"/>
      </w:pPr>
      <w:r>
        <w:lastRenderedPageBreak/>
        <w:t xml:space="preserve">electricity is permitted to flow from my </w:t>
      </w:r>
      <w:r w:rsidRPr="00D358CC">
        <w:rPr>
          <w:i/>
          <w:iCs/>
        </w:rPr>
        <w:t>premises</w:t>
      </w:r>
      <w:r>
        <w:t xml:space="preserve"> across my </w:t>
      </w:r>
      <w:r w:rsidRPr="00895F47">
        <w:rPr>
          <w:i/>
          <w:iCs/>
        </w:rPr>
        <w:t>Network Connection</w:t>
      </w:r>
      <w:r>
        <w:rPr>
          <w:i/>
          <w:iCs/>
        </w:rPr>
        <w:t xml:space="preserve"> </w:t>
      </w:r>
      <w:r>
        <w:t xml:space="preserve">into the distribution network operated by </w:t>
      </w:r>
      <w:r w:rsidRPr="00157ECD">
        <w:rPr>
          <w:i/>
          <w:iCs/>
        </w:rPr>
        <w:t>Energex</w:t>
      </w:r>
      <w:r w:rsidRPr="00157ECD">
        <w:t>;</w:t>
      </w:r>
    </w:p>
    <w:p w14:paraId="5B795623" w14:textId="1F9BD92F" w:rsidR="00F718AB" w:rsidRPr="00F718AB" w:rsidRDefault="00F718AB" w:rsidP="009408B6">
      <w:pPr>
        <w:pStyle w:val="Heading3"/>
        <w:numPr>
          <w:ilvl w:val="2"/>
          <w:numId w:val="29"/>
        </w:numPr>
        <w:tabs>
          <w:tab w:val="clear" w:pos="1134"/>
          <w:tab w:val="num" w:pos="1985"/>
        </w:tabs>
        <w:ind w:left="1985"/>
      </w:pPr>
      <w:r>
        <w:t xml:space="preserve">any electricity that is exported from my </w:t>
      </w:r>
      <w:r w:rsidRPr="00F718AB">
        <w:rPr>
          <w:i/>
          <w:iCs/>
        </w:rPr>
        <w:t>premises</w:t>
      </w:r>
      <w:r>
        <w:t xml:space="preserve"> is only due to my connection to the </w:t>
      </w:r>
      <w:r>
        <w:rPr>
          <w:i/>
        </w:rPr>
        <w:t>Solar Sharing</w:t>
      </w:r>
      <w:r w:rsidRPr="006A6BD9">
        <w:rPr>
          <w:i/>
          <w:iCs/>
        </w:rPr>
        <w:t xml:space="preserve"> Network</w:t>
      </w:r>
      <w:r>
        <w:t xml:space="preserve"> and not a generation system connected to my </w:t>
      </w:r>
      <w:r w:rsidRPr="00F718AB">
        <w:rPr>
          <w:i/>
          <w:iCs/>
        </w:rPr>
        <w:t>premises</w:t>
      </w:r>
      <w:r>
        <w:t>;</w:t>
      </w:r>
    </w:p>
    <w:p w14:paraId="537ED9FC" w14:textId="49BC5ED9" w:rsidR="00157ECD" w:rsidRDefault="00157ECD" w:rsidP="009408B6">
      <w:pPr>
        <w:pStyle w:val="Heading3"/>
        <w:numPr>
          <w:ilvl w:val="2"/>
          <w:numId w:val="29"/>
        </w:numPr>
        <w:tabs>
          <w:tab w:val="clear" w:pos="1134"/>
          <w:tab w:val="num" w:pos="1985"/>
        </w:tabs>
        <w:ind w:left="1985"/>
      </w:pPr>
      <w:r>
        <w:t>I am</w:t>
      </w:r>
      <w:r w:rsidRPr="00812409">
        <w:t xml:space="preserve"> not entitled to receive any payment, credit or offset </w:t>
      </w:r>
      <w:r w:rsidR="00F718AB">
        <w:t xml:space="preserve">(including any </w:t>
      </w:r>
      <w:r w:rsidR="00B92512">
        <w:t>solar</w:t>
      </w:r>
      <w:r w:rsidR="00F718AB">
        <w:t xml:space="preserve"> tariff) </w:t>
      </w:r>
      <w:r w:rsidRPr="00812409">
        <w:t xml:space="preserve">from </w:t>
      </w:r>
      <w:r w:rsidRPr="00157ECD">
        <w:rPr>
          <w:i/>
          <w:iCs/>
        </w:rPr>
        <w:t>Energex</w:t>
      </w:r>
      <w:r w:rsidRPr="00812409">
        <w:t xml:space="preserve"> in respect of any electricity </w:t>
      </w:r>
      <w:r>
        <w:t xml:space="preserve">exported from my </w:t>
      </w:r>
      <w:r w:rsidRPr="00F718AB">
        <w:rPr>
          <w:i/>
          <w:iCs/>
        </w:rPr>
        <w:t>premises</w:t>
      </w:r>
      <w:r>
        <w:t xml:space="preserve"> into the distribution network operated by </w:t>
      </w:r>
      <w:r w:rsidRPr="00157ECD">
        <w:rPr>
          <w:i/>
          <w:iCs/>
        </w:rPr>
        <w:t>Energex</w:t>
      </w:r>
      <w:r w:rsidRPr="00157ECD">
        <w:t>;</w:t>
      </w:r>
      <w:r>
        <w:t xml:space="preserve"> and</w:t>
      </w:r>
    </w:p>
    <w:p w14:paraId="38E16460" w14:textId="06E199CD" w:rsidR="00D6302E" w:rsidRDefault="00157ECD" w:rsidP="009408B6">
      <w:pPr>
        <w:pStyle w:val="Heading3"/>
        <w:numPr>
          <w:ilvl w:val="2"/>
          <w:numId w:val="29"/>
        </w:numPr>
        <w:tabs>
          <w:tab w:val="clear" w:pos="1134"/>
          <w:tab w:val="num" w:pos="1985"/>
        </w:tabs>
        <w:ind w:left="1985"/>
      </w:pPr>
      <w:r>
        <w:t xml:space="preserve">a solar tariff is not applicable for my </w:t>
      </w:r>
      <w:r w:rsidRPr="00895F47">
        <w:rPr>
          <w:i/>
          <w:iCs/>
        </w:rPr>
        <w:t>Network Connection</w:t>
      </w:r>
      <w:r>
        <w:t xml:space="preserve"> as </w:t>
      </w:r>
      <w:r w:rsidR="00D2668B">
        <w:t xml:space="preserve">there is no </w:t>
      </w:r>
      <w:r w:rsidR="00771C5A" w:rsidRPr="00771C5A">
        <w:t>small photovoltaic generator</w:t>
      </w:r>
      <w:r w:rsidR="00771C5A">
        <w:t xml:space="preserve"> connected to my </w:t>
      </w:r>
      <w:r w:rsidR="00771C5A" w:rsidRPr="00D2668B">
        <w:rPr>
          <w:i/>
          <w:iCs/>
        </w:rPr>
        <w:t>premises</w:t>
      </w:r>
      <w:r w:rsidR="00D6302E">
        <w:t>.</w:t>
      </w:r>
    </w:p>
    <w:p w14:paraId="7793F57E" w14:textId="2E5596DA" w:rsidR="000F1737" w:rsidRPr="000A7164" w:rsidRDefault="000F1737" w:rsidP="00EF32CF">
      <w:pPr>
        <w:pStyle w:val="H1fo"/>
        <w:rPr>
          <w:b/>
          <w:i/>
        </w:rPr>
      </w:pPr>
    </w:p>
    <w:tbl>
      <w:tblPr>
        <w:tblStyle w:val="TableGrid"/>
        <w:tblW w:w="8784" w:type="dxa"/>
        <w:tblInd w:w="1134" w:type="dxa"/>
        <w:tblLook w:val="04A0" w:firstRow="1" w:lastRow="0" w:firstColumn="1" w:lastColumn="0" w:noHBand="0" w:noVBand="1"/>
      </w:tblPr>
      <w:tblGrid>
        <w:gridCol w:w="8784"/>
      </w:tblGrid>
      <w:tr w:rsidR="00CD2453" w:rsidRPr="00C553E1" w14:paraId="407A29A1" w14:textId="77777777" w:rsidTr="00E40F6E">
        <w:tc>
          <w:tcPr>
            <w:tcW w:w="8777" w:type="dxa"/>
            <w:tcBorders>
              <w:top w:val="nil"/>
              <w:left w:val="nil"/>
              <w:bottom w:val="nil"/>
              <w:right w:val="nil"/>
            </w:tcBorders>
            <w:vAlign w:val="center"/>
          </w:tcPr>
          <w:p w14:paraId="079D8168" w14:textId="076FB814" w:rsidR="00CD2453" w:rsidRPr="001E58BD" w:rsidRDefault="00B34C2E" w:rsidP="00E40F6E">
            <w:pPr>
              <w:pStyle w:val="H2fo"/>
              <w:spacing w:before="60" w:after="60"/>
              <w:ind w:left="0"/>
              <w:rPr>
                <w:szCs w:val="20"/>
                <w:highlight w:val="yellow"/>
              </w:rPr>
            </w:pPr>
            <w:r>
              <w:rPr>
                <w:szCs w:val="20"/>
              </w:rPr>
              <w:t>[</w:t>
            </w:r>
            <w:r w:rsidR="00CD2453" w:rsidRPr="001E58BD">
              <w:rPr>
                <w:szCs w:val="20"/>
              </w:rPr>
              <w:t xml:space="preserve">Signed by the </w:t>
            </w:r>
            <w:r w:rsidR="00CD2453">
              <w:rPr>
                <w:szCs w:val="20"/>
              </w:rPr>
              <w:t>[</w:t>
            </w:r>
            <w:r w:rsidR="00CD2453">
              <w:rPr>
                <w:szCs w:val="20"/>
                <w:highlight w:val="yellow"/>
              </w:rPr>
              <w:t xml:space="preserve">FULL NAME OF </w:t>
            </w:r>
            <w:r w:rsidR="005A18B6" w:rsidRPr="00DC4EF0">
              <w:rPr>
                <w:szCs w:val="20"/>
                <w:highlight w:val="yellow"/>
              </w:rPr>
              <w:t>OCCUPANT</w:t>
            </w:r>
            <w:r w:rsidR="00CD2453">
              <w:rPr>
                <w:szCs w:val="20"/>
              </w:rPr>
              <w:t>]</w:t>
            </w:r>
            <w:r>
              <w:rPr>
                <w:szCs w:val="20"/>
              </w:rPr>
              <w:t>]</w:t>
            </w:r>
            <w:r w:rsidR="00CD2453">
              <w:rPr>
                <w:szCs w:val="20"/>
              </w:rPr>
              <w:t xml:space="preserve"> </w:t>
            </w:r>
          </w:p>
        </w:tc>
      </w:tr>
    </w:tbl>
    <w:p w14:paraId="7205118E" w14:textId="77777777" w:rsidR="00CD2453" w:rsidRPr="005A1DB3" w:rsidRDefault="00CD2453">
      <w:pPr>
        <w:pStyle w:val="H1fo"/>
      </w:pPr>
    </w:p>
    <w:sectPr w:rsidR="00CD2453" w:rsidRPr="005A1DB3" w:rsidSect="00F03B43">
      <w:headerReference w:type="even" r:id="rId32"/>
      <w:headerReference w:type="default" r:id="rId33"/>
      <w:footerReference w:type="default" r:id="rId34"/>
      <w:headerReference w:type="first" r:id="rId35"/>
      <w:footerReference w:type="first" r:id="rId36"/>
      <w:pgSz w:w="11906" w:h="16838" w:code="9"/>
      <w:pgMar w:top="851" w:right="851" w:bottom="851" w:left="1134" w:header="426"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6DA05" w14:textId="77777777" w:rsidR="00E91DB1" w:rsidRDefault="00E91DB1" w:rsidP="00CB26E3">
      <w:r>
        <w:separator/>
      </w:r>
    </w:p>
  </w:endnote>
  <w:endnote w:type="continuationSeparator" w:id="0">
    <w:p w14:paraId="7093B149" w14:textId="77777777" w:rsidR="00E91DB1" w:rsidRDefault="00E91DB1" w:rsidP="00CB2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eticaNeueLT Std">
    <w:panose1 w:val="00000000000000000000"/>
    <w:charset w:val="00"/>
    <w:family w:val="swiss"/>
    <w:notTrueType/>
    <w:pitch w:val="variable"/>
    <w:sig w:usb0="800000AF" w:usb1="4000204A"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E7201" w14:textId="2A3C2E2C" w:rsidR="00E91DB1" w:rsidRPr="00C84E03" w:rsidRDefault="00E91DB1" w:rsidP="006F30F1">
    <w:pPr>
      <w:pStyle w:val="Footer"/>
      <w:pBdr>
        <w:top w:val="single" w:sz="4" w:space="1" w:color="auto"/>
      </w:pBdr>
      <w:tabs>
        <w:tab w:val="clear" w:pos="4320"/>
        <w:tab w:val="clear" w:pos="8640"/>
        <w:tab w:val="center" w:pos="4820"/>
        <w:tab w:val="right" w:pos="9639"/>
      </w:tabs>
      <w:rPr>
        <w:rFonts w:cs="Arial"/>
        <w:b/>
        <w:sz w:val="16"/>
        <w:szCs w:val="16"/>
      </w:rPr>
    </w:pPr>
    <w:r>
      <w:rPr>
        <w:rFonts w:cs="Arial"/>
        <w:sz w:val="16"/>
        <w:szCs w:val="16"/>
      </w:rPr>
      <w:tab/>
    </w:r>
    <w:r w:rsidRPr="002904DC">
      <w:rPr>
        <w:rStyle w:val="PageNumber"/>
        <w:rFonts w:cs="Arial"/>
        <w:b/>
        <w:sz w:val="16"/>
        <w:szCs w:val="16"/>
      </w:rPr>
      <w:fldChar w:fldCharType="begin"/>
    </w:r>
    <w:r w:rsidRPr="002904DC">
      <w:rPr>
        <w:rStyle w:val="PageNumber"/>
        <w:rFonts w:cs="Arial"/>
        <w:b/>
        <w:sz w:val="16"/>
        <w:szCs w:val="16"/>
      </w:rPr>
      <w:instrText xml:space="preserve"> PAGE </w:instrText>
    </w:r>
    <w:r w:rsidRPr="002904DC">
      <w:rPr>
        <w:rStyle w:val="PageNumber"/>
        <w:rFonts w:cs="Arial"/>
        <w:b/>
        <w:sz w:val="16"/>
        <w:szCs w:val="16"/>
      </w:rPr>
      <w:fldChar w:fldCharType="separate"/>
    </w:r>
    <w:r>
      <w:rPr>
        <w:rStyle w:val="PageNumber"/>
        <w:rFonts w:cs="Arial"/>
        <w:b/>
        <w:sz w:val="16"/>
        <w:szCs w:val="16"/>
      </w:rPr>
      <w:t>i</w:t>
    </w:r>
    <w:r w:rsidRPr="002904DC">
      <w:rPr>
        <w:rStyle w:val="PageNumber"/>
        <w:rFonts w:cs="Arial"/>
        <w:b/>
        <w:sz w:val="16"/>
        <w:szCs w:val="16"/>
      </w:rPr>
      <w:fldChar w:fldCharType="end"/>
    </w:r>
    <w:r>
      <w:rPr>
        <w:rFonts w:cs="Arial"/>
        <w:b/>
        <w:sz w:val="16"/>
        <w:szCs w:val="16"/>
      </w:rPr>
      <w:tab/>
    </w:r>
    <w:r w:rsidRPr="00C84E03">
      <w:rPr>
        <w:rFonts w:cs="Arial"/>
        <w:b/>
        <w:sz w:val="16"/>
        <w:szCs w:val="16"/>
      </w:rPr>
      <w:t xml:space="preserve">Ver </w:t>
    </w:r>
    <w:r>
      <w:rPr>
        <w:rFonts w:cs="Arial"/>
        <w:b/>
        <w:sz w:val="16"/>
        <w:szCs w:val="16"/>
      </w:rPr>
      <w:t>2020-08-28</w:t>
    </w:r>
  </w:p>
  <w:p w14:paraId="30B19387" w14:textId="117C23BD" w:rsidR="00E91DB1" w:rsidRPr="006F30F1" w:rsidRDefault="00E91DB1" w:rsidP="006F30F1">
    <w:pPr>
      <w:pStyle w:val="FooterCentre"/>
      <w:pBdr>
        <w:top w:val="single" w:sz="4" w:space="1" w:color="auto"/>
      </w:pBdr>
      <w:rPr>
        <w:rFonts w:cs="Arial"/>
        <w:szCs w:val="15"/>
      </w:rPr>
    </w:pPr>
    <w:r>
      <w:rPr>
        <w:rFonts w:cs="Arial"/>
        <w:szCs w:val="15"/>
      </w:rPr>
      <w:t xml:space="preserve">Energex </w:t>
    </w:r>
    <w:r w:rsidRPr="00C84E03">
      <w:rPr>
        <w:rFonts w:cs="Arial"/>
        <w:szCs w:val="15"/>
      </w:rPr>
      <w:t xml:space="preserve">Limited ABN </w:t>
    </w:r>
    <w:r>
      <w:rPr>
        <w:rFonts w:cs="Arial"/>
        <w:szCs w:val="15"/>
      </w:rPr>
      <w:t>40 078 849 055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0049B" w14:textId="1747B700" w:rsidR="00E91DB1" w:rsidRPr="00C84E03" w:rsidRDefault="00E91DB1" w:rsidP="009217E2">
    <w:pPr>
      <w:pStyle w:val="Footer"/>
      <w:pBdr>
        <w:top w:val="single" w:sz="4" w:space="1" w:color="auto"/>
      </w:pBdr>
      <w:tabs>
        <w:tab w:val="clear" w:pos="4320"/>
        <w:tab w:val="clear" w:pos="8640"/>
        <w:tab w:val="center" w:pos="4820"/>
        <w:tab w:val="right" w:pos="9639"/>
      </w:tabs>
      <w:rPr>
        <w:rFonts w:cs="Arial"/>
        <w:b/>
        <w:sz w:val="16"/>
        <w:szCs w:val="16"/>
      </w:rPr>
    </w:pPr>
    <w:r>
      <w:rPr>
        <w:rFonts w:cs="Arial"/>
        <w:sz w:val="16"/>
        <w:szCs w:val="16"/>
      </w:rPr>
      <w:tab/>
    </w:r>
    <w:r w:rsidRPr="002904DC">
      <w:rPr>
        <w:rStyle w:val="PageNumber"/>
        <w:rFonts w:cs="Arial"/>
        <w:b/>
        <w:sz w:val="16"/>
        <w:szCs w:val="16"/>
      </w:rPr>
      <w:fldChar w:fldCharType="begin"/>
    </w:r>
    <w:r w:rsidRPr="002904DC">
      <w:rPr>
        <w:rStyle w:val="PageNumber"/>
        <w:rFonts w:cs="Arial"/>
        <w:b/>
        <w:sz w:val="16"/>
        <w:szCs w:val="16"/>
      </w:rPr>
      <w:instrText xml:space="preserve"> PAGE </w:instrText>
    </w:r>
    <w:r w:rsidRPr="002904DC">
      <w:rPr>
        <w:rStyle w:val="PageNumber"/>
        <w:rFonts w:cs="Arial"/>
        <w:b/>
        <w:sz w:val="16"/>
        <w:szCs w:val="16"/>
      </w:rPr>
      <w:fldChar w:fldCharType="separate"/>
    </w:r>
    <w:r>
      <w:rPr>
        <w:rStyle w:val="PageNumber"/>
        <w:rFonts w:cs="Arial"/>
        <w:b/>
        <w:noProof/>
        <w:sz w:val="16"/>
        <w:szCs w:val="16"/>
      </w:rPr>
      <w:t>i</w:t>
    </w:r>
    <w:r w:rsidRPr="002904DC">
      <w:rPr>
        <w:rStyle w:val="PageNumber"/>
        <w:rFonts w:cs="Arial"/>
        <w:b/>
        <w:sz w:val="16"/>
        <w:szCs w:val="16"/>
      </w:rPr>
      <w:fldChar w:fldCharType="end"/>
    </w:r>
    <w:r>
      <w:rPr>
        <w:rFonts w:cs="Arial"/>
        <w:b/>
        <w:sz w:val="16"/>
        <w:szCs w:val="16"/>
      </w:rPr>
      <w:tab/>
    </w:r>
    <w:r w:rsidRPr="00C84E03">
      <w:rPr>
        <w:rFonts w:cs="Arial"/>
        <w:b/>
        <w:sz w:val="16"/>
        <w:szCs w:val="16"/>
      </w:rPr>
      <w:t xml:space="preserve">Ver </w:t>
    </w:r>
    <w:r>
      <w:rPr>
        <w:rFonts w:cs="Arial"/>
        <w:b/>
        <w:sz w:val="16"/>
        <w:szCs w:val="16"/>
      </w:rPr>
      <w:t>2020-10-16</w:t>
    </w:r>
  </w:p>
  <w:p w14:paraId="3BCA3B98" w14:textId="3D176A0F" w:rsidR="00E91DB1" w:rsidRPr="009217E2" w:rsidRDefault="00E91DB1" w:rsidP="009217E2">
    <w:pPr>
      <w:pStyle w:val="FooterCentre"/>
      <w:pBdr>
        <w:top w:val="single" w:sz="4" w:space="1" w:color="auto"/>
      </w:pBdr>
      <w:rPr>
        <w:rFonts w:cs="Arial"/>
        <w:szCs w:val="15"/>
      </w:rPr>
    </w:pPr>
    <w:r>
      <w:rPr>
        <w:rFonts w:cs="Arial"/>
        <w:szCs w:val="15"/>
      </w:rPr>
      <w:t xml:space="preserve">Energex </w:t>
    </w:r>
    <w:r w:rsidRPr="00C84E03">
      <w:rPr>
        <w:rFonts w:cs="Arial"/>
        <w:szCs w:val="15"/>
      </w:rPr>
      <w:t xml:space="preserve">Limited ABN </w:t>
    </w:r>
    <w:r>
      <w:rPr>
        <w:rFonts w:cs="Arial"/>
        <w:szCs w:val="15"/>
      </w:rPr>
      <w:t>40 078 849 055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F6682" w14:textId="37558D19" w:rsidR="00E91DB1" w:rsidRPr="00C84E03" w:rsidRDefault="00E91DB1" w:rsidP="006F30F1">
    <w:pPr>
      <w:pStyle w:val="Footer"/>
      <w:pBdr>
        <w:top w:val="single" w:sz="4" w:space="1" w:color="auto"/>
      </w:pBdr>
      <w:tabs>
        <w:tab w:val="clear" w:pos="4320"/>
        <w:tab w:val="clear" w:pos="8640"/>
        <w:tab w:val="center" w:pos="4820"/>
        <w:tab w:val="right" w:pos="9639"/>
      </w:tabs>
      <w:rPr>
        <w:rFonts w:cs="Arial"/>
        <w:b/>
        <w:sz w:val="16"/>
        <w:szCs w:val="16"/>
      </w:rPr>
    </w:pPr>
    <w:r>
      <w:rPr>
        <w:rFonts w:cs="Arial"/>
        <w:sz w:val="16"/>
        <w:szCs w:val="16"/>
      </w:rPr>
      <w:tab/>
    </w:r>
    <w:r w:rsidRPr="002904DC">
      <w:rPr>
        <w:rStyle w:val="PageNumber"/>
        <w:rFonts w:cs="Arial"/>
        <w:b/>
        <w:sz w:val="16"/>
        <w:szCs w:val="16"/>
      </w:rPr>
      <w:fldChar w:fldCharType="begin"/>
    </w:r>
    <w:r w:rsidRPr="002904DC">
      <w:rPr>
        <w:rStyle w:val="PageNumber"/>
        <w:rFonts w:cs="Arial"/>
        <w:b/>
        <w:sz w:val="16"/>
        <w:szCs w:val="16"/>
      </w:rPr>
      <w:instrText xml:space="preserve"> PAGE </w:instrText>
    </w:r>
    <w:r w:rsidRPr="002904DC">
      <w:rPr>
        <w:rStyle w:val="PageNumber"/>
        <w:rFonts w:cs="Arial"/>
        <w:b/>
        <w:sz w:val="16"/>
        <w:szCs w:val="16"/>
      </w:rPr>
      <w:fldChar w:fldCharType="separate"/>
    </w:r>
    <w:r>
      <w:rPr>
        <w:rStyle w:val="PageNumber"/>
        <w:rFonts w:cs="Arial"/>
        <w:b/>
        <w:noProof/>
        <w:sz w:val="16"/>
        <w:szCs w:val="16"/>
      </w:rPr>
      <w:t>27</w:t>
    </w:r>
    <w:r w:rsidRPr="002904DC">
      <w:rPr>
        <w:rStyle w:val="PageNumber"/>
        <w:rFonts w:cs="Arial"/>
        <w:b/>
        <w:sz w:val="16"/>
        <w:szCs w:val="16"/>
      </w:rPr>
      <w:fldChar w:fldCharType="end"/>
    </w:r>
    <w:r>
      <w:rPr>
        <w:rFonts w:cs="Arial"/>
        <w:b/>
        <w:sz w:val="16"/>
        <w:szCs w:val="16"/>
      </w:rPr>
      <w:tab/>
    </w:r>
    <w:r w:rsidRPr="00C84E03">
      <w:rPr>
        <w:rFonts w:cs="Arial"/>
        <w:b/>
        <w:sz w:val="16"/>
        <w:szCs w:val="16"/>
      </w:rPr>
      <w:t xml:space="preserve">Ver </w:t>
    </w:r>
    <w:r>
      <w:rPr>
        <w:rFonts w:cs="Arial"/>
        <w:b/>
        <w:sz w:val="16"/>
        <w:szCs w:val="16"/>
      </w:rPr>
      <w:t>2020-08-28</w:t>
    </w:r>
  </w:p>
  <w:p w14:paraId="0FDF87A5" w14:textId="179202E4" w:rsidR="00E91DB1" w:rsidRPr="006F30F1" w:rsidRDefault="00E91DB1" w:rsidP="006F30F1">
    <w:pPr>
      <w:pStyle w:val="FooterCentre"/>
      <w:pBdr>
        <w:top w:val="single" w:sz="4" w:space="1" w:color="auto"/>
      </w:pBdr>
      <w:rPr>
        <w:rFonts w:cs="Arial"/>
        <w:szCs w:val="15"/>
      </w:rPr>
    </w:pPr>
    <w:r>
      <w:rPr>
        <w:rFonts w:cs="Arial"/>
        <w:szCs w:val="15"/>
      </w:rPr>
      <w:t xml:space="preserve">Energex </w:t>
    </w:r>
    <w:r w:rsidRPr="00C84E03">
      <w:rPr>
        <w:rFonts w:cs="Arial"/>
        <w:szCs w:val="15"/>
      </w:rPr>
      <w:t xml:space="preserve">Limited ABN </w:t>
    </w:r>
    <w:r>
      <w:rPr>
        <w:rFonts w:cs="Arial"/>
        <w:szCs w:val="15"/>
      </w:rPr>
      <w:t>40 078 849 055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FB1CD" w14:textId="77777777" w:rsidR="00E91DB1" w:rsidRPr="00A43727" w:rsidRDefault="00E91DB1" w:rsidP="00CB26E3">
    <w:pPr>
      <w:pStyle w:val="Footer"/>
    </w:pPr>
    <w:r w:rsidRPr="00A43727">
      <w:rPr>
        <w:noProof/>
        <w:lang w:val="en-AU" w:eastAsia="en-AU"/>
      </w:rPr>
      <w:drawing>
        <wp:anchor distT="0" distB="0" distL="114300" distR="114300" simplePos="0" relativeHeight="251652096" behindDoc="1" locked="0" layoutInCell="1" allowOverlap="1" wp14:anchorId="3720489C" wp14:editId="6C8E5758">
          <wp:simplePos x="0" y="0"/>
          <wp:positionH relativeFrom="page">
            <wp:align>center</wp:align>
          </wp:positionH>
          <wp:positionV relativeFrom="page">
            <wp:posOffset>9710420</wp:posOffset>
          </wp:positionV>
          <wp:extent cx="6840000" cy="720000"/>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2-green.jpg"/>
                  <pic:cNvPicPr/>
                </pic:nvPicPr>
                <pic:blipFill>
                  <a:blip r:embed="rId1" cstate="print">
                    <a:extLst>
                      <a:ext uri="{28A0092B-C50C-407E-A947-70E740481C1C}">
                        <a14:useLocalDpi xmlns:a14="http://schemas.microsoft.com/office/drawing/2010/main"/>
                      </a:ext>
                    </a:extLst>
                  </a:blip>
                  <a:stretch>
                    <a:fillRect/>
                  </a:stretch>
                </pic:blipFill>
                <pic:spPr>
                  <a:xfrm>
                    <a:off x="0" y="0"/>
                    <a:ext cx="6840000" cy="720000"/>
                  </a:xfrm>
                  <a:prstGeom prst="rect">
                    <a:avLst/>
                  </a:prstGeom>
                </pic:spPr>
              </pic:pic>
            </a:graphicData>
          </a:graphic>
          <wp14:sizeRelH relativeFrom="page">
            <wp14:pctWidth>0</wp14:pctWidth>
          </wp14:sizeRelH>
          <wp14:sizeRelV relativeFrom="page">
            <wp14:pctHeight>0</wp14:pctHeight>
          </wp14:sizeRelV>
        </wp:anchor>
      </w:drawing>
    </w:r>
    <w:r w:rsidRPr="00A43727">
      <w:tab/>
    </w:r>
    <w:r w:rsidRPr="00A43727">
      <w:tab/>
      <w:t xml:space="preserve">Page </w:t>
    </w:r>
    <w:r w:rsidRPr="00A43727">
      <w:fldChar w:fldCharType="begin"/>
    </w:r>
    <w:r w:rsidRPr="00A43727">
      <w:instrText xml:space="preserve"> PAGE   \* MERGEFORMAT </w:instrText>
    </w:r>
    <w:r w:rsidRPr="00A43727">
      <w:fldChar w:fldCharType="separate"/>
    </w:r>
    <w:r>
      <w:rPr>
        <w:noProof/>
      </w:rPr>
      <w:t>2</w:t>
    </w:r>
    <w:r w:rsidRPr="00A4372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42807" w14:textId="77777777" w:rsidR="00E91DB1" w:rsidRDefault="00E91DB1" w:rsidP="00CB26E3">
      <w:r>
        <w:separator/>
      </w:r>
    </w:p>
  </w:footnote>
  <w:footnote w:type="continuationSeparator" w:id="0">
    <w:p w14:paraId="36A2456A" w14:textId="77777777" w:rsidR="00E91DB1" w:rsidRDefault="00E91DB1" w:rsidP="00CB2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2003B" w14:textId="2218F27F" w:rsidR="00E91DB1" w:rsidRDefault="00E91DB1">
    <w:pPr>
      <w:pStyle w:val="Header"/>
    </w:pPr>
    <w:r>
      <w:rPr>
        <w:noProof/>
      </w:rPr>
      <w:pict w14:anchorId="2838B2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99.55pt;height:199.8pt;rotation:315;z-index:-2516469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A80EF" w14:textId="1B238734" w:rsidR="00E91DB1" w:rsidRDefault="00E91DB1" w:rsidP="00CB26E3">
    <w:pPr>
      <w:pStyle w:val="Header"/>
    </w:pPr>
    <w:r>
      <w:rPr>
        <w:noProof/>
      </w:rPr>
      <w:pict w14:anchorId="556EEA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99.55pt;height:199.8pt;rotation:315;z-index:-2516449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noProof/>
        <w:lang w:val="en-AU" w:eastAsia="en-AU"/>
      </w:rPr>
      <w:drawing>
        <wp:anchor distT="0" distB="0" distL="114300" distR="114300" simplePos="0" relativeHeight="251651072" behindDoc="1" locked="1" layoutInCell="1" allowOverlap="1" wp14:anchorId="1E130C49" wp14:editId="5BCAFCA0">
          <wp:simplePos x="152400" y="190500"/>
          <wp:positionH relativeFrom="page">
            <wp:align>center</wp:align>
          </wp:positionH>
          <wp:positionV relativeFrom="page">
            <wp:align>center</wp:align>
          </wp:positionV>
          <wp:extent cx="6838950" cy="9971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p-green.jpg"/>
                  <pic:cNvPicPr/>
                </pic:nvPicPr>
                <pic:blipFill>
                  <a:blip r:embed="rId1" cstate="print">
                    <a:extLst>
                      <a:ext uri="{28A0092B-C50C-407E-A947-70E740481C1C}">
                        <a14:useLocalDpi xmlns:a14="http://schemas.microsoft.com/office/drawing/2010/main"/>
                      </a:ext>
                    </a:extLst>
                  </a:blip>
                  <a:stretch>
                    <a:fillRect/>
                  </a:stretch>
                </pic:blipFill>
                <pic:spPr>
                  <a:xfrm>
                    <a:off x="0" y="0"/>
                    <a:ext cx="6838987" cy="9972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7A42F" w14:textId="5ACC5425" w:rsidR="00E91DB1" w:rsidRDefault="00E91DB1">
    <w:pPr>
      <w:pStyle w:val="Header"/>
    </w:pPr>
    <w:r>
      <w:rPr>
        <w:noProof/>
        <w:lang w:val="en-AU" w:eastAsia="en-AU"/>
      </w:rPr>
      <w:drawing>
        <wp:anchor distT="0" distB="0" distL="114300" distR="114300" simplePos="0" relativeHeight="251663360" behindDoc="0" locked="0" layoutInCell="1" allowOverlap="1" wp14:anchorId="3A7320DF" wp14:editId="279BEC7B">
          <wp:simplePos x="0" y="0"/>
          <wp:positionH relativeFrom="column">
            <wp:posOffset>3900805</wp:posOffset>
          </wp:positionH>
          <wp:positionV relativeFrom="paragraph">
            <wp:posOffset>-136998</wp:posOffset>
          </wp:positionV>
          <wp:extent cx="2360930" cy="1513840"/>
          <wp:effectExtent l="0" t="0" r="127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0930" cy="1513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1D4E0" w14:textId="595BAF58" w:rsidR="00E91DB1" w:rsidRDefault="00E91DB1">
    <w:pPr>
      <w:pStyle w:val="Header"/>
    </w:pPr>
    <w:r>
      <w:rPr>
        <w:noProof/>
      </w:rPr>
      <w:pict w14:anchorId="4A9536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99.55pt;height:199.8pt;rotation:315;z-index:-25164083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D3251" w14:textId="2B7864A0" w:rsidR="00E91DB1" w:rsidRDefault="00E91DB1" w:rsidP="009B3289">
    <w:pPr>
      <w:pBdr>
        <w:bottom w:val="single" w:sz="4" w:space="12" w:color="auto"/>
      </w:pBdr>
      <w:spacing w:before="60" w:after="60"/>
      <w:rPr>
        <w:rFonts w:eastAsia="Times New Roman" w:cs="Times New Roman"/>
        <w:b/>
        <w:color w:val="76923C" w:themeColor="accent3" w:themeShade="BF"/>
        <w:spacing w:val="5"/>
        <w:kern w:val="28"/>
        <w:sz w:val="28"/>
        <w:szCs w:val="28"/>
        <w:lang w:val="en-AU"/>
      </w:rPr>
    </w:pPr>
    <w:r>
      <w:rPr>
        <w:noProof/>
      </w:rPr>
      <w:pict w14:anchorId="350568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99.55pt;height:199.8pt;rotation:315;z-index:-25163878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noProof/>
        <w:lang w:val="en-AU" w:eastAsia="en-AU"/>
      </w:rPr>
      <w:drawing>
        <wp:anchor distT="0" distB="0" distL="114300" distR="114300" simplePos="0" relativeHeight="251665408" behindDoc="0" locked="0" layoutInCell="1" allowOverlap="1" wp14:anchorId="569807DC" wp14:editId="2A392D29">
          <wp:simplePos x="0" y="0"/>
          <wp:positionH relativeFrom="column">
            <wp:posOffset>4893310</wp:posOffset>
          </wp:positionH>
          <wp:positionV relativeFrom="paragraph">
            <wp:posOffset>-99060</wp:posOffset>
          </wp:positionV>
          <wp:extent cx="1388110" cy="890270"/>
          <wp:effectExtent l="0" t="0" r="2540" b="508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8110" cy="89027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imes New Roman" w:cs="Times New Roman"/>
        <w:b/>
        <w:color w:val="76923C" w:themeColor="accent3" w:themeShade="BF"/>
        <w:spacing w:val="5"/>
        <w:kern w:val="28"/>
        <w:sz w:val="28"/>
        <w:szCs w:val="28"/>
        <w:lang w:val="en-AU"/>
      </w:rPr>
      <w:t xml:space="preserve">Negotiated Connection Contract: </w:t>
    </w:r>
  </w:p>
  <w:p w14:paraId="7211F204" w14:textId="51CFC37D" w:rsidR="00E91DB1" w:rsidRPr="009B3289" w:rsidRDefault="00E91DB1" w:rsidP="009B3289">
    <w:pPr>
      <w:pBdr>
        <w:bottom w:val="single" w:sz="4" w:space="12" w:color="auto"/>
      </w:pBdr>
      <w:spacing w:before="60" w:after="60"/>
      <w:rPr>
        <w:rFonts w:eastAsia="Times New Roman" w:cs="Times New Roman"/>
        <w:b/>
        <w:color w:val="76923C" w:themeColor="accent3" w:themeShade="BF"/>
        <w:spacing w:val="5"/>
        <w:kern w:val="28"/>
        <w:sz w:val="28"/>
        <w:szCs w:val="28"/>
        <w:lang w:val="en-AU"/>
      </w:rPr>
    </w:pPr>
    <w:r>
      <w:rPr>
        <w:rFonts w:eastAsia="Times New Roman" w:cs="Times New Roman"/>
        <w:b/>
        <w:color w:val="76923C" w:themeColor="accent3" w:themeShade="BF"/>
        <w:spacing w:val="5"/>
        <w:kern w:val="28"/>
        <w:sz w:val="28"/>
        <w:szCs w:val="28"/>
        <w:lang w:val="en-AU"/>
      </w:rPr>
      <w:t xml:space="preserve">Solar Sharing Network: </w:t>
    </w:r>
    <w:r>
      <w:rPr>
        <w:rFonts w:eastAsia="Times New Roman" w:cs="Times New Roman"/>
        <w:b/>
        <w:color w:val="76923C" w:themeColor="accent3" w:themeShade="BF"/>
        <w:spacing w:val="5"/>
        <w:kern w:val="28"/>
        <w:sz w:val="28"/>
        <w:szCs w:val="28"/>
        <w:highlight w:val="yellow"/>
        <w:lang w:val="en-AU"/>
      </w:rPr>
      <w:t>[site]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9CDC7" w14:textId="6BC4E8AE" w:rsidR="00E91DB1" w:rsidRPr="00BB16FD" w:rsidRDefault="00E91DB1" w:rsidP="00BB16F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80F1C" w14:textId="21AB581C" w:rsidR="00E91DB1" w:rsidRDefault="00E91DB1">
    <w:pPr>
      <w:pStyle w:val="Header"/>
    </w:pPr>
    <w:r>
      <w:rPr>
        <w:noProof/>
      </w:rPr>
      <w:pict w14:anchorId="7F9F69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99.55pt;height:199.8pt;rotation:315;z-index:-25163468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B13EC" w14:textId="7C1F41DC" w:rsidR="00E91DB1" w:rsidRDefault="00E91D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2314E" w14:textId="1DB1181F" w:rsidR="00E91DB1" w:rsidRDefault="00E91DB1" w:rsidP="00CB26E3">
    <w:pPr>
      <w:pStyle w:val="Header"/>
    </w:pPr>
    <w:r>
      <w:rPr>
        <w:noProof/>
      </w:rPr>
      <w:pict w14:anchorId="45DF2C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99.55pt;height:199.8pt;rotation:315;z-index:-25163673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C52198E"/>
    <w:lvl w:ilvl="0">
      <w:start w:val="1"/>
      <w:numFmt w:val="lowerLetter"/>
      <w:pStyle w:val="ListNumber5"/>
      <w:lvlText w:val="(%1)"/>
      <w:lvlJc w:val="left"/>
      <w:pPr>
        <w:tabs>
          <w:tab w:val="num" w:pos="720"/>
        </w:tabs>
        <w:ind w:left="720" w:hanging="720"/>
      </w:pPr>
      <w:rPr>
        <w:rFonts w:hint="default"/>
      </w:rPr>
    </w:lvl>
  </w:abstractNum>
  <w:abstractNum w:abstractNumId="1" w15:restartNumberingAfterBreak="0">
    <w:nsid w:val="FFFFFF7D"/>
    <w:multiLevelType w:val="singleLevel"/>
    <w:tmpl w:val="06F2D9F4"/>
    <w:lvl w:ilvl="0">
      <w:start w:val="1"/>
      <w:numFmt w:val="upperRoman"/>
      <w:pStyle w:val="ListNumber4"/>
      <w:lvlText w:val="%1."/>
      <w:lvlJc w:val="left"/>
      <w:pPr>
        <w:tabs>
          <w:tab w:val="num" w:pos="720"/>
        </w:tabs>
        <w:ind w:left="720" w:hanging="720"/>
      </w:pPr>
      <w:rPr>
        <w:rFonts w:hint="default"/>
      </w:rPr>
    </w:lvl>
  </w:abstractNum>
  <w:abstractNum w:abstractNumId="2" w15:restartNumberingAfterBreak="0">
    <w:nsid w:val="FFFFFF7E"/>
    <w:multiLevelType w:val="singleLevel"/>
    <w:tmpl w:val="3D04495E"/>
    <w:lvl w:ilvl="0">
      <w:start w:val="1"/>
      <w:numFmt w:val="upperLetter"/>
      <w:pStyle w:val="ListNumber3"/>
      <w:lvlText w:val="%1."/>
      <w:lvlJc w:val="left"/>
      <w:pPr>
        <w:tabs>
          <w:tab w:val="num" w:pos="720"/>
        </w:tabs>
        <w:ind w:left="720" w:hanging="720"/>
      </w:pPr>
      <w:rPr>
        <w:rFonts w:hint="default"/>
      </w:rPr>
    </w:lvl>
  </w:abstractNum>
  <w:abstractNum w:abstractNumId="3" w15:restartNumberingAfterBreak="0">
    <w:nsid w:val="FFFFFF7F"/>
    <w:multiLevelType w:val="singleLevel"/>
    <w:tmpl w:val="8130A1E4"/>
    <w:lvl w:ilvl="0">
      <w:start w:val="1"/>
      <w:numFmt w:val="decimal"/>
      <w:pStyle w:val="ListNumber2"/>
      <w:lvlText w:val="(%1)"/>
      <w:lvlJc w:val="left"/>
      <w:pPr>
        <w:tabs>
          <w:tab w:val="num" w:pos="720"/>
        </w:tabs>
        <w:ind w:left="720" w:hanging="720"/>
      </w:pPr>
      <w:rPr>
        <w:rFonts w:hint="default"/>
      </w:rPr>
    </w:lvl>
  </w:abstractNum>
  <w:abstractNum w:abstractNumId="4" w15:restartNumberingAfterBreak="0">
    <w:nsid w:val="FFFFFF80"/>
    <w:multiLevelType w:val="singleLevel"/>
    <w:tmpl w:val="978C7C96"/>
    <w:lvl w:ilvl="0">
      <w:start w:val="1"/>
      <w:numFmt w:val="bullet"/>
      <w:pStyle w:val="ListBullet5"/>
      <w:lvlText w:val=""/>
      <w:lvlJc w:val="left"/>
      <w:pPr>
        <w:tabs>
          <w:tab w:val="num" w:pos="720"/>
        </w:tabs>
        <w:ind w:left="720" w:hanging="720"/>
      </w:pPr>
      <w:rPr>
        <w:rFonts w:ascii="Wingdings" w:hAnsi="Wingdings" w:hint="default"/>
      </w:rPr>
    </w:lvl>
  </w:abstractNum>
  <w:abstractNum w:abstractNumId="5" w15:restartNumberingAfterBreak="0">
    <w:nsid w:val="FFFFFF81"/>
    <w:multiLevelType w:val="singleLevel"/>
    <w:tmpl w:val="6C0C83E0"/>
    <w:lvl w:ilvl="0">
      <w:start w:val="1"/>
      <w:numFmt w:val="bullet"/>
      <w:pStyle w:val="ListBullet4"/>
      <w:lvlText w:val=""/>
      <w:lvlJc w:val="left"/>
      <w:pPr>
        <w:tabs>
          <w:tab w:val="num" w:pos="720"/>
        </w:tabs>
        <w:ind w:left="720" w:hanging="720"/>
      </w:pPr>
      <w:rPr>
        <w:rFonts w:ascii="Wingdings" w:hAnsi="Wingdings" w:hint="default"/>
      </w:rPr>
    </w:lvl>
  </w:abstractNum>
  <w:abstractNum w:abstractNumId="6" w15:restartNumberingAfterBreak="0">
    <w:nsid w:val="FFFFFF82"/>
    <w:multiLevelType w:val="singleLevel"/>
    <w:tmpl w:val="78023F7E"/>
    <w:lvl w:ilvl="0">
      <w:start w:val="1"/>
      <w:numFmt w:val="bullet"/>
      <w:pStyle w:val="ListBullet3"/>
      <w:lvlText w:val=""/>
      <w:lvlJc w:val="left"/>
      <w:pPr>
        <w:tabs>
          <w:tab w:val="num" w:pos="720"/>
        </w:tabs>
        <w:ind w:left="720" w:hanging="720"/>
      </w:pPr>
      <w:rPr>
        <w:rFonts w:ascii="Wingdings" w:hAnsi="Wingdings" w:hint="default"/>
      </w:rPr>
    </w:lvl>
  </w:abstractNum>
  <w:abstractNum w:abstractNumId="7" w15:restartNumberingAfterBreak="0">
    <w:nsid w:val="FFFFFF83"/>
    <w:multiLevelType w:val="singleLevel"/>
    <w:tmpl w:val="5A6A21AA"/>
    <w:lvl w:ilvl="0">
      <w:start w:val="1"/>
      <w:numFmt w:val="bullet"/>
      <w:pStyle w:val="ListBullet2"/>
      <w:lvlText w:val=""/>
      <w:lvlJc w:val="left"/>
      <w:pPr>
        <w:tabs>
          <w:tab w:val="num" w:pos="720"/>
        </w:tabs>
        <w:ind w:left="720" w:hanging="720"/>
      </w:pPr>
      <w:rPr>
        <w:rFonts w:ascii="Symbol" w:hAnsi="Symbol" w:hint="default"/>
        <w:color w:val="auto"/>
      </w:rPr>
    </w:lvl>
  </w:abstractNum>
  <w:abstractNum w:abstractNumId="8" w15:restartNumberingAfterBreak="0">
    <w:nsid w:val="FFFFFF88"/>
    <w:multiLevelType w:val="singleLevel"/>
    <w:tmpl w:val="02D4BE2E"/>
    <w:lvl w:ilvl="0">
      <w:start w:val="1"/>
      <w:numFmt w:val="decimal"/>
      <w:pStyle w:val="ListNumber"/>
      <w:lvlText w:val="%1."/>
      <w:lvlJc w:val="left"/>
      <w:pPr>
        <w:tabs>
          <w:tab w:val="num" w:pos="720"/>
        </w:tabs>
        <w:ind w:left="720" w:hanging="720"/>
      </w:pPr>
      <w:rPr>
        <w:rFonts w:hint="default"/>
      </w:rPr>
    </w:lvl>
  </w:abstractNum>
  <w:abstractNum w:abstractNumId="9" w15:restartNumberingAfterBreak="0">
    <w:nsid w:val="FFFFFF89"/>
    <w:multiLevelType w:val="singleLevel"/>
    <w:tmpl w:val="0D2247F0"/>
    <w:lvl w:ilvl="0">
      <w:start w:val="1"/>
      <w:numFmt w:val="bullet"/>
      <w:pStyle w:val="ListBullet"/>
      <w:lvlText w:val=""/>
      <w:lvlJc w:val="left"/>
      <w:pPr>
        <w:tabs>
          <w:tab w:val="num" w:pos="720"/>
        </w:tabs>
        <w:ind w:left="720" w:hanging="720"/>
      </w:pPr>
      <w:rPr>
        <w:rFonts w:ascii="Symbol" w:hAnsi="Symbol" w:hint="default"/>
      </w:rPr>
    </w:lvl>
  </w:abstractNum>
  <w:abstractNum w:abstractNumId="10" w15:restartNumberingAfterBreak="0">
    <w:nsid w:val="02CD2EEE"/>
    <w:multiLevelType w:val="multilevel"/>
    <w:tmpl w:val="D2A0FE84"/>
    <w:lvl w:ilvl="0">
      <w:start w:val="1"/>
      <w:numFmt w:val="upperLetter"/>
      <w:pStyle w:val="Annexure"/>
      <w:suff w:val="nothing"/>
      <w:lvlText w:val="Annexure %1"/>
      <w:lvlJc w:val="left"/>
      <w:pPr>
        <w:ind w:left="0" w:firstLine="0"/>
      </w:pPr>
      <w:rPr>
        <w:rFonts w:ascii="Arial" w:hAnsi="Arial" w:cs="Arial"/>
        <w:b/>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0B196EED"/>
    <w:multiLevelType w:val="multilevel"/>
    <w:tmpl w:val="4548560E"/>
    <w:lvl w:ilvl="0">
      <w:start w:val="1"/>
      <w:numFmt w:val="none"/>
      <w:suff w:val="nothing"/>
      <w:lvlText w:val=""/>
      <w:lvlJc w:val="left"/>
      <w:pPr>
        <w:ind w:left="0" w:firstLine="0"/>
      </w:pPr>
      <w:rPr>
        <w:rFonts w:ascii="Times New Roman" w:hAnsi="Times New Roman" w:cs="Times New Roman" w:hint="default"/>
        <w:sz w:val="24"/>
      </w:rPr>
    </w:lvl>
    <w:lvl w:ilvl="1">
      <w:start w:val="1"/>
      <w:numFmt w:val="decimal"/>
      <w:lvlText w:val="%2."/>
      <w:lvlJc w:val="left"/>
      <w:pPr>
        <w:tabs>
          <w:tab w:val="num" w:pos="720"/>
        </w:tabs>
        <w:ind w:left="720" w:hanging="709"/>
      </w:pPr>
    </w:lvl>
    <w:lvl w:ilvl="2">
      <w:start w:val="1"/>
      <w:numFmt w:val="decimal"/>
      <w:lvlText w:val="%2.%3"/>
      <w:lvlJc w:val="left"/>
      <w:pPr>
        <w:tabs>
          <w:tab w:val="num" w:pos="720"/>
        </w:tabs>
        <w:ind w:left="720" w:hanging="700"/>
      </w:pPr>
      <w:rPr>
        <w:rFonts w:ascii="Arial" w:hAnsi="Arial" w:cs="Times New Roman" w:hint="default"/>
        <w:sz w:val="22"/>
        <w:szCs w:val="22"/>
      </w:rPr>
    </w:lvl>
    <w:lvl w:ilvl="3">
      <w:start w:val="1"/>
      <w:numFmt w:val="lowerLetter"/>
      <w:pStyle w:val="Nroaml"/>
      <w:lvlText w:val="(%4)"/>
      <w:lvlJc w:val="left"/>
      <w:pPr>
        <w:tabs>
          <w:tab w:val="num" w:pos="1440"/>
        </w:tabs>
        <w:ind w:left="1440" w:hanging="720"/>
      </w:pPr>
      <w:rPr>
        <w:rFonts w:ascii="Arial" w:hAnsi="Arial" w:cs="Times New Roman" w:hint="default"/>
        <w:sz w:val="22"/>
        <w:szCs w:val="22"/>
      </w:rPr>
    </w:lvl>
    <w:lvl w:ilvl="4">
      <w:start w:val="1"/>
      <w:numFmt w:val="lowerRoman"/>
      <w:lvlText w:val="(%5)"/>
      <w:lvlJc w:val="left"/>
      <w:pPr>
        <w:tabs>
          <w:tab w:val="num" w:pos="2160"/>
        </w:tabs>
        <w:ind w:left="2160" w:hanging="720"/>
      </w:pPr>
      <w:rPr>
        <w:rFonts w:ascii="Arial" w:hAnsi="Arial" w:cs="Times New Roman" w:hint="default"/>
        <w:sz w:val="22"/>
        <w:szCs w:val="22"/>
      </w:rPr>
    </w:lvl>
    <w:lvl w:ilvl="5">
      <w:start w:val="1"/>
      <w:numFmt w:val="upperLetter"/>
      <w:lvlText w:val="(%6)"/>
      <w:lvlJc w:val="left"/>
      <w:pPr>
        <w:tabs>
          <w:tab w:val="num" w:pos="2880"/>
        </w:tabs>
        <w:ind w:left="2880" w:hanging="720"/>
      </w:pPr>
      <w:rPr>
        <w:rFonts w:ascii="Times New Roman" w:hAnsi="Times New Roman" w:cs="Times New Roman" w:hint="default"/>
        <w:sz w:val="24"/>
      </w:rPr>
    </w:lvl>
    <w:lvl w:ilvl="6">
      <w:start w:val="1"/>
      <w:numFmt w:val="upperRoman"/>
      <w:lvlText w:val="(%7)"/>
      <w:lvlJc w:val="left"/>
      <w:pPr>
        <w:tabs>
          <w:tab w:val="num" w:pos="3600"/>
        </w:tabs>
        <w:ind w:left="3600" w:hanging="720"/>
      </w:pPr>
      <w:rPr>
        <w:rFonts w:ascii="Times New Roman" w:hAnsi="Times New Roman" w:cs="Times New Roman" w:hint="default"/>
        <w:sz w:val="24"/>
      </w:rPr>
    </w:lvl>
    <w:lvl w:ilvl="7">
      <w:start w:val="1"/>
      <w:numFmt w:val="none"/>
      <w:suff w:val="nothing"/>
      <w:lvlText w:val=""/>
      <w:lvlJc w:val="left"/>
      <w:pPr>
        <w:ind w:left="0" w:firstLine="0"/>
      </w:pPr>
      <w:rPr>
        <w:rFonts w:ascii="Times New Roman" w:hAnsi="Times New Roman" w:cs="Times New Roman" w:hint="default"/>
        <w:sz w:val="24"/>
      </w:rPr>
    </w:lvl>
    <w:lvl w:ilvl="8">
      <w:start w:val="1"/>
      <w:numFmt w:val="none"/>
      <w:suff w:val="nothing"/>
      <w:lvlText w:val=""/>
      <w:lvlJc w:val="left"/>
      <w:pPr>
        <w:ind w:left="0" w:firstLine="0"/>
      </w:pPr>
      <w:rPr>
        <w:rFonts w:ascii="Times New Roman" w:hAnsi="Times New Roman" w:cs="Times New Roman" w:hint="default"/>
        <w:sz w:val="24"/>
      </w:rPr>
    </w:lvl>
  </w:abstractNum>
  <w:abstractNum w:abstractNumId="12" w15:restartNumberingAfterBreak="0">
    <w:nsid w:val="0E1318CB"/>
    <w:multiLevelType w:val="hybridMultilevel"/>
    <w:tmpl w:val="BE36C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685386"/>
    <w:multiLevelType w:val="hybridMultilevel"/>
    <w:tmpl w:val="E3249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7179AE"/>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3FA2C7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D7E39C9"/>
    <w:multiLevelType w:val="multilevel"/>
    <w:tmpl w:val="3D323456"/>
    <w:lvl w:ilvl="0">
      <w:start w:val="6"/>
      <w:numFmt w:val="decimal"/>
      <w:pStyle w:val="Schedule"/>
      <w:suff w:val="nothing"/>
      <w:lvlText w:val="Schedule %1"/>
      <w:lvlJc w:val="left"/>
      <w:pPr>
        <w:ind w:left="0" w:firstLine="0"/>
      </w:pPr>
      <w:rPr>
        <w:rFonts w:hint="default"/>
      </w:rPr>
    </w:lvl>
    <w:lvl w:ilvl="1">
      <w:start w:val="1"/>
      <w:numFmt w:val="none"/>
      <w:pStyle w:val="ScheduleHeading"/>
      <w:suff w:val="nothing"/>
      <w:lvlText w:val=""/>
      <w:lvlJc w:val="left"/>
      <w:pPr>
        <w:ind w:left="0" w:firstLine="0"/>
      </w:pPr>
      <w:rPr>
        <w:rFonts w:hint="default"/>
      </w:rPr>
    </w:lvl>
    <w:lvl w:ilvl="2">
      <w:start w:val="1"/>
      <w:numFmt w:val="decimal"/>
      <w:lvlRestart w:val="1"/>
      <w:pStyle w:val="Schedule1"/>
      <w:lvlText w:val="%3"/>
      <w:lvlJc w:val="left"/>
      <w:pPr>
        <w:tabs>
          <w:tab w:val="num" w:pos="709"/>
        </w:tabs>
        <w:ind w:left="709" w:hanging="709"/>
      </w:pPr>
      <w:rPr>
        <w:rFonts w:hint="default"/>
      </w:rPr>
    </w:lvl>
    <w:lvl w:ilvl="3">
      <w:start w:val="1"/>
      <w:numFmt w:val="decimal"/>
      <w:pStyle w:val="Schedule2"/>
      <w:lvlText w:val="%3.%4"/>
      <w:lvlJc w:val="left"/>
      <w:pPr>
        <w:tabs>
          <w:tab w:val="num" w:pos="709"/>
        </w:tabs>
        <w:ind w:left="709" w:hanging="709"/>
      </w:pPr>
      <w:rPr>
        <w:rFonts w:hint="default"/>
      </w:rPr>
    </w:lvl>
    <w:lvl w:ilvl="4">
      <w:start w:val="1"/>
      <w:numFmt w:val="lowerLetter"/>
      <w:pStyle w:val="Schedule3"/>
      <w:lvlText w:val="(%5)"/>
      <w:lvlJc w:val="left"/>
      <w:pPr>
        <w:tabs>
          <w:tab w:val="num" w:pos="1418"/>
        </w:tabs>
        <w:ind w:left="1418" w:hanging="709"/>
      </w:pPr>
      <w:rPr>
        <w:rFonts w:hint="default"/>
      </w:rPr>
    </w:lvl>
    <w:lvl w:ilvl="5">
      <w:start w:val="1"/>
      <w:numFmt w:val="lowerRoman"/>
      <w:pStyle w:val="Schedule4"/>
      <w:lvlText w:val="(%6)"/>
      <w:lvlJc w:val="left"/>
      <w:pPr>
        <w:tabs>
          <w:tab w:val="num" w:pos="2126"/>
        </w:tabs>
        <w:ind w:left="2126" w:hanging="708"/>
      </w:pPr>
      <w:rPr>
        <w:rFonts w:hint="default"/>
      </w:rPr>
    </w:lvl>
    <w:lvl w:ilvl="6">
      <w:start w:val="1"/>
      <w:numFmt w:val="upperLetter"/>
      <w:pStyle w:val="Schedule5"/>
      <w:lvlText w:val="(%7)"/>
      <w:lvlJc w:val="left"/>
      <w:pPr>
        <w:tabs>
          <w:tab w:val="num" w:pos="2835"/>
        </w:tabs>
        <w:ind w:left="2835" w:hanging="709"/>
      </w:pPr>
      <w:rPr>
        <w:rFonts w:hint="default"/>
      </w:rPr>
    </w:lvl>
    <w:lvl w:ilvl="7">
      <w:start w:val="1"/>
      <w:numFmt w:val="decimal"/>
      <w:pStyle w:val="Schedule6"/>
      <w:lvlText w:val="(%8)"/>
      <w:lvlJc w:val="left"/>
      <w:pPr>
        <w:tabs>
          <w:tab w:val="num" w:pos="3544"/>
        </w:tabs>
        <w:ind w:left="3544" w:hanging="709"/>
      </w:pPr>
      <w:rPr>
        <w:rFonts w:hint="default"/>
        <w:b w:val="0"/>
        <w:bCs/>
        <w:i w:val="0"/>
        <w:iCs/>
      </w:rPr>
    </w:lvl>
    <w:lvl w:ilvl="8">
      <w:start w:val="1"/>
      <w:numFmt w:val="decimal"/>
      <w:lvlText w:val="%1"/>
      <w:lvlJc w:val="left"/>
      <w:pPr>
        <w:tabs>
          <w:tab w:val="num" w:pos="6120"/>
        </w:tabs>
        <w:ind w:left="4320" w:hanging="1440"/>
      </w:pPr>
      <w:rPr>
        <w:rFonts w:hint="default"/>
      </w:rPr>
    </w:lvl>
  </w:abstractNum>
  <w:abstractNum w:abstractNumId="17" w15:restartNumberingAfterBreak="0">
    <w:nsid w:val="3FF6050F"/>
    <w:multiLevelType w:val="multilevel"/>
    <w:tmpl w:val="65DAF7BA"/>
    <w:lvl w:ilvl="0">
      <w:start w:val="1"/>
      <w:numFmt w:val="none"/>
      <w:pStyle w:val="Definitions"/>
      <w:suff w:val="nothing"/>
      <w:lvlText w:val=""/>
      <w:lvlJc w:val="left"/>
      <w:pPr>
        <w:ind w:left="709" w:firstLine="0"/>
      </w:pPr>
      <w:rPr>
        <w:rFonts w:hint="default"/>
      </w:rPr>
    </w:lvl>
    <w:lvl w:ilvl="1">
      <w:start w:val="1"/>
      <w:numFmt w:val="lowerLetter"/>
      <w:pStyle w:val="Definitionsa"/>
      <w:lvlText w:val="(%2)"/>
      <w:lvlJc w:val="left"/>
      <w:pPr>
        <w:tabs>
          <w:tab w:val="num" w:pos="1418"/>
        </w:tabs>
        <w:ind w:left="1418" w:hanging="709"/>
      </w:pPr>
      <w:rPr>
        <w:rFonts w:hint="default"/>
      </w:rPr>
    </w:lvl>
    <w:lvl w:ilvl="2">
      <w:start w:val="1"/>
      <w:numFmt w:val="lowerRoman"/>
      <w:pStyle w:val="Definitionsi"/>
      <w:lvlText w:val="(%3)"/>
      <w:lvlJc w:val="left"/>
      <w:pPr>
        <w:tabs>
          <w:tab w:val="num" w:pos="2126"/>
        </w:tabs>
        <w:ind w:left="2126" w:hanging="708"/>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8" w15:restartNumberingAfterBreak="0">
    <w:nsid w:val="41173ED0"/>
    <w:multiLevelType w:val="multilevel"/>
    <w:tmpl w:val="446E9AAC"/>
    <w:lvl w:ilvl="0">
      <w:start w:val="1"/>
      <w:numFmt w:val="decimal"/>
      <w:pStyle w:val="Level1"/>
      <w:lvlText w:val="%1."/>
      <w:lvlJc w:val="left"/>
      <w:pPr>
        <w:tabs>
          <w:tab w:val="num" w:pos="720"/>
        </w:tabs>
        <w:ind w:left="720" w:hanging="720"/>
      </w:pPr>
      <w:rPr>
        <w:rFonts w:hint="default"/>
      </w:rPr>
    </w:lvl>
    <w:lvl w:ilvl="1">
      <w:start w:val="1"/>
      <w:numFmt w:val="decimal"/>
      <w:pStyle w:val="Level11"/>
      <w:lvlText w:val="%1.%2"/>
      <w:lvlJc w:val="left"/>
      <w:pPr>
        <w:tabs>
          <w:tab w:val="num" w:pos="720"/>
        </w:tabs>
        <w:ind w:left="720" w:hanging="720"/>
      </w:pPr>
      <w:rPr>
        <w:rFonts w:hint="default"/>
      </w:rPr>
    </w:lvl>
    <w:lvl w:ilvl="2">
      <w:start w:val="1"/>
      <w:numFmt w:val="lowerLetter"/>
      <w:pStyle w:val="Levela"/>
      <w:lvlText w:val="(%3)"/>
      <w:lvlJc w:val="left"/>
      <w:pPr>
        <w:tabs>
          <w:tab w:val="num" w:pos="1440"/>
        </w:tabs>
        <w:ind w:left="1440" w:hanging="720"/>
      </w:pPr>
      <w:rPr>
        <w:rFonts w:hint="default"/>
        <w:sz w:val="20"/>
        <w:szCs w:val="20"/>
      </w:rPr>
    </w:lvl>
    <w:lvl w:ilvl="3">
      <w:start w:val="1"/>
      <w:numFmt w:val="lowerRoman"/>
      <w:pStyle w:val="Leveli"/>
      <w:lvlText w:val="(%4)"/>
      <w:lvlJc w:val="left"/>
      <w:pPr>
        <w:tabs>
          <w:tab w:val="num" w:pos="2160"/>
        </w:tabs>
        <w:ind w:left="2160" w:hanging="720"/>
      </w:pPr>
      <w:rPr>
        <w:rFonts w:hint="default"/>
      </w:rPr>
    </w:lvl>
    <w:lvl w:ilvl="4">
      <w:start w:val="1"/>
      <w:numFmt w:val="upperLetter"/>
      <w:pStyle w:val="LevelA0"/>
      <w:lvlText w:val="(%5)"/>
      <w:lvlJc w:val="left"/>
      <w:pPr>
        <w:tabs>
          <w:tab w:val="num" w:pos="2880"/>
        </w:tabs>
        <w:ind w:left="2880" w:hanging="720"/>
      </w:pPr>
      <w:rPr>
        <w:rFonts w:hint="default"/>
      </w:rPr>
    </w:lvl>
    <w:lvl w:ilvl="5">
      <w:start w:val="1"/>
      <w:numFmt w:val="upperRoman"/>
      <w:pStyle w:val="LevelI0"/>
      <w:lvlText w:val="(%6)"/>
      <w:lvlJc w:val="left"/>
      <w:pPr>
        <w:tabs>
          <w:tab w:val="num" w:pos="3600"/>
        </w:tabs>
        <w:ind w:left="360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45F21477"/>
    <w:multiLevelType w:val="multilevel"/>
    <w:tmpl w:val="6688F83E"/>
    <w:lvl w:ilvl="0">
      <w:start w:val="1"/>
      <w:numFmt w:val="decimal"/>
      <w:pStyle w:val="Schedule0"/>
      <w:suff w:val="nothing"/>
      <w:lvlText w:val="Schedule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49475C3F"/>
    <w:multiLevelType w:val="multilevel"/>
    <w:tmpl w:val="0C0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49F0E9D"/>
    <w:multiLevelType w:val="multilevel"/>
    <w:tmpl w:val="64D8133A"/>
    <w:lvl w:ilvl="0">
      <w:start w:val="1"/>
      <w:numFmt w:val="decimal"/>
      <w:pStyle w:val="level10"/>
      <w:lvlText w:val="%1."/>
      <w:lvlJc w:val="left"/>
      <w:pPr>
        <w:tabs>
          <w:tab w:val="num" w:pos="709"/>
        </w:tabs>
        <w:ind w:left="709" w:hanging="709"/>
      </w:pPr>
      <w:rPr>
        <w:rFonts w:hint="default"/>
        <w:b w:val="0"/>
        <w:sz w:val="16"/>
        <w:szCs w:val="16"/>
      </w:rPr>
    </w:lvl>
    <w:lvl w:ilvl="1">
      <w:start w:val="1"/>
      <w:numFmt w:val="decimal"/>
      <w:pStyle w:val="level2"/>
      <w:lvlText w:val="%1.%2"/>
      <w:lvlJc w:val="left"/>
      <w:pPr>
        <w:tabs>
          <w:tab w:val="num" w:pos="709"/>
        </w:tabs>
        <w:ind w:left="709" w:hanging="709"/>
      </w:pPr>
      <w:rPr>
        <w:rFonts w:hint="default"/>
      </w:rPr>
    </w:lvl>
    <w:lvl w:ilvl="2">
      <w:start w:val="1"/>
      <w:numFmt w:val="lowerLetter"/>
      <w:pStyle w:val="level3"/>
      <w:lvlText w:val="(%3)"/>
      <w:lvlJc w:val="left"/>
      <w:pPr>
        <w:tabs>
          <w:tab w:val="num" w:pos="1789"/>
        </w:tabs>
        <w:ind w:left="1789" w:hanging="709"/>
      </w:pPr>
      <w:rPr>
        <w:rFonts w:hint="default"/>
        <w:i w:val="0"/>
        <w:sz w:val="16"/>
        <w:szCs w:val="16"/>
      </w:rPr>
    </w:lvl>
    <w:lvl w:ilvl="3">
      <w:start w:val="1"/>
      <w:numFmt w:val="lowerRoman"/>
      <w:pStyle w:val="level4"/>
      <w:lvlText w:val="(%4)"/>
      <w:lvlJc w:val="left"/>
      <w:pPr>
        <w:tabs>
          <w:tab w:val="num" w:pos="2126"/>
        </w:tabs>
        <w:ind w:left="2126" w:hanging="708"/>
      </w:pPr>
      <w:rPr>
        <w:rFonts w:hint="default"/>
        <w:sz w:val="16"/>
        <w:szCs w:val="16"/>
      </w:rPr>
    </w:lvl>
    <w:lvl w:ilvl="4">
      <w:start w:val="1"/>
      <w:numFmt w:val="upperLetter"/>
      <w:pStyle w:val="level5"/>
      <w:lvlText w:val="(%5)"/>
      <w:lvlJc w:val="left"/>
      <w:pPr>
        <w:tabs>
          <w:tab w:val="num" w:pos="2835"/>
        </w:tabs>
        <w:ind w:left="2835" w:hanging="709"/>
      </w:pPr>
      <w:rPr>
        <w:rFonts w:hint="default"/>
      </w:rPr>
    </w:lvl>
    <w:lvl w:ilvl="5">
      <w:start w:val="1"/>
      <w:numFmt w:val="decimal"/>
      <w:pStyle w:val="level6"/>
      <w:lvlText w:val="(%6)"/>
      <w:lvlJc w:val="left"/>
      <w:pPr>
        <w:tabs>
          <w:tab w:val="num" w:pos="3549"/>
        </w:tabs>
        <w:ind w:left="3549" w:hanging="714"/>
      </w:pPr>
      <w:rPr>
        <w:rFonts w:hint="default"/>
      </w:rPr>
    </w:lvl>
    <w:lvl w:ilvl="6">
      <w:start w:val="1"/>
      <w:numFmt w:val="decimal"/>
      <w:lvlText w:val="%7."/>
      <w:lvlJc w:val="left"/>
      <w:pPr>
        <w:tabs>
          <w:tab w:val="num" w:pos="709"/>
        </w:tabs>
        <w:ind w:left="709" w:hanging="709"/>
      </w:pPr>
      <w:rPr>
        <w:rFonts w:hint="default"/>
      </w:rPr>
    </w:lvl>
    <w:lvl w:ilvl="7">
      <w:start w:val="1"/>
      <w:numFmt w:val="lowerLetter"/>
      <w:lvlText w:val="(%8)"/>
      <w:lvlJc w:val="left"/>
      <w:pPr>
        <w:tabs>
          <w:tab w:val="num" w:pos="1418"/>
        </w:tabs>
        <w:ind w:left="1418" w:hanging="709"/>
      </w:pPr>
      <w:rPr>
        <w:rFonts w:hint="default"/>
      </w:rPr>
    </w:lvl>
    <w:lvl w:ilvl="8">
      <w:start w:val="1"/>
      <w:numFmt w:val="lowerRoman"/>
      <w:lvlText w:val="(%9)"/>
      <w:lvlJc w:val="left"/>
      <w:pPr>
        <w:tabs>
          <w:tab w:val="num" w:pos="2126"/>
        </w:tabs>
        <w:ind w:left="2126" w:hanging="708"/>
      </w:pPr>
      <w:rPr>
        <w:rFonts w:hint="default"/>
      </w:rPr>
    </w:lvl>
  </w:abstractNum>
  <w:abstractNum w:abstractNumId="22" w15:restartNumberingAfterBreak="0">
    <w:nsid w:val="566F20EF"/>
    <w:multiLevelType w:val="multilevel"/>
    <w:tmpl w:val="662AE9D0"/>
    <w:lvl w:ilvl="0">
      <w:start w:val="1"/>
      <w:numFmt w:val="upperLetter"/>
      <w:pStyle w:val="Heading1"/>
      <w:lvlText w:val="%1."/>
      <w:lvlJc w:val="left"/>
      <w:pPr>
        <w:ind w:left="567" w:hanging="567"/>
      </w:pPr>
      <w:rPr>
        <w:rFonts w:ascii="Arial Black" w:hAnsi="Arial Black" w:hint="default"/>
        <w:b/>
        <w:bCs/>
        <w:i w:val="0"/>
        <w:iCs w:val="0"/>
        <w:color w:val="76923C" w:themeColor="accent3" w:themeShade="BF"/>
        <w:sz w:val="20"/>
        <w:szCs w:val="20"/>
      </w:rPr>
    </w:lvl>
    <w:lvl w:ilvl="1">
      <w:start w:val="1"/>
      <w:numFmt w:val="decimal"/>
      <w:pStyle w:val="Heading2"/>
      <w:lvlText w:val="%1.%2."/>
      <w:lvlJc w:val="left"/>
      <w:pPr>
        <w:ind w:left="567" w:hanging="567"/>
      </w:pPr>
      <w:rPr>
        <w:rFonts w:ascii="Arial Bold" w:hAnsi="Arial Bold" w:hint="default"/>
        <w:b w:val="0"/>
        <w:bCs/>
        <w:i w:val="0"/>
        <w:iCs w:val="0"/>
        <w:color w:val="76923C" w:themeColor="accent3" w:themeShade="BF"/>
        <w:sz w:val="20"/>
        <w:szCs w:val="20"/>
      </w:rPr>
    </w:lvl>
    <w:lvl w:ilvl="2">
      <w:start w:val="1"/>
      <w:numFmt w:val="lowerLetter"/>
      <w:pStyle w:val="Heading3"/>
      <w:lvlText w:val="(%3)"/>
      <w:lvlJc w:val="left"/>
      <w:pPr>
        <w:tabs>
          <w:tab w:val="num" w:pos="1134"/>
        </w:tabs>
        <w:ind w:left="1134"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Heading4"/>
      <w:lvlText w:val="(%4)"/>
      <w:lvlJc w:val="left"/>
      <w:pPr>
        <w:tabs>
          <w:tab w:val="num" w:pos="1701"/>
        </w:tabs>
        <w:ind w:left="1701" w:hanging="567"/>
      </w:pPr>
      <w:rPr>
        <w:rFonts w:ascii="Arial" w:hAnsi="Arial" w:hint="default"/>
        <w:sz w:val="20"/>
        <w:szCs w:val="20"/>
      </w:rPr>
    </w:lvl>
    <w:lvl w:ilvl="4">
      <w:start w:val="1"/>
      <w:numFmt w:val="upperLetter"/>
      <w:pStyle w:val="Heading5"/>
      <w:lvlText w:val="(%5)"/>
      <w:lvlJc w:val="left"/>
      <w:pPr>
        <w:tabs>
          <w:tab w:val="num" w:pos="2268"/>
        </w:tabs>
        <w:ind w:left="2268" w:hanging="567"/>
      </w:pPr>
      <w:rPr>
        <w:rFonts w:ascii="Arial" w:hAnsi="Arial" w:hint="default"/>
        <w:sz w:val="20"/>
        <w:szCs w:val="20"/>
      </w:rPr>
    </w:lvl>
    <w:lvl w:ilvl="5">
      <w:start w:val="1"/>
      <w:numFmt w:val="upperRoman"/>
      <w:pStyle w:val="Heading6"/>
      <w:lvlText w:val="(%6)"/>
      <w:lvlJc w:val="left"/>
      <w:pPr>
        <w:tabs>
          <w:tab w:val="num" w:pos="2835"/>
        </w:tabs>
        <w:ind w:left="2835"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8BC6D88"/>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F464DD7"/>
    <w:multiLevelType w:val="multilevel"/>
    <w:tmpl w:val="1228FC6C"/>
    <w:lvl w:ilvl="0">
      <w:start w:val="1"/>
      <w:numFmt w:val="decimal"/>
      <w:pStyle w:val="Heading10"/>
      <w:lvlText w:val="%1."/>
      <w:lvlJc w:val="left"/>
      <w:pPr>
        <w:tabs>
          <w:tab w:val="num" w:pos="999"/>
        </w:tabs>
        <w:ind w:left="999" w:hanging="432"/>
      </w:pPr>
      <w:rPr>
        <w:rFonts w:hint="default"/>
      </w:rPr>
    </w:lvl>
    <w:lvl w:ilvl="1">
      <w:start w:val="1"/>
      <w:numFmt w:val="decimal"/>
      <w:pStyle w:val="Heading20"/>
      <w:lvlText w:val="%1.%2."/>
      <w:lvlJc w:val="left"/>
      <w:pPr>
        <w:tabs>
          <w:tab w:val="num" w:pos="1143"/>
        </w:tabs>
        <w:ind w:left="1143" w:hanging="576"/>
      </w:pPr>
      <w:rPr>
        <w:rFonts w:ascii="Arial" w:hAnsi="Arial" w:hint="default"/>
        <w:b/>
        <w:i w:val="0"/>
      </w:rPr>
    </w:lvl>
    <w:lvl w:ilvl="2">
      <w:start w:val="1"/>
      <w:numFmt w:val="decimal"/>
      <w:lvlText w:val="%1.%2.%3"/>
      <w:lvlJc w:val="left"/>
      <w:pPr>
        <w:tabs>
          <w:tab w:val="num" w:pos="2705"/>
        </w:tabs>
        <w:ind w:left="2705" w:hanging="720"/>
      </w:pPr>
      <w:rPr>
        <w:rFonts w:hint="default"/>
      </w:rPr>
    </w:lvl>
    <w:lvl w:ilvl="3">
      <w:start w:val="1"/>
      <w:numFmt w:val="lowerLetter"/>
      <w:lvlText w:val="(%4)"/>
      <w:lvlJc w:val="left"/>
      <w:pPr>
        <w:tabs>
          <w:tab w:val="num" w:pos="1431"/>
        </w:tabs>
        <w:ind w:left="1431" w:hanging="722"/>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25" w15:restartNumberingAfterBreak="0">
    <w:nsid w:val="61764796"/>
    <w:multiLevelType w:val="multilevel"/>
    <w:tmpl w:val="91FA86B0"/>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20"/>
        </w:tabs>
        <w:ind w:left="720" w:hanging="720"/>
      </w:pPr>
      <w:rPr>
        <w:rFonts w:hint="default"/>
      </w:rPr>
    </w:lvl>
    <w:lvl w:ilvl="2">
      <w:start w:val="1"/>
      <w:numFmt w:val="decimal"/>
      <w:pStyle w:val="sch3"/>
      <w:lvlText w:val="%2.%3"/>
      <w:lvlJc w:val="left"/>
      <w:pPr>
        <w:tabs>
          <w:tab w:val="num" w:pos="720"/>
        </w:tabs>
        <w:ind w:left="720" w:hanging="720"/>
      </w:pPr>
      <w:rPr>
        <w:rFonts w:hint="default"/>
      </w:rPr>
    </w:lvl>
    <w:lvl w:ilvl="3">
      <w:start w:val="1"/>
      <w:numFmt w:val="lowerLetter"/>
      <w:pStyle w:val="sch4"/>
      <w:lvlText w:val="(%4)"/>
      <w:lvlJc w:val="left"/>
      <w:pPr>
        <w:tabs>
          <w:tab w:val="num" w:pos="1440"/>
        </w:tabs>
        <w:ind w:left="1440" w:hanging="720"/>
      </w:pPr>
      <w:rPr>
        <w:rFonts w:hint="default"/>
      </w:rPr>
    </w:lvl>
    <w:lvl w:ilvl="4">
      <w:start w:val="1"/>
      <w:numFmt w:val="lowerRoman"/>
      <w:pStyle w:val="sch5"/>
      <w:lvlText w:val="(%5)"/>
      <w:lvlJc w:val="left"/>
      <w:pPr>
        <w:tabs>
          <w:tab w:val="num" w:pos="2160"/>
        </w:tabs>
        <w:ind w:left="2160" w:hanging="720"/>
      </w:pPr>
      <w:rPr>
        <w:rFonts w:hint="default"/>
      </w:rPr>
    </w:lvl>
    <w:lvl w:ilvl="5">
      <w:start w:val="1"/>
      <w:numFmt w:val="upperLetter"/>
      <w:pStyle w:val="sch6"/>
      <w:lvlText w:val="(%6)"/>
      <w:lvlJc w:val="left"/>
      <w:pPr>
        <w:tabs>
          <w:tab w:val="num" w:pos="2880"/>
        </w:tabs>
        <w:ind w:left="2880" w:hanging="720"/>
      </w:pPr>
      <w:rPr>
        <w:rFonts w:hint="default"/>
      </w:rPr>
    </w:lvl>
    <w:lvl w:ilvl="6">
      <w:start w:val="1"/>
      <w:numFmt w:val="upperRoman"/>
      <w:pStyle w:val="sch7"/>
      <w:lvlText w:val="(%7)"/>
      <w:lvlJc w:val="left"/>
      <w:pPr>
        <w:tabs>
          <w:tab w:val="num" w:pos="3600"/>
        </w:tabs>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62186D7A"/>
    <w:multiLevelType w:val="multilevel"/>
    <w:tmpl w:val="88BE4810"/>
    <w:lvl w:ilvl="0">
      <w:start w:val="1"/>
      <w:numFmt w:val="decimal"/>
      <w:pStyle w:val="Exhibit"/>
      <w:suff w:val="nothing"/>
      <w:lvlText w:val="Exhibit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5"/>
  </w:num>
  <w:num w:numId="2">
    <w:abstractNumId w:val="14"/>
  </w:num>
  <w:num w:numId="3">
    <w:abstractNumId w:val="10"/>
  </w:num>
  <w:num w:numId="4">
    <w:abstractNumId w:val="23"/>
  </w:num>
  <w:num w:numId="5">
    <w:abstractNumId w:val="26"/>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9"/>
  </w:num>
  <w:num w:numId="22">
    <w:abstractNumId w:val="20"/>
  </w:num>
  <w:num w:numId="23">
    <w:abstractNumId w:val="22"/>
  </w:num>
  <w:num w:numId="24">
    <w:abstractNumId w:val="12"/>
  </w:num>
  <w:num w:numId="25">
    <w:abstractNumId w:val="13"/>
  </w:num>
  <w:num w:numId="26">
    <w:abstractNumId w:val="17"/>
  </w:num>
  <w:num w:numId="27">
    <w:abstractNumId w:val="16"/>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UFooterText" w:val="L\338183496.3"/>
  </w:docVars>
  <w:rsids>
    <w:rsidRoot w:val="0047592D"/>
    <w:rsid w:val="00001B43"/>
    <w:rsid w:val="000023BE"/>
    <w:rsid w:val="0000508C"/>
    <w:rsid w:val="00006130"/>
    <w:rsid w:val="00007DDA"/>
    <w:rsid w:val="000123A7"/>
    <w:rsid w:val="00013BCE"/>
    <w:rsid w:val="0001589B"/>
    <w:rsid w:val="000163B0"/>
    <w:rsid w:val="00016D35"/>
    <w:rsid w:val="00017117"/>
    <w:rsid w:val="00020F74"/>
    <w:rsid w:val="0002782E"/>
    <w:rsid w:val="0003152F"/>
    <w:rsid w:val="000315C5"/>
    <w:rsid w:val="00031712"/>
    <w:rsid w:val="00031ED6"/>
    <w:rsid w:val="000320D5"/>
    <w:rsid w:val="00032BC5"/>
    <w:rsid w:val="0003307C"/>
    <w:rsid w:val="000355D1"/>
    <w:rsid w:val="0003733A"/>
    <w:rsid w:val="000420ED"/>
    <w:rsid w:val="00042512"/>
    <w:rsid w:val="00044E74"/>
    <w:rsid w:val="00044FF4"/>
    <w:rsid w:val="000511F1"/>
    <w:rsid w:val="00055723"/>
    <w:rsid w:val="000558B2"/>
    <w:rsid w:val="00060D63"/>
    <w:rsid w:val="000610AA"/>
    <w:rsid w:val="000611E5"/>
    <w:rsid w:val="00063ACB"/>
    <w:rsid w:val="00063DDE"/>
    <w:rsid w:val="00064704"/>
    <w:rsid w:val="00065C1C"/>
    <w:rsid w:val="0006691F"/>
    <w:rsid w:val="00070E5B"/>
    <w:rsid w:val="00071B82"/>
    <w:rsid w:val="00071C74"/>
    <w:rsid w:val="00072261"/>
    <w:rsid w:val="00073878"/>
    <w:rsid w:val="00073D0D"/>
    <w:rsid w:val="00074069"/>
    <w:rsid w:val="00075EF1"/>
    <w:rsid w:val="0007717A"/>
    <w:rsid w:val="00077655"/>
    <w:rsid w:val="0008098E"/>
    <w:rsid w:val="0008106F"/>
    <w:rsid w:val="00081EA0"/>
    <w:rsid w:val="00082090"/>
    <w:rsid w:val="0008263D"/>
    <w:rsid w:val="00082ADF"/>
    <w:rsid w:val="00083FE2"/>
    <w:rsid w:val="00084103"/>
    <w:rsid w:val="0008455D"/>
    <w:rsid w:val="000846E6"/>
    <w:rsid w:val="00084D77"/>
    <w:rsid w:val="00084FCD"/>
    <w:rsid w:val="00085B8E"/>
    <w:rsid w:val="00086D7F"/>
    <w:rsid w:val="000875F7"/>
    <w:rsid w:val="00087B79"/>
    <w:rsid w:val="00087D0F"/>
    <w:rsid w:val="00090DA5"/>
    <w:rsid w:val="0009334F"/>
    <w:rsid w:val="00093E16"/>
    <w:rsid w:val="0009458E"/>
    <w:rsid w:val="00094825"/>
    <w:rsid w:val="00094B03"/>
    <w:rsid w:val="000950A9"/>
    <w:rsid w:val="00096291"/>
    <w:rsid w:val="000967C0"/>
    <w:rsid w:val="00096D3D"/>
    <w:rsid w:val="000A086E"/>
    <w:rsid w:val="000A213D"/>
    <w:rsid w:val="000A477C"/>
    <w:rsid w:val="000A57BD"/>
    <w:rsid w:val="000A7164"/>
    <w:rsid w:val="000B303B"/>
    <w:rsid w:val="000B7581"/>
    <w:rsid w:val="000C08DD"/>
    <w:rsid w:val="000C0CA7"/>
    <w:rsid w:val="000C36E8"/>
    <w:rsid w:val="000C424D"/>
    <w:rsid w:val="000C463C"/>
    <w:rsid w:val="000C5687"/>
    <w:rsid w:val="000C5FE9"/>
    <w:rsid w:val="000D1BEB"/>
    <w:rsid w:val="000D25D6"/>
    <w:rsid w:val="000D76F0"/>
    <w:rsid w:val="000E2D09"/>
    <w:rsid w:val="000E40E4"/>
    <w:rsid w:val="000E6BE4"/>
    <w:rsid w:val="000E7DA5"/>
    <w:rsid w:val="000F114C"/>
    <w:rsid w:val="000F13D5"/>
    <w:rsid w:val="000F1737"/>
    <w:rsid w:val="000F2E74"/>
    <w:rsid w:val="000F3354"/>
    <w:rsid w:val="000F4760"/>
    <w:rsid w:val="000F4F25"/>
    <w:rsid w:val="000F5ADA"/>
    <w:rsid w:val="000F6DD0"/>
    <w:rsid w:val="000F70DE"/>
    <w:rsid w:val="001015C2"/>
    <w:rsid w:val="00103ABB"/>
    <w:rsid w:val="00103F16"/>
    <w:rsid w:val="00103F7D"/>
    <w:rsid w:val="00105F35"/>
    <w:rsid w:val="0010634E"/>
    <w:rsid w:val="0010662C"/>
    <w:rsid w:val="001070AD"/>
    <w:rsid w:val="0010734F"/>
    <w:rsid w:val="001074FF"/>
    <w:rsid w:val="0011147A"/>
    <w:rsid w:val="00112FDA"/>
    <w:rsid w:val="00113BF8"/>
    <w:rsid w:val="001147D2"/>
    <w:rsid w:val="00114E3E"/>
    <w:rsid w:val="00117A7A"/>
    <w:rsid w:val="00117C48"/>
    <w:rsid w:val="001202E8"/>
    <w:rsid w:val="001216CC"/>
    <w:rsid w:val="00123222"/>
    <w:rsid w:val="00123668"/>
    <w:rsid w:val="00123F4C"/>
    <w:rsid w:val="0012632D"/>
    <w:rsid w:val="00131B24"/>
    <w:rsid w:val="00131B46"/>
    <w:rsid w:val="00132C04"/>
    <w:rsid w:val="00132F97"/>
    <w:rsid w:val="00133424"/>
    <w:rsid w:val="0013662F"/>
    <w:rsid w:val="00140188"/>
    <w:rsid w:val="00140B0C"/>
    <w:rsid w:val="00141F12"/>
    <w:rsid w:val="001431AF"/>
    <w:rsid w:val="00143347"/>
    <w:rsid w:val="00143A2D"/>
    <w:rsid w:val="001440A8"/>
    <w:rsid w:val="00144360"/>
    <w:rsid w:val="00144771"/>
    <w:rsid w:val="00145E52"/>
    <w:rsid w:val="00146B86"/>
    <w:rsid w:val="00147B78"/>
    <w:rsid w:val="001501B2"/>
    <w:rsid w:val="00151B5B"/>
    <w:rsid w:val="001560BB"/>
    <w:rsid w:val="001574AF"/>
    <w:rsid w:val="00157A52"/>
    <w:rsid w:val="00157ECD"/>
    <w:rsid w:val="001639D3"/>
    <w:rsid w:val="00164383"/>
    <w:rsid w:val="0016736C"/>
    <w:rsid w:val="0017219C"/>
    <w:rsid w:val="001754C8"/>
    <w:rsid w:val="00175A85"/>
    <w:rsid w:val="00175D97"/>
    <w:rsid w:val="001769D6"/>
    <w:rsid w:val="00176A86"/>
    <w:rsid w:val="00177BBD"/>
    <w:rsid w:val="001814B6"/>
    <w:rsid w:val="00183A43"/>
    <w:rsid w:val="0018421E"/>
    <w:rsid w:val="00185236"/>
    <w:rsid w:val="00192BAE"/>
    <w:rsid w:val="00193AD0"/>
    <w:rsid w:val="00194968"/>
    <w:rsid w:val="00194AFA"/>
    <w:rsid w:val="00196086"/>
    <w:rsid w:val="001A01EA"/>
    <w:rsid w:val="001A158B"/>
    <w:rsid w:val="001A21E1"/>
    <w:rsid w:val="001A27DF"/>
    <w:rsid w:val="001A28ED"/>
    <w:rsid w:val="001A38C5"/>
    <w:rsid w:val="001A3A06"/>
    <w:rsid w:val="001A570C"/>
    <w:rsid w:val="001A7054"/>
    <w:rsid w:val="001A72D0"/>
    <w:rsid w:val="001A7C20"/>
    <w:rsid w:val="001B03AA"/>
    <w:rsid w:val="001B3C47"/>
    <w:rsid w:val="001B4203"/>
    <w:rsid w:val="001B57B5"/>
    <w:rsid w:val="001B5B1C"/>
    <w:rsid w:val="001B6607"/>
    <w:rsid w:val="001B66F0"/>
    <w:rsid w:val="001C1044"/>
    <w:rsid w:val="001C1AC0"/>
    <w:rsid w:val="001C251B"/>
    <w:rsid w:val="001C3229"/>
    <w:rsid w:val="001C3404"/>
    <w:rsid w:val="001C503E"/>
    <w:rsid w:val="001C5AF4"/>
    <w:rsid w:val="001D1047"/>
    <w:rsid w:val="001D1541"/>
    <w:rsid w:val="001D2969"/>
    <w:rsid w:val="001D3DF4"/>
    <w:rsid w:val="001E0CD9"/>
    <w:rsid w:val="001E3394"/>
    <w:rsid w:val="001E5328"/>
    <w:rsid w:val="001E68DC"/>
    <w:rsid w:val="001F1527"/>
    <w:rsid w:val="001F1F6F"/>
    <w:rsid w:val="001F5803"/>
    <w:rsid w:val="001F59DB"/>
    <w:rsid w:val="001F5A55"/>
    <w:rsid w:val="001F5E12"/>
    <w:rsid w:val="001F6D48"/>
    <w:rsid w:val="001F748D"/>
    <w:rsid w:val="00202D2D"/>
    <w:rsid w:val="00205B47"/>
    <w:rsid w:val="00212FC4"/>
    <w:rsid w:val="00213CCE"/>
    <w:rsid w:val="00214562"/>
    <w:rsid w:val="00215B7D"/>
    <w:rsid w:val="002171A3"/>
    <w:rsid w:val="002229AF"/>
    <w:rsid w:val="00222E0D"/>
    <w:rsid w:val="00225D6E"/>
    <w:rsid w:val="00226B76"/>
    <w:rsid w:val="002273BD"/>
    <w:rsid w:val="00230974"/>
    <w:rsid w:val="00231E54"/>
    <w:rsid w:val="00233DF8"/>
    <w:rsid w:val="00233FDE"/>
    <w:rsid w:val="00240938"/>
    <w:rsid w:val="00241BB5"/>
    <w:rsid w:val="0024286A"/>
    <w:rsid w:val="00242EAA"/>
    <w:rsid w:val="00244142"/>
    <w:rsid w:val="00244C3F"/>
    <w:rsid w:val="00247120"/>
    <w:rsid w:val="002501EF"/>
    <w:rsid w:val="002510C4"/>
    <w:rsid w:val="0025457C"/>
    <w:rsid w:val="0025758E"/>
    <w:rsid w:val="002623BE"/>
    <w:rsid w:val="00263F47"/>
    <w:rsid w:val="00264AC8"/>
    <w:rsid w:val="00265CAB"/>
    <w:rsid w:val="0026785C"/>
    <w:rsid w:val="002703D2"/>
    <w:rsid w:val="0027085B"/>
    <w:rsid w:val="0027497A"/>
    <w:rsid w:val="002764C6"/>
    <w:rsid w:val="00276F76"/>
    <w:rsid w:val="00280D8A"/>
    <w:rsid w:val="0028201C"/>
    <w:rsid w:val="002823B3"/>
    <w:rsid w:val="002839C1"/>
    <w:rsid w:val="00290E14"/>
    <w:rsid w:val="00290E32"/>
    <w:rsid w:val="00291484"/>
    <w:rsid w:val="002916D3"/>
    <w:rsid w:val="0029430B"/>
    <w:rsid w:val="00294CCD"/>
    <w:rsid w:val="00294FA3"/>
    <w:rsid w:val="002951A8"/>
    <w:rsid w:val="00296AED"/>
    <w:rsid w:val="00296AF9"/>
    <w:rsid w:val="00297730"/>
    <w:rsid w:val="002A2A0E"/>
    <w:rsid w:val="002A4BB7"/>
    <w:rsid w:val="002A5A60"/>
    <w:rsid w:val="002A620F"/>
    <w:rsid w:val="002A647A"/>
    <w:rsid w:val="002B1802"/>
    <w:rsid w:val="002B4F5B"/>
    <w:rsid w:val="002B733F"/>
    <w:rsid w:val="002C0D06"/>
    <w:rsid w:val="002C142C"/>
    <w:rsid w:val="002C15F2"/>
    <w:rsid w:val="002C2709"/>
    <w:rsid w:val="002C43CC"/>
    <w:rsid w:val="002C590E"/>
    <w:rsid w:val="002C65C1"/>
    <w:rsid w:val="002C6E32"/>
    <w:rsid w:val="002C759A"/>
    <w:rsid w:val="002D3833"/>
    <w:rsid w:val="002D7FDD"/>
    <w:rsid w:val="002E1254"/>
    <w:rsid w:val="002E2905"/>
    <w:rsid w:val="002E3140"/>
    <w:rsid w:val="002E5610"/>
    <w:rsid w:val="002E5ADB"/>
    <w:rsid w:val="002F0606"/>
    <w:rsid w:val="002F0661"/>
    <w:rsid w:val="002F3D1A"/>
    <w:rsid w:val="002F4B50"/>
    <w:rsid w:val="002F51B7"/>
    <w:rsid w:val="002F6473"/>
    <w:rsid w:val="002F6AE1"/>
    <w:rsid w:val="002F6C1F"/>
    <w:rsid w:val="002F6EF8"/>
    <w:rsid w:val="002F7163"/>
    <w:rsid w:val="002F7711"/>
    <w:rsid w:val="0030106F"/>
    <w:rsid w:val="00302BF1"/>
    <w:rsid w:val="00303C3D"/>
    <w:rsid w:val="003051DA"/>
    <w:rsid w:val="00305D4E"/>
    <w:rsid w:val="00306DC0"/>
    <w:rsid w:val="003073F0"/>
    <w:rsid w:val="00312104"/>
    <w:rsid w:val="003122D6"/>
    <w:rsid w:val="00313927"/>
    <w:rsid w:val="003156FA"/>
    <w:rsid w:val="003158D3"/>
    <w:rsid w:val="0031643D"/>
    <w:rsid w:val="003211E3"/>
    <w:rsid w:val="003211F6"/>
    <w:rsid w:val="00321CDC"/>
    <w:rsid w:val="003220B2"/>
    <w:rsid w:val="00327A29"/>
    <w:rsid w:val="0033029E"/>
    <w:rsid w:val="00335915"/>
    <w:rsid w:val="003431E1"/>
    <w:rsid w:val="0034354F"/>
    <w:rsid w:val="00343D3A"/>
    <w:rsid w:val="0034461C"/>
    <w:rsid w:val="00344C88"/>
    <w:rsid w:val="00344E59"/>
    <w:rsid w:val="00345241"/>
    <w:rsid w:val="00345E6B"/>
    <w:rsid w:val="003471FA"/>
    <w:rsid w:val="00347459"/>
    <w:rsid w:val="00347FEB"/>
    <w:rsid w:val="00347FF3"/>
    <w:rsid w:val="00350FF7"/>
    <w:rsid w:val="00351350"/>
    <w:rsid w:val="003514C4"/>
    <w:rsid w:val="003523C1"/>
    <w:rsid w:val="003529EF"/>
    <w:rsid w:val="00353FBF"/>
    <w:rsid w:val="003541E1"/>
    <w:rsid w:val="00356C56"/>
    <w:rsid w:val="00357181"/>
    <w:rsid w:val="00360251"/>
    <w:rsid w:val="0036025D"/>
    <w:rsid w:val="003605C5"/>
    <w:rsid w:val="00360723"/>
    <w:rsid w:val="003620AE"/>
    <w:rsid w:val="00362A61"/>
    <w:rsid w:val="00365730"/>
    <w:rsid w:val="003679DA"/>
    <w:rsid w:val="00370129"/>
    <w:rsid w:val="00373CD4"/>
    <w:rsid w:val="003742DB"/>
    <w:rsid w:val="0037442E"/>
    <w:rsid w:val="0037573E"/>
    <w:rsid w:val="0037575D"/>
    <w:rsid w:val="0037694B"/>
    <w:rsid w:val="00376AA2"/>
    <w:rsid w:val="00381C9F"/>
    <w:rsid w:val="00381FF0"/>
    <w:rsid w:val="0038678A"/>
    <w:rsid w:val="00390215"/>
    <w:rsid w:val="00390CF6"/>
    <w:rsid w:val="00397133"/>
    <w:rsid w:val="003A098A"/>
    <w:rsid w:val="003A25E1"/>
    <w:rsid w:val="003A3A15"/>
    <w:rsid w:val="003A3FE8"/>
    <w:rsid w:val="003A4F13"/>
    <w:rsid w:val="003A64AB"/>
    <w:rsid w:val="003A79BE"/>
    <w:rsid w:val="003B0048"/>
    <w:rsid w:val="003B3038"/>
    <w:rsid w:val="003B30E1"/>
    <w:rsid w:val="003B3781"/>
    <w:rsid w:val="003B4136"/>
    <w:rsid w:val="003B44BF"/>
    <w:rsid w:val="003B4BB7"/>
    <w:rsid w:val="003B58F6"/>
    <w:rsid w:val="003C00EF"/>
    <w:rsid w:val="003C0FAF"/>
    <w:rsid w:val="003C1A09"/>
    <w:rsid w:val="003C2B28"/>
    <w:rsid w:val="003C2FB1"/>
    <w:rsid w:val="003C5DCE"/>
    <w:rsid w:val="003C611E"/>
    <w:rsid w:val="003D06BD"/>
    <w:rsid w:val="003D4452"/>
    <w:rsid w:val="003D4C74"/>
    <w:rsid w:val="003D6876"/>
    <w:rsid w:val="003E0800"/>
    <w:rsid w:val="003E1E02"/>
    <w:rsid w:val="003E3100"/>
    <w:rsid w:val="003F08C9"/>
    <w:rsid w:val="003F28E8"/>
    <w:rsid w:val="003F50C7"/>
    <w:rsid w:val="003F542A"/>
    <w:rsid w:val="003F5D0F"/>
    <w:rsid w:val="003F5EAC"/>
    <w:rsid w:val="003F7979"/>
    <w:rsid w:val="0040218C"/>
    <w:rsid w:val="0040269C"/>
    <w:rsid w:val="004059E9"/>
    <w:rsid w:val="00407057"/>
    <w:rsid w:val="004075A5"/>
    <w:rsid w:val="0041164B"/>
    <w:rsid w:val="0041185E"/>
    <w:rsid w:val="004139E4"/>
    <w:rsid w:val="00413BEC"/>
    <w:rsid w:val="00415A08"/>
    <w:rsid w:val="004160FF"/>
    <w:rsid w:val="00417B7B"/>
    <w:rsid w:val="00420CB3"/>
    <w:rsid w:val="00425A8A"/>
    <w:rsid w:val="004278B6"/>
    <w:rsid w:val="004306AB"/>
    <w:rsid w:val="004377E5"/>
    <w:rsid w:val="0044250C"/>
    <w:rsid w:val="004440C8"/>
    <w:rsid w:val="0044498E"/>
    <w:rsid w:val="00444AE3"/>
    <w:rsid w:val="00445F22"/>
    <w:rsid w:val="00451110"/>
    <w:rsid w:val="00452BBB"/>
    <w:rsid w:val="00452CB9"/>
    <w:rsid w:val="0045340D"/>
    <w:rsid w:val="004539AE"/>
    <w:rsid w:val="00454D16"/>
    <w:rsid w:val="004558CD"/>
    <w:rsid w:val="00456E0B"/>
    <w:rsid w:val="00460925"/>
    <w:rsid w:val="00461CD8"/>
    <w:rsid w:val="004648EB"/>
    <w:rsid w:val="00464C70"/>
    <w:rsid w:val="00467CF4"/>
    <w:rsid w:val="00471061"/>
    <w:rsid w:val="0047592D"/>
    <w:rsid w:val="00476325"/>
    <w:rsid w:val="004764B1"/>
    <w:rsid w:val="00476627"/>
    <w:rsid w:val="00480CEF"/>
    <w:rsid w:val="00481E31"/>
    <w:rsid w:val="0048298E"/>
    <w:rsid w:val="00482A0A"/>
    <w:rsid w:val="00483054"/>
    <w:rsid w:val="004854D4"/>
    <w:rsid w:val="00493800"/>
    <w:rsid w:val="004951BE"/>
    <w:rsid w:val="00495431"/>
    <w:rsid w:val="00495949"/>
    <w:rsid w:val="004961A0"/>
    <w:rsid w:val="0049625C"/>
    <w:rsid w:val="004965A9"/>
    <w:rsid w:val="00497966"/>
    <w:rsid w:val="00497D80"/>
    <w:rsid w:val="004A01B3"/>
    <w:rsid w:val="004A3E8D"/>
    <w:rsid w:val="004A5FF4"/>
    <w:rsid w:val="004B1B36"/>
    <w:rsid w:val="004B2AE7"/>
    <w:rsid w:val="004B3F9F"/>
    <w:rsid w:val="004B6174"/>
    <w:rsid w:val="004B7CBE"/>
    <w:rsid w:val="004C0E84"/>
    <w:rsid w:val="004C29F1"/>
    <w:rsid w:val="004C65B5"/>
    <w:rsid w:val="004C660E"/>
    <w:rsid w:val="004C679F"/>
    <w:rsid w:val="004D1F25"/>
    <w:rsid w:val="004D287F"/>
    <w:rsid w:val="004D2D2F"/>
    <w:rsid w:val="004D33E7"/>
    <w:rsid w:val="004D5870"/>
    <w:rsid w:val="004D64FE"/>
    <w:rsid w:val="004D72E9"/>
    <w:rsid w:val="004E1480"/>
    <w:rsid w:val="004E2602"/>
    <w:rsid w:val="004E2ABB"/>
    <w:rsid w:val="004E3AC5"/>
    <w:rsid w:val="004E4445"/>
    <w:rsid w:val="004E5A74"/>
    <w:rsid w:val="004E676F"/>
    <w:rsid w:val="004E6826"/>
    <w:rsid w:val="004F1010"/>
    <w:rsid w:val="004F1A0C"/>
    <w:rsid w:val="004F1C15"/>
    <w:rsid w:val="004F2395"/>
    <w:rsid w:val="004F5EF0"/>
    <w:rsid w:val="004F6766"/>
    <w:rsid w:val="00500836"/>
    <w:rsid w:val="00500C9D"/>
    <w:rsid w:val="00502144"/>
    <w:rsid w:val="00502231"/>
    <w:rsid w:val="00502923"/>
    <w:rsid w:val="00502E51"/>
    <w:rsid w:val="00504D94"/>
    <w:rsid w:val="005060F9"/>
    <w:rsid w:val="005070D4"/>
    <w:rsid w:val="0051235B"/>
    <w:rsid w:val="00513A0D"/>
    <w:rsid w:val="00513BAB"/>
    <w:rsid w:val="00515B21"/>
    <w:rsid w:val="0051709B"/>
    <w:rsid w:val="00517D2D"/>
    <w:rsid w:val="00521B17"/>
    <w:rsid w:val="00522747"/>
    <w:rsid w:val="0052442A"/>
    <w:rsid w:val="00524C2D"/>
    <w:rsid w:val="00525BE2"/>
    <w:rsid w:val="005323DF"/>
    <w:rsid w:val="005329F3"/>
    <w:rsid w:val="005337DA"/>
    <w:rsid w:val="0053395C"/>
    <w:rsid w:val="00534CEA"/>
    <w:rsid w:val="005353CE"/>
    <w:rsid w:val="00537150"/>
    <w:rsid w:val="00537694"/>
    <w:rsid w:val="00540578"/>
    <w:rsid w:val="00540A2B"/>
    <w:rsid w:val="0054228A"/>
    <w:rsid w:val="00542AF3"/>
    <w:rsid w:val="005430B7"/>
    <w:rsid w:val="00544E26"/>
    <w:rsid w:val="005501AF"/>
    <w:rsid w:val="005510DC"/>
    <w:rsid w:val="005530CB"/>
    <w:rsid w:val="0055351A"/>
    <w:rsid w:val="00554C09"/>
    <w:rsid w:val="0055501A"/>
    <w:rsid w:val="00556D0D"/>
    <w:rsid w:val="00562A70"/>
    <w:rsid w:val="00563717"/>
    <w:rsid w:val="005637D8"/>
    <w:rsid w:val="00564422"/>
    <w:rsid w:val="005650ED"/>
    <w:rsid w:val="00565390"/>
    <w:rsid w:val="00565775"/>
    <w:rsid w:val="0057290E"/>
    <w:rsid w:val="005735C7"/>
    <w:rsid w:val="00575593"/>
    <w:rsid w:val="00575675"/>
    <w:rsid w:val="00575F18"/>
    <w:rsid w:val="0057608E"/>
    <w:rsid w:val="00580225"/>
    <w:rsid w:val="00580997"/>
    <w:rsid w:val="00582D78"/>
    <w:rsid w:val="00583C47"/>
    <w:rsid w:val="00584B29"/>
    <w:rsid w:val="00585AB5"/>
    <w:rsid w:val="00586F0D"/>
    <w:rsid w:val="00586FD0"/>
    <w:rsid w:val="00587F74"/>
    <w:rsid w:val="00592099"/>
    <w:rsid w:val="00592865"/>
    <w:rsid w:val="00592C1D"/>
    <w:rsid w:val="005947F2"/>
    <w:rsid w:val="00595ED6"/>
    <w:rsid w:val="00595F10"/>
    <w:rsid w:val="00596236"/>
    <w:rsid w:val="00596722"/>
    <w:rsid w:val="005972CC"/>
    <w:rsid w:val="005A18B6"/>
    <w:rsid w:val="005A1DB3"/>
    <w:rsid w:val="005A3056"/>
    <w:rsid w:val="005A4D4F"/>
    <w:rsid w:val="005A4FFD"/>
    <w:rsid w:val="005A6500"/>
    <w:rsid w:val="005A7BDC"/>
    <w:rsid w:val="005A7EF5"/>
    <w:rsid w:val="005B3CB6"/>
    <w:rsid w:val="005B3D54"/>
    <w:rsid w:val="005B3FBD"/>
    <w:rsid w:val="005B50BD"/>
    <w:rsid w:val="005B517F"/>
    <w:rsid w:val="005B544B"/>
    <w:rsid w:val="005B6AE1"/>
    <w:rsid w:val="005B7BC0"/>
    <w:rsid w:val="005C0099"/>
    <w:rsid w:val="005C320D"/>
    <w:rsid w:val="005C4C6A"/>
    <w:rsid w:val="005C5AD1"/>
    <w:rsid w:val="005D014B"/>
    <w:rsid w:val="005D21AF"/>
    <w:rsid w:val="005D3E7D"/>
    <w:rsid w:val="005D5910"/>
    <w:rsid w:val="005D642F"/>
    <w:rsid w:val="005D6847"/>
    <w:rsid w:val="005E07EB"/>
    <w:rsid w:val="005E25D3"/>
    <w:rsid w:val="005E35EC"/>
    <w:rsid w:val="005E4B12"/>
    <w:rsid w:val="005E5628"/>
    <w:rsid w:val="005E6605"/>
    <w:rsid w:val="005E7859"/>
    <w:rsid w:val="005E7B7E"/>
    <w:rsid w:val="005F00E0"/>
    <w:rsid w:val="005F186B"/>
    <w:rsid w:val="005F2F43"/>
    <w:rsid w:val="005F5BC7"/>
    <w:rsid w:val="005F6BDF"/>
    <w:rsid w:val="006009F9"/>
    <w:rsid w:val="0060137E"/>
    <w:rsid w:val="00602A9E"/>
    <w:rsid w:val="0060536C"/>
    <w:rsid w:val="00606444"/>
    <w:rsid w:val="00606DEC"/>
    <w:rsid w:val="00610C25"/>
    <w:rsid w:val="0061194C"/>
    <w:rsid w:val="00613CD2"/>
    <w:rsid w:val="006141FB"/>
    <w:rsid w:val="00620FFB"/>
    <w:rsid w:val="00624B75"/>
    <w:rsid w:val="00625350"/>
    <w:rsid w:val="006258C6"/>
    <w:rsid w:val="00625B52"/>
    <w:rsid w:val="00630DA1"/>
    <w:rsid w:val="00631739"/>
    <w:rsid w:val="00634964"/>
    <w:rsid w:val="00634CA7"/>
    <w:rsid w:val="00636993"/>
    <w:rsid w:val="00643133"/>
    <w:rsid w:val="00643A21"/>
    <w:rsid w:val="00644865"/>
    <w:rsid w:val="00650959"/>
    <w:rsid w:val="006509A6"/>
    <w:rsid w:val="006555C7"/>
    <w:rsid w:val="0065704F"/>
    <w:rsid w:val="0066105A"/>
    <w:rsid w:val="0066190F"/>
    <w:rsid w:val="006631C2"/>
    <w:rsid w:val="006640BB"/>
    <w:rsid w:val="006640E1"/>
    <w:rsid w:val="0066488D"/>
    <w:rsid w:val="006659C4"/>
    <w:rsid w:val="0066795A"/>
    <w:rsid w:val="006679F4"/>
    <w:rsid w:val="00671CD0"/>
    <w:rsid w:val="00672793"/>
    <w:rsid w:val="00672C82"/>
    <w:rsid w:val="00673BC1"/>
    <w:rsid w:val="0067587B"/>
    <w:rsid w:val="00680AD9"/>
    <w:rsid w:val="00681125"/>
    <w:rsid w:val="006853B1"/>
    <w:rsid w:val="00686491"/>
    <w:rsid w:val="00690598"/>
    <w:rsid w:val="00693412"/>
    <w:rsid w:val="00693D54"/>
    <w:rsid w:val="006952F9"/>
    <w:rsid w:val="006977F5"/>
    <w:rsid w:val="006978AA"/>
    <w:rsid w:val="006A01F2"/>
    <w:rsid w:val="006A26E0"/>
    <w:rsid w:val="006A3D89"/>
    <w:rsid w:val="006A67D5"/>
    <w:rsid w:val="006A6BD9"/>
    <w:rsid w:val="006A7017"/>
    <w:rsid w:val="006A7E37"/>
    <w:rsid w:val="006B00EE"/>
    <w:rsid w:val="006B32ED"/>
    <w:rsid w:val="006B408D"/>
    <w:rsid w:val="006B5CF1"/>
    <w:rsid w:val="006B7214"/>
    <w:rsid w:val="006B7D3A"/>
    <w:rsid w:val="006C0D5F"/>
    <w:rsid w:val="006C254E"/>
    <w:rsid w:val="006C2DCA"/>
    <w:rsid w:val="006C583F"/>
    <w:rsid w:val="006C690D"/>
    <w:rsid w:val="006D134C"/>
    <w:rsid w:val="006D4F0B"/>
    <w:rsid w:val="006D645C"/>
    <w:rsid w:val="006D69D9"/>
    <w:rsid w:val="006E167C"/>
    <w:rsid w:val="006E4A3A"/>
    <w:rsid w:val="006F19CC"/>
    <w:rsid w:val="006F30F1"/>
    <w:rsid w:val="0070359C"/>
    <w:rsid w:val="007074C1"/>
    <w:rsid w:val="007077E9"/>
    <w:rsid w:val="0071082A"/>
    <w:rsid w:val="00711A25"/>
    <w:rsid w:val="0071218F"/>
    <w:rsid w:val="00717F94"/>
    <w:rsid w:val="00726F28"/>
    <w:rsid w:val="007276EB"/>
    <w:rsid w:val="00727D49"/>
    <w:rsid w:val="00730C17"/>
    <w:rsid w:val="00731278"/>
    <w:rsid w:val="007324C0"/>
    <w:rsid w:val="00733544"/>
    <w:rsid w:val="0073583D"/>
    <w:rsid w:val="00736DE5"/>
    <w:rsid w:val="00741F19"/>
    <w:rsid w:val="00743A39"/>
    <w:rsid w:val="00744196"/>
    <w:rsid w:val="007471F3"/>
    <w:rsid w:val="00751304"/>
    <w:rsid w:val="00754B14"/>
    <w:rsid w:val="007555FE"/>
    <w:rsid w:val="00755F4D"/>
    <w:rsid w:val="00757068"/>
    <w:rsid w:val="00764726"/>
    <w:rsid w:val="00765572"/>
    <w:rsid w:val="0076607D"/>
    <w:rsid w:val="0077086D"/>
    <w:rsid w:val="00770DE5"/>
    <w:rsid w:val="00771C5A"/>
    <w:rsid w:val="0077307F"/>
    <w:rsid w:val="00774165"/>
    <w:rsid w:val="00775018"/>
    <w:rsid w:val="00775CD7"/>
    <w:rsid w:val="00776234"/>
    <w:rsid w:val="007803F6"/>
    <w:rsid w:val="00780C86"/>
    <w:rsid w:val="0078395A"/>
    <w:rsid w:val="00784F84"/>
    <w:rsid w:val="007851EF"/>
    <w:rsid w:val="007853C7"/>
    <w:rsid w:val="00786AF3"/>
    <w:rsid w:val="00790577"/>
    <w:rsid w:val="00790E50"/>
    <w:rsid w:val="00791C5E"/>
    <w:rsid w:val="00792095"/>
    <w:rsid w:val="007927A9"/>
    <w:rsid w:val="0079595F"/>
    <w:rsid w:val="00795DEB"/>
    <w:rsid w:val="00797126"/>
    <w:rsid w:val="0079722A"/>
    <w:rsid w:val="007979F9"/>
    <w:rsid w:val="00797F14"/>
    <w:rsid w:val="007A115B"/>
    <w:rsid w:val="007A1382"/>
    <w:rsid w:val="007A139C"/>
    <w:rsid w:val="007A1563"/>
    <w:rsid w:val="007A3D29"/>
    <w:rsid w:val="007A42BB"/>
    <w:rsid w:val="007A4777"/>
    <w:rsid w:val="007B1BDB"/>
    <w:rsid w:val="007B3216"/>
    <w:rsid w:val="007B461A"/>
    <w:rsid w:val="007C2D4B"/>
    <w:rsid w:val="007C2DD2"/>
    <w:rsid w:val="007C3564"/>
    <w:rsid w:val="007C5B23"/>
    <w:rsid w:val="007D05EC"/>
    <w:rsid w:val="007D13D3"/>
    <w:rsid w:val="007D2431"/>
    <w:rsid w:val="007D3668"/>
    <w:rsid w:val="007D3CAC"/>
    <w:rsid w:val="007D3F68"/>
    <w:rsid w:val="007D4CB0"/>
    <w:rsid w:val="007D61D5"/>
    <w:rsid w:val="007D6215"/>
    <w:rsid w:val="007E0612"/>
    <w:rsid w:val="007E1C20"/>
    <w:rsid w:val="007E2475"/>
    <w:rsid w:val="007E39AD"/>
    <w:rsid w:val="007E4209"/>
    <w:rsid w:val="007E63F6"/>
    <w:rsid w:val="007E7D24"/>
    <w:rsid w:val="007F4BF0"/>
    <w:rsid w:val="007F534D"/>
    <w:rsid w:val="007F70DB"/>
    <w:rsid w:val="007F7B73"/>
    <w:rsid w:val="0080131F"/>
    <w:rsid w:val="00801BE6"/>
    <w:rsid w:val="00803C24"/>
    <w:rsid w:val="00804951"/>
    <w:rsid w:val="008058C1"/>
    <w:rsid w:val="00805E93"/>
    <w:rsid w:val="00807041"/>
    <w:rsid w:val="0080761A"/>
    <w:rsid w:val="00807BE3"/>
    <w:rsid w:val="00807E8A"/>
    <w:rsid w:val="008106A7"/>
    <w:rsid w:val="008113C1"/>
    <w:rsid w:val="00812104"/>
    <w:rsid w:val="008122B7"/>
    <w:rsid w:val="00812409"/>
    <w:rsid w:val="008129BD"/>
    <w:rsid w:val="00812E7D"/>
    <w:rsid w:val="00814282"/>
    <w:rsid w:val="00814A54"/>
    <w:rsid w:val="00814CEF"/>
    <w:rsid w:val="0081699A"/>
    <w:rsid w:val="00817461"/>
    <w:rsid w:val="00817B37"/>
    <w:rsid w:val="008228E6"/>
    <w:rsid w:val="008233A2"/>
    <w:rsid w:val="00825711"/>
    <w:rsid w:val="00830833"/>
    <w:rsid w:val="0083428B"/>
    <w:rsid w:val="00836325"/>
    <w:rsid w:val="00836374"/>
    <w:rsid w:val="00836B30"/>
    <w:rsid w:val="00841A9F"/>
    <w:rsid w:val="00845A05"/>
    <w:rsid w:val="00847DB3"/>
    <w:rsid w:val="00851ADC"/>
    <w:rsid w:val="008522DF"/>
    <w:rsid w:val="0085306D"/>
    <w:rsid w:val="00853D77"/>
    <w:rsid w:val="00854BEC"/>
    <w:rsid w:val="008550E0"/>
    <w:rsid w:val="00855DC4"/>
    <w:rsid w:val="00856C84"/>
    <w:rsid w:val="00860B04"/>
    <w:rsid w:val="00862042"/>
    <w:rsid w:val="00864B4F"/>
    <w:rsid w:val="00866140"/>
    <w:rsid w:val="008709D9"/>
    <w:rsid w:val="00872FC6"/>
    <w:rsid w:val="0087484D"/>
    <w:rsid w:val="00874D90"/>
    <w:rsid w:val="00876D6F"/>
    <w:rsid w:val="00880B19"/>
    <w:rsid w:val="00882751"/>
    <w:rsid w:val="00885751"/>
    <w:rsid w:val="008864AB"/>
    <w:rsid w:val="00890F0C"/>
    <w:rsid w:val="008944DC"/>
    <w:rsid w:val="00895F47"/>
    <w:rsid w:val="00897255"/>
    <w:rsid w:val="008A0545"/>
    <w:rsid w:val="008A1C4D"/>
    <w:rsid w:val="008A41DB"/>
    <w:rsid w:val="008A58A1"/>
    <w:rsid w:val="008B0032"/>
    <w:rsid w:val="008B0D58"/>
    <w:rsid w:val="008B286A"/>
    <w:rsid w:val="008B2972"/>
    <w:rsid w:val="008B462D"/>
    <w:rsid w:val="008B54DB"/>
    <w:rsid w:val="008B6AAC"/>
    <w:rsid w:val="008B7791"/>
    <w:rsid w:val="008C341D"/>
    <w:rsid w:val="008C49AB"/>
    <w:rsid w:val="008C5A55"/>
    <w:rsid w:val="008C5E2E"/>
    <w:rsid w:val="008C682D"/>
    <w:rsid w:val="008C695D"/>
    <w:rsid w:val="008D0D57"/>
    <w:rsid w:val="008D0E96"/>
    <w:rsid w:val="008D14D2"/>
    <w:rsid w:val="008D3513"/>
    <w:rsid w:val="008D36A9"/>
    <w:rsid w:val="008D60A4"/>
    <w:rsid w:val="008D61F5"/>
    <w:rsid w:val="008D6F6D"/>
    <w:rsid w:val="008D7C7F"/>
    <w:rsid w:val="008E17EC"/>
    <w:rsid w:val="008E2DDE"/>
    <w:rsid w:val="008E41A8"/>
    <w:rsid w:val="008E4E4D"/>
    <w:rsid w:val="008E69BB"/>
    <w:rsid w:val="008E7347"/>
    <w:rsid w:val="008E7DF5"/>
    <w:rsid w:val="008E7EA0"/>
    <w:rsid w:val="008F120D"/>
    <w:rsid w:val="008F1579"/>
    <w:rsid w:val="008F3A12"/>
    <w:rsid w:val="008F64C7"/>
    <w:rsid w:val="008F77A3"/>
    <w:rsid w:val="00900748"/>
    <w:rsid w:val="00900C47"/>
    <w:rsid w:val="00902918"/>
    <w:rsid w:val="00904B48"/>
    <w:rsid w:val="0090549C"/>
    <w:rsid w:val="00905D1C"/>
    <w:rsid w:val="0090672C"/>
    <w:rsid w:val="00906BC8"/>
    <w:rsid w:val="00911CD6"/>
    <w:rsid w:val="00913160"/>
    <w:rsid w:val="009134D2"/>
    <w:rsid w:val="00914131"/>
    <w:rsid w:val="00915CD8"/>
    <w:rsid w:val="00916023"/>
    <w:rsid w:val="00917365"/>
    <w:rsid w:val="00920E50"/>
    <w:rsid w:val="009217E2"/>
    <w:rsid w:val="00922713"/>
    <w:rsid w:val="0093291C"/>
    <w:rsid w:val="00932FA0"/>
    <w:rsid w:val="0093359E"/>
    <w:rsid w:val="00936360"/>
    <w:rsid w:val="009373A1"/>
    <w:rsid w:val="00937E82"/>
    <w:rsid w:val="009408B6"/>
    <w:rsid w:val="00942DE3"/>
    <w:rsid w:val="00943931"/>
    <w:rsid w:val="0094526B"/>
    <w:rsid w:val="00945F38"/>
    <w:rsid w:val="00945F44"/>
    <w:rsid w:val="009462F7"/>
    <w:rsid w:val="00947275"/>
    <w:rsid w:val="009475E1"/>
    <w:rsid w:val="0094763B"/>
    <w:rsid w:val="00952015"/>
    <w:rsid w:val="0096043B"/>
    <w:rsid w:val="00965C4C"/>
    <w:rsid w:val="00966179"/>
    <w:rsid w:val="00966B61"/>
    <w:rsid w:val="009700EF"/>
    <w:rsid w:val="00972995"/>
    <w:rsid w:val="00973EB6"/>
    <w:rsid w:val="00975767"/>
    <w:rsid w:val="0097722B"/>
    <w:rsid w:val="0097744D"/>
    <w:rsid w:val="0098036F"/>
    <w:rsid w:val="0098168C"/>
    <w:rsid w:val="00983F57"/>
    <w:rsid w:val="009853BE"/>
    <w:rsid w:val="00986CEE"/>
    <w:rsid w:val="0099140B"/>
    <w:rsid w:val="00993389"/>
    <w:rsid w:val="0099378F"/>
    <w:rsid w:val="0099654E"/>
    <w:rsid w:val="00997439"/>
    <w:rsid w:val="009A0456"/>
    <w:rsid w:val="009A11C0"/>
    <w:rsid w:val="009A1875"/>
    <w:rsid w:val="009A27AE"/>
    <w:rsid w:val="009A2EB5"/>
    <w:rsid w:val="009A355B"/>
    <w:rsid w:val="009A4D84"/>
    <w:rsid w:val="009A5B48"/>
    <w:rsid w:val="009B0244"/>
    <w:rsid w:val="009B2034"/>
    <w:rsid w:val="009B3289"/>
    <w:rsid w:val="009B3B6C"/>
    <w:rsid w:val="009B51B0"/>
    <w:rsid w:val="009B6981"/>
    <w:rsid w:val="009B6D31"/>
    <w:rsid w:val="009B7FA2"/>
    <w:rsid w:val="009C0636"/>
    <w:rsid w:val="009C2120"/>
    <w:rsid w:val="009C29B3"/>
    <w:rsid w:val="009C35BB"/>
    <w:rsid w:val="009C3B96"/>
    <w:rsid w:val="009C5854"/>
    <w:rsid w:val="009C66A3"/>
    <w:rsid w:val="009D0C03"/>
    <w:rsid w:val="009D14D7"/>
    <w:rsid w:val="009D2065"/>
    <w:rsid w:val="009D232A"/>
    <w:rsid w:val="009D4F1A"/>
    <w:rsid w:val="009D5E00"/>
    <w:rsid w:val="009E00BC"/>
    <w:rsid w:val="009E1DCF"/>
    <w:rsid w:val="009E300A"/>
    <w:rsid w:val="009E329B"/>
    <w:rsid w:val="009E348E"/>
    <w:rsid w:val="009E362C"/>
    <w:rsid w:val="009E7D6D"/>
    <w:rsid w:val="009F44ED"/>
    <w:rsid w:val="009F4C5B"/>
    <w:rsid w:val="009F67A3"/>
    <w:rsid w:val="00A00C29"/>
    <w:rsid w:val="00A01ED9"/>
    <w:rsid w:val="00A03A7F"/>
    <w:rsid w:val="00A05E8E"/>
    <w:rsid w:val="00A07D1F"/>
    <w:rsid w:val="00A10540"/>
    <w:rsid w:val="00A105C0"/>
    <w:rsid w:val="00A11378"/>
    <w:rsid w:val="00A11AB9"/>
    <w:rsid w:val="00A12212"/>
    <w:rsid w:val="00A131B3"/>
    <w:rsid w:val="00A14AB9"/>
    <w:rsid w:val="00A15598"/>
    <w:rsid w:val="00A15A78"/>
    <w:rsid w:val="00A1763C"/>
    <w:rsid w:val="00A20518"/>
    <w:rsid w:val="00A2474D"/>
    <w:rsid w:val="00A24D48"/>
    <w:rsid w:val="00A25A20"/>
    <w:rsid w:val="00A25E90"/>
    <w:rsid w:val="00A26617"/>
    <w:rsid w:val="00A30639"/>
    <w:rsid w:val="00A307BE"/>
    <w:rsid w:val="00A337BD"/>
    <w:rsid w:val="00A33BFD"/>
    <w:rsid w:val="00A35573"/>
    <w:rsid w:val="00A35D93"/>
    <w:rsid w:val="00A36391"/>
    <w:rsid w:val="00A3759F"/>
    <w:rsid w:val="00A40A71"/>
    <w:rsid w:val="00A40E5F"/>
    <w:rsid w:val="00A41372"/>
    <w:rsid w:val="00A41C8C"/>
    <w:rsid w:val="00A42009"/>
    <w:rsid w:val="00A435A6"/>
    <w:rsid w:val="00A43727"/>
    <w:rsid w:val="00A4495D"/>
    <w:rsid w:val="00A4502C"/>
    <w:rsid w:val="00A457FC"/>
    <w:rsid w:val="00A460C3"/>
    <w:rsid w:val="00A46D2D"/>
    <w:rsid w:val="00A5049E"/>
    <w:rsid w:val="00A50C45"/>
    <w:rsid w:val="00A51067"/>
    <w:rsid w:val="00A516DA"/>
    <w:rsid w:val="00A53BA5"/>
    <w:rsid w:val="00A545F0"/>
    <w:rsid w:val="00A54936"/>
    <w:rsid w:val="00A56BF0"/>
    <w:rsid w:val="00A57472"/>
    <w:rsid w:val="00A57564"/>
    <w:rsid w:val="00A6309F"/>
    <w:rsid w:val="00A63B32"/>
    <w:rsid w:val="00A654B4"/>
    <w:rsid w:val="00A669CE"/>
    <w:rsid w:val="00A6747D"/>
    <w:rsid w:val="00A711A4"/>
    <w:rsid w:val="00A71CD5"/>
    <w:rsid w:val="00A73E27"/>
    <w:rsid w:val="00A753AA"/>
    <w:rsid w:val="00A80987"/>
    <w:rsid w:val="00A81257"/>
    <w:rsid w:val="00A8183C"/>
    <w:rsid w:val="00A873FB"/>
    <w:rsid w:val="00A9077B"/>
    <w:rsid w:val="00A909B4"/>
    <w:rsid w:val="00A9231C"/>
    <w:rsid w:val="00A92ED8"/>
    <w:rsid w:val="00A94D64"/>
    <w:rsid w:val="00A96754"/>
    <w:rsid w:val="00AA0EF4"/>
    <w:rsid w:val="00AA10EE"/>
    <w:rsid w:val="00AA2389"/>
    <w:rsid w:val="00AA2500"/>
    <w:rsid w:val="00AA3D92"/>
    <w:rsid w:val="00AA4689"/>
    <w:rsid w:val="00AA4AE4"/>
    <w:rsid w:val="00AA4CBD"/>
    <w:rsid w:val="00AA4E6B"/>
    <w:rsid w:val="00AA6F4D"/>
    <w:rsid w:val="00AB0ACC"/>
    <w:rsid w:val="00AB1447"/>
    <w:rsid w:val="00AB4C42"/>
    <w:rsid w:val="00AB6797"/>
    <w:rsid w:val="00AB7C71"/>
    <w:rsid w:val="00AC0341"/>
    <w:rsid w:val="00AC03D0"/>
    <w:rsid w:val="00AC08B6"/>
    <w:rsid w:val="00AC286E"/>
    <w:rsid w:val="00AC4822"/>
    <w:rsid w:val="00AC5B99"/>
    <w:rsid w:val="00AC78DA"/>
    <w:rsid w:val="00AD08FC"/>
    <w:rsid w:val="00AD0D53"/>
    <w:rsid w:val="00AD104A"/>
    <w:rsid w:val="00AD17F1"/>
    <w:rsid w:val="00AD2237"/>
    <w:rsid w:val="00AD3095"/>
    <w:rsid w:val="00AE04C9"/>
    <w:rsid w:val="00AE1814"/>
    <w:rsid w:val="00AE1EBD"/>
    <w:rsid w:val="00AE3CA4"/>
    <w:rsid w:val="00AE55D5"/>
    <w:rsid w:val="00AE683D"/>
    <w:rsid w:val="00AE6845"/>
    <w:rsid w:val="00AE79B2"/>
    <w:rsid w:val="00AE7A54"/>
    <w:rsid w:val="00AF1CFC"/>
    <w:rsid w:val="00AF233A"/>
    <w:rsid w:val="00AF3204"/>
    <w:rsid w:val="00AF4B7A"/>
    <w:rsid w:val="00B00700"/>
    <w:rsid w:val="00B00823"/>
    <w:rsid w:val="00B00996"/>
    <w:rsid w:val="00B00CFB"/>
    <w:rsid w:val="00B02A75"/>
    <w:rsid w:val="00B02E91"/>
    <w:rsid w:val="00B12B16"/>
    <w:rsid w:val="00B14775"/>
    <w:rsid w:val="00B148F1"/>
    <w:rsid w:val="00B14C16"/>
    <w:rsid w:val="00B15637"/>
    <w:rsid w:val="00B20667"/>
    <w:rsid w:val="00B2332F"/>
    <w:rsid w:val="00B23971"/>
    <w:rsid w:val="00B24CCC"/>
    <w:rsid w:val="00B26A33"/>
    <w:rsid w:val="00B26E7F"/>
    <w:rsid w:val="00B32B36"/>
    <w:rsid w:val="00B34C2E"/>
    <w:rsid w:val="00B356B7"/>
    <w:rsid w:val="00B366B5"/>
    <w:rsid w:val="00B37C5A"/>
    <w:rsid w:val="00B40F83"/>
    <w:rsid w:val="00B4131E"/>
    <w:rsid w:val="00B4131F"/>
    <w:rsid w:val="00B43599"/>
    <w:rsid w:val="00B44597"/>
    <w:rsid w:val="00B50934"/>
    <w:rsid w:val="00B50B81"/>
    <w:rsid w:val="00B51F07"/>
    <w:rsid w:val="00B5212F"/>
    <w:rsid w:val="00B5259B"/>
    <w:rsid w:val="00B55097"/>
    <w:rsid w:val="00B55354"/>
    <w:rsid w:val="00B5540C"/>
    <w:rsid w:val="00B5621A"/>
    <w:rsid w:val="00B56256"/>
    <w:rsid w:val="00B569AA"/>
    <w:rsid w:val="00B576DA"/>
    <w:rsid w:val="00B6045B"/>
    <w:rsid w:val="00B65E8E"/>
    <w:rsid w:val="00B678C6"/>
    <w:rsid w:val="00B702B2"/>
    <w:rsid w:val="00B72541"/>
    <w:rsid w:val="00B82ABF"/>
    <w:rsid w:val="00B82C8F"/>
    <w:rsid w:val="00B83B49"/>
    <w:rsid w:val="00B90654"/>
    <w:rsid w:val="00B906A0"/>
    <w:rsid w:val="00B91F18"/>
    <w:rsid w:val="00B92512"/>
    <w:rsid w:val="00B93158"/>
    <w:rsid w:val="00B931F0"/>
    <w:rsid w:val="00B94A51"/>
    <w:rsid w:val="00B9760D"/>
    <w:rsid w:val="00BA06D2"/>
    <w:rsid w:val="00BA31CB"/>
    <w:rsid w:val="00BA3FA0"/>
    <w:rsid w:val="00BA529B"/>
    <w:rsid w:val="00BA5D7B"/>
    <w:rsid w:val="00BA6D16"/>
    <w:rsid w:val="00BA7670"/>
    <w:rsid w:val="00BA79C4"/>
    <w:rsid w:val="00BB16FD"/>
    <w:rsid w:val="00BB25ED"/>
    <w:rsid w:val="00BB2C1E"/>
    <w:rsid w:val="00BB471C"/>
    <w:rsid w:val="00BB578A"/>
    <w:rsid w:val="00BB5E8E"/>
    <w:rsid w:val="00BB70E5"/>
    <w:rsid w:val="00BC035C"/>
    <w:rsid w:val="00BC1EA4"/>
    <w:rsid w:val="00BC2133"/>
    <w:rsid w:val="00BC6287"/>
    <w:rsid w:val="00BC6318"/>
    <w:rsid w:val="00BD04E0"/>
    <w:rsid w:val="00BD0C1F"/>
    <w:rsid w:val="00BD1967"/>
    <w:rsid w:val="00BD463F"/>
    <w:rsid w:val="00BD5907"/>
    <w:rsid w:val="00BD5CE2"/>
    <w:rsid w:val="00BD676E"/>
    <w:rsid w:val="00BD6E0F"/>
    <w:rsid w:val="00BE01B8"/>
    <w:rsid w:val="00BE0210"/>
    <w:rsid w:val="00BE06E1"/>
    <w:rsid w:val="00BE4444"/>
    <w:rsid w:val="00BE4B81"/>
    <w:rsid w:val="00BE4E41"/>
    <w:rsid w:val="00BE6D49"/>
    <w:rsid w:val="00BF61C4"/>
    <w:rsid w:val="00BF7D36"/>
    <w:rsid w:val="00C00A8A"/>
    <w:rsid w:val="00C01B09"/>
    <w:rsid w:val="00C0221B"/>
    <w:rsid w:val="00C02D52"/>
    <w:rsid w:val="00C030C5"/>
    <w:rsid w:val="00C057F9"/>
    <w:rsid w:val="00C06F27"/>
    <w:rsid w:val="00C1022C"/>
    <w:rsid w:val="00C14ED9"/>
    <w:rsid w:val="00C17394"/>
    <w:rsid w:val="00C206D2"/>
    <w:rsid w:val="00C22138"/>
    <w:rsid w:val="00C22954"/>
    <w:rsid w:val="00C2344F"/>
    <w:rsid w:val="00C2345D"/>
    <w:rsid w:val="00C23B57"/>
    <w:rsid w:val="00C23C48"/>
    <w:rsid w:val="00C247D4"/>
    <w:rsid w:val="00C25EF3"/>
    <w:rsid w:val="00C3105C"/>
    <w:rsid w:val="00C35C98"/>
    <w:rsid w:val="00C36783"/>
    <w:rsid w:val="00C43ED6"/>
    <w:rsid w:val="00C4569C"/>
    <w:rsid w:val="00C50DCB"/>
    <w:rsid w:val="00C53DC1"/>
    <w:rsid w:val="00C55233"/>
    <w:rsid w:val="00C55962"/>
    <w:rsid w:val="00C57244"/>
    <w:rsid w:val="00C57455"/>
    <w:rsid w:val="00C57783"/>
    <w:rsid w:val="00C60107"/>
    <w:rsid w:val="00C60A7C"/>
    <w:rsid w:val="00C63820"/>
    <w:rsid w:val="00C6405A"/>
    <w:rsid w:val="00C645DC"/>
    <w:rsid w:val="00C64749"/>
    <w:rsid w:val="00C65A15"/>
    <w:rsid w:val="00C67774"/>
    <w:rsid w:val="00C71099"/>
    <w:rsid w:val="00C710C2"/>
    <w:rsid w:val="00C72906"/>
    <w:rsid w:val="00C742BA"/>
    <w:rsid w:val="00C743CF"/>
    <w:rsid w:val="00C74CEB"/>
    <w:rsid w:val="00C74E72"/>
    <w:rsid w:val="00C75C1F"/>
    <w:rsid w:val="00C76FD3"/>
    <w:rsid w:val="00C8128E"/>
    <w:rsid w:val="00C8451D"/>
    <w:rsid w:val="00C84B9C"/>
    <w:rsid w:val="00C85ADE"/>
    <w:rsid w:val="00C8667D"/>
    <w:rsid w:val="00C86ADC"/>
    <w:rsid w:val="00C86F7F"/>
    <w:rsid w:val="00C907B0"/>
    <w:rsid w:val="00C92329"/>
    <w:rsid w:val="00C92EF6"/>
    <w:rsid w:val="00C93BB6"/>
    <w:rsid w:val="00C94931"/>
    <w:rsid w:val="00C94C56"/>
    <w:rsid w:val="00C963DC"/>
    <w:rsid w:val="00CA105C"/>
    <w:rsid w:val="00CA2CB0"/>
    <w:rsid w:val="00CA33BB"/>
    <w:rsid w:val="00CA3CD8"/>
    <w:rsid w:val="00CA5662"/>
    <w:rsid w:val="00CA7A87"/>
    <w:rsid w:val="00CB0313"/>
    <w:rsid w:val="00CB139C"/>
    <w:rsid w:val="00CB1C2B"/>
    <w:rsid w:val="00CB1CCB"/>
    <w:rsid w:val="00CB22EF"/>
    <w:rsid w:val="00CB26E3"/>
    <w:rsid w:val="00CB4237"/>
    <w:rsid w:val="00CB65BE"/>
    <w:rsid w:val="00CB6CC2"/>
    <w:rsid w:val="00CB6CDE"/>
    <w:rsid w:val="00CB77A3"/>
    <w:rsid w:val="00CB783A"/>
    <w:rsid w:val="00CC1CA8"/>
    <w:rsid w:val="00CC2313"/>
    <w:rsid w:val="00CC4D6F"/>
    <w:rsid w:val="00CC6DCB"/>
    <w:rsid w:val="00CC74B6"/>
    <w:rsid w:val="00CC75F4"/>
    <w:rsid w:val="00CD0991"/>
    <w:rsid w:val="00CD0CF5"/>
    <w:rsid w:val="00CD2453"/>
    <w:rsid w:val="00CD245E"/>
    <w:rsid w:val="00CD4384"/>
    <w:rsid w:val="00CD6C40"/>
    <w:rsid w:val="00CD787A"/>
    <w:rsid w:val="00CD7B32"/>
    <w:rsid w:val="00CE11D1"/>
    <w:rsid w:val="00CE123F"/>
    <w:rsid w:val="00CE2B37"/>
    <w:rsid w:val="00CE44F6"/>
    <w:rsid w:val="00CE5396"/>
    <w:rsid w:val="00CF0100"/>
    <w:rsid w:val="00CF04A3"/>
    <w:rsid w:val="00CF157A"/>
    <w:rsid w:val="00CF1A7C"/>
    <w:rsid w:val="00CF2948"/>
    <w:rsid w:val="00CF2985"/>
    <w:rsid w:val="00CF32D2"/>
    <w:rsid w:val="00CF662F"/>
    <w:rsid w:val="00D02D09"/>
    <w:rsid w:val="00D036C7"/>
    <w:rsid w:val="00D048CF"/>
    <w:rsid w:val="00D0761B"/>
    <w:rsid w:val="00D11FDC"/>
    <w:rsid w:val="00D12D2F"/>
    <w:rsid w:val="00D139A1"/>
    <w:rsid w:val="00D14CA2"/>
    <w:rsid w:val="00D162F3"/>
    <w:rsid w:val="00D16985"/>
    <w:rsid w:val="00D22326"/>
    <w:rsid w:val="00D23B80"/>
    <w:rsid w:val="00D25B87"/>
    <w:rsid w:val="00D2668B"/>
    <w:rsid w:val="00D30513"/>
    <w:rsid w:val="00D30EE4"/>
    <w:rsid w:val="00D32184"/>
    <w:rsid w:val="00D32485"/>
    <w:rsid w:val="00D32E15"/>
    <w:rsid w:val="00D34A49"/>
    <w:rsid w:val="00D34EF0"/>
    <w:rsid w:val="00D358CC"/>
    <w:rsid w:val="00D36C91"/>
    <w:rsid w:val="00D37FFC"/>
    <w:rsid w:val="00D41FED"/>
    <w:rsid w:val="00D458D6"/>
    <w:rsid w:val="00D45E5E"/>
    <w:rsid w:val="00D472AB"/>
    <w:rsid w:val="00D50F5F"/>
    <w:rsid w:val="00D51062"/>
    <w:rsid w:val="00D51A23"/>
    <w:rsid w:val="00D52364"/>
    <w:rsid w:val="00D5391B"/>
    <w:rsid w:val="00D541A3"/>
    <w:rsid w:val="00D542CD"/>
    <w:rsid w:val="00D5621C"/>
    <w:rsid w:val="00D6002D"/>
    <w:rsid w:val="00D6302E"/>
    <w:rsid w:val="00D64338"/>
    <w:rsid w:val="00D674E6"/>
    <w:rsid w:val="00D67A7B"/>
    <w:rsid w:val="00D67E7E"/>
    <w:rsid w:val="00D75761"/>
    <w:rsid w:val="00D7757D"/>
    <w:rsid w:val="00D805AC"/>
    <w:rsid w:val="00D811C4"/>
    <w:rsid w:val="00D8470F"/>
    <w:rsid w:val="00D94D8A"/>
    <w:rsid w:val="00D95D41"/>
    <w:rsid w:val="00D97493"/>
    <w:rsid w:val="00DA0DEA"/>
    <w:rsid w:val="00DA46CA"/>
    <w:rsid w:val="00DA618D"/>
    <w:rsid w:val="00DA7AAE"/>
    <w:rsid w:val="00DB0F80"/>
    <w:rsid w:val="00DB2339"/>
    <w:rsid w:val="00DB37AF"/>
    <w:rsid w:val="00DB4744"/>
    <w:rsid w:val="00DB59D2"/>
    <w:rsid w:val="00DB637A"/>
    <w:rsid w:val="00DB6CAB"/>
    <w:rsid w:val="00DC0CD5"/>
    <w:rsid w:val="00DC1EB6"/>
    <w:rsid w:val="00DC1F76"/>
    <w:rsid w:val="00DC2DEA"/>
    <w:rsid w:val="00DC37F8"/>
    <w:rsid w:val="00DC3B96"/>
    <w:rsid w:val="00DC4B61"/>
    <w:rsid w:val="00DC4BC2"/>
    <w:rsid w:val="00DC4EF0"/>
    <w:rsid w:val="00DC669B"/>
    <w:rsid w:val="00DC66A1"/>
    <w:rsid w:val="00DC6DEA"/>
    <w:rsid w:val="00DC7C2B"/>
    <w:rsid w:val="00DC7DBE"/>
    <w:rsid w:val="00DD06F5"/>
    <w:rsid w:val="00DD0E68"/>
    <w:rsid w:val="00DD25A9"/>
    <w:rsid w:val="00DD78CF"/>
    <w:rsid w:val="00DE0C07"/>
    <w:rsid w:val="00DE0C15"/>
    <w:rsid w:val="00DE2A1B"/>
    <w:rsid w:val="00DE41C0"/>
    <w:rsid w:val="00DE6CA0"/>
    <w:rsid w:val="00DF02E2"/>
    <w:rsid w:val="00DF03C7"/>
    <w:rsid w:val="00DF188A"/>
    <w:rsid w:val="00DF3135"/>
    <w:rsid w:val="00DF3D64"/>
    <w:rsid w:val="00DF6399"/>
    <w:rsid w:val="00DF646F"/>
    <w:rsid w:val="00E047FD"/>
    <w:rsid w:val="00E04A35"/>
    <w:rsid w:val="00E06C40"/>
    <w:rsid w:val="00E07583"/>
    <w:rsid w:val="00E07D16"/>
    <w:rsid w:val="00E10557"/>
    <w:rsid w:val="00E106D8"/>
    <w:rsid w:val="00E108E7"/>
    <w:rsid w:val="00E12543"/>
    <w:rsid w:val="00E1257F"/>
    <w:rsid w:val="00E12662"/>
    <w:rsid w:val="00E12E38"/>
    <w:rsid w:val="00E1367C"/>
    <w:rsid w:val="00E13A4A"/>
    <w:rsid w:val="00E21D4C"/>
    <w:rsid w:val="00E223FB"/>
    <w:rsid w:val="00E22BE6"/>
    <w:rsid w:val="00E236DF"/>
    <w:rsid w:val="00E23FD1"/>
    <w:rsid w:val="00E25779"/>
    <w:rsid w:val="00E25AD9"/>
    <w:rsid w:val="00E269ED"/>
    <w:rsid w:val="00E26EA7"/>
    <w:rsid w:val="00E27BFD"/>
    <w:rsid w:val="00E30B17"/>
    <w:rsid w:val="00E31714"/>
    <w:rsid w:val="00E320D3"/>
    <w:rsid w:val="00E32D59"/>
    <w:rsid w:val="00E348F0"/>
    <w:rsid w:val="00E34BA8"/>
    <w:rsid w:val="00E34CA6"/>
    <w:rsid w:val="00E357C9"/>
    <w:rsid w:val="00E36631"/>
    <w:rsid w:val="00E40092"/>
    <w:rsid w:val="00E4061C"/>
    <w:rsid w:val="00E40A67"/>
    <w:rsid w:val="00E40F6E"/>
    <w:rsid w:val="00E433F6"/>
    <w:rsid w:val="00E44CBD"/>
    <w:rsid w:val="00E46DF0"/>
    <w:rsid w:val="00E47295"/>
    <w:rsid w:val="00E47544"/>
    <w:rsid w:val="00E5051E"/>
    <w:rsid w:val="00E51F1D"/>
    <w:rsid w:val="00E51F47"/>
    <w:rsid w:val="00E5237A"/>
    <w:rsid w:val="00E53478"/>
    <w:rsid w:val="00E53F9B"/>
    <w:rsid w:val="00E54137"/>
    <w:rsid w:val="00E54AB6"/>
    <w:rsid w:val="00E54D1F"/>
    <w:rsid w:val="00E55DF2"/>
    <w:rsid w:val="00E5790B"/>
    <w:rsid w:val="00E57D25"/>
    <w:rsid w:val="00E627DD"/>
    <w:rsid w:val="00E6481F"/>
    <w:rsid w:val="00E64D65"/>
    <w:rsid w:val="00E674DB"/>
    <w:rsid w:val="00E72563"/>
    <w:rsid w:val="00E74B07"/>
    <w:rsid w:val="00E7575B"/>
    <w:rsid w:val="00E75C8C"/>
    <w:rsid w:val="00E762C5"/>
    <w:rsid w:val="00E76790"/>
    <w:rsid w:val="00E76BCB"/>
    <w:rsid w:val="00E8148E"/>
    <w:rsid w:val="00E814FA"/>
    <w:rsid w:val="00E82CA7"/>
    <w:rsid w:val="00E82ECF"/>
    <w:rsid w:val="00E83A64"/>
    <w:rsid w:val="00E83F75"/>
    <w:rsid w:val="00E84DA6"/>
    <w:rsid w:val="00E867F0"/>
    <w:rsid w:val="00E877F8"/>
    <w:rsid w:val="00E904C0"/>
    <w:rsid w:val="00E9128E"/>
    <w:rsid w:val="00E91CA0"/>
    <w:rsid w:val="00E91DB1"/>
    <w:rsid w:val="00E924E8"/>
    <w:rsid w:val="00E9259A"/>
    <w:rsid w:val="00E944BE"/>
    <w:rsid w:val="00E96B9A"/>
    <w:rsid w:val="00E96B9E"/>
    <w:rsid w:val="00E970D3"/>
    <w:rsid w:val="00E97745"/>
    <w:rsid w:val="00EA1AED"/>
    <w:rsid w:val="00EA1E3D"/>
    <w:rsid w:val="00EA1F2C"/>
    <w:rsid w:val="00EA3C62"/>
    <w:rsid w:val="00EA55CA"/>
    <w:rsid w:val="00EA6CC1"/>
    <w:rsid w:val="00EB14C5"/>
    <w:rsid w:val="00EB1E1A"/>
    <w:rsid w:val="00EB3040"/>
    <w:rsid w:val="00EB3402"/>
    <w:rsid w:val="00EB3FB1"/>
    <w:rsid w:val="00EB4A98"/>
    <w:rsid w:val="00EB58B0"/>
    <w:rsid w:val="00EB6EC2"/>
    <w:rsid w:val="00EB7A86"/>
    <w:rsid w:val="00EC0020"/>
    <w:rsid w:val="00EC01FE"/>
    <w:rsid w:val="00EC034E"/>
    <w:rsid w:val="00EC3B15"/>
    <w:rsid w:val="00EC755A"/>
    <w:rsid w:val="00EC7B2A"/>
    <w:rsid w:val="00EC7E87"/>
    <w:rsid w:val="00ED070D"/>
    <w:rsid w:val="00ED5765"/>
    <w:rsid w:val="00ED653F"/>
    <w:rsid w:val="00ED74B8"/>
    <w:rsid w:val="00EE01DD"/>
    <w:rsid w:val="00EE2295"/>
    <w:rsid w:val="00EE28DC"/>
    <w:rsid w:val="00EE31DD"/>
    <w:rsid w:val="00EE3B40"/>
    <w:rsid w:val="00EE4F88"/>
    <w:rsid w:val="00EE62FB"/>
    <w:rsid w:val="00EF0889"/>
    <w:rsid w:val="00EF0C7C"/>
    <w:rsid w:val="00EF1CCC"/>
    <w:rsid w:val="00EF32CF"/>
    <w:rsid w:val="00EF35F2"/>
    <w:rsid w:val="00EF4167"/>
    <w:rsid w:val="00EF4B02"/>
    <w:rsid w:val="00EF4D1A"/>
    <w:rsid w:val="00EF4E82"/>
    <w:rsid w:val="00F009D1"/>
    <w:rsid w:val="00F01B41"/>
    <w:rsid w:val="00F01CCC"/>
    <w:rsid w:val="00F022AC"/>
    <w:rsid w:val="00F03B43"/>
    <w:rsid w:val="00F05839"/>
    <w:rsid w:val="00F06AE2"/>
    <w:rsid w:val="00F06B16"/>
    <w:rsid w:val="00F117E4"/>
    <w:rsid w:val="00F12058"/>
    <w:rsid w:val="00F149A2"/>
    <w:rsid w:val="00F14AA7"/>
    <w:rsid w:val="00F159F7"/>
    <w:rsid w:val="00F17FD5"/>
    <w:rsid w:val="00F218BF"/>
    <w:rsid w:val="00F23E01"/>
    <w:rsid w:val="00F253B2"/>
    <w:rsid w:val="00F257E8"/>
    <w:rsid w:val="00F2585F"/>
    <w:rsid w:val="00F30A8D"/>
    <w:rsid w:val="00F31B90"/>
    <w:rsid w:val="00F32111"/>
    <w:rsid w:val="00F3517A"/>
    <w:rsid w:val="00F351E4"/>
    <w:rsid w:val="00F36019"/>
    <w:rsid w:val="00F40B69"/>
    <w:rsid w:val="00F42549"/>
    <w:rsid w:val="00F445CA"/>
    <w:rsid w:val="00F44D98"/>
    <w:rsid w:val="00F45070"/>
    <w:rsid w:val="00F471BF"/>
    <w:rsid w:val="00F505D4"/>
    <w:rsid w:val="00F50DA7"/>
    <w:rsid w:val="00F52043"/>
    <w:rsid w:val="00F52161"/>
    <w:rsid w:val="00F52C79"/>
    <w:rsid w:val="00F555A6"/>
    <w:rsid w:val="00F55918"/>
    <w:rsid w:val="00F56648"/>
    <w:rsid w:val="00F60D29"/>
    <w:rsid w:val="00F61A1A"/>
    <w:rsid w:val="00F620D8"/>
    <w:rsid w:val="00F65930"/>
    <w:rsid w:val="00F67DE3"/>
    <w:rsid w:val="00F71642"/>
    <w:rsid w:val="00F718AB"/>
    <w:rsid w:val="00F72076"/>
    <w:rsid w:val="00F7212E"/>
    <w:rsid w:val="00F7456C"/>
    <w:rsid w:val="00F7552F"/>
    <w:rsid w:val="00F772D9"/>
    <w:rsid w:val="00F7790D"/>
    <w:rsid w:val="00F8072C"/>
    <w:rsid w:val="00F814CD"/>
    <w:rsid w:val="00F831F0"/>
    <w:rsid w:val="00F84556"/>
    <w:rsid w:val="00F847D8"/>
    <w:rsid w:val="00F85191"/>
    <w:rsid w:val="00F86D48"/>
    <w:rsid w:val="00F900F5"/>
    <w:rsid w:val="00F92412"/>
    <w:rsid w:val="00F933B8"/>
    <w:rsid w:val="00F93791"/>
    <w:rsid w:val="00F94F16"/>
    <w:rsid w:val="00F978AE"/>
    <w:rsid w:val="00FA0943"/>
    <w:rsid w:val="00FA267B"/>
    <w:rsid w:val="00FA2E14"/>
    <w:rsid w:val="00FA3E44"/>
    <w:rsid w:val="00FA4212"/>
    <w:rsid w:val="00FA42FA"/>
    <w:rsid w:val="00FA5F59"/>
    <w:rsid w:val="00FA6CF6"/>
    <w:rsid w:val="00FA6F95"/>
    <w:rsid w:val="00FB1407"/>
    <w:rsid w:val="00FB159C"/>
    <w:rsid w:val="00FB3BDA"/>
    <w:rsid w:val="00FB5B51"/>
    <w:rsid w:val="00FB6FF1"/>
    <w:rsid w:val="00FB7AB0"/>
    <w:rsid w:val="00FC13A7"/>
    <w:rsid w:val="00FC1E19"/>
    <w:rsid w:val="00FC274F"/>
    <w:rsid w:val="00FC37C3"/>
    <w:rsid w:val="00FC44BF"/>
    <w:rsid w:val="00FC451D"/>
    <w:rsid w:val="00FC626E"/>
    <w:rsid w:val="00FD12AF"/>
    <w:rsid w:val="00FD1991"/>
    <w:rsid w:val="00FD49C2"/>
    <w:rsid w:val="00FD5EBD"/>
    <w:rsid w:val="00FD7673"/>
    <w:rsid w:val="00FD7FB6"/>
    <w:rsid w:val="00FD7FEC"/>
    <w:rsid w:val="00FE0BC0"/>
    <w:rsid w:val="00FE25CD"/>
    <w:rsid w:val="00FE2648"/>
    <w:rsid w:val="00FE40D5"/>
    <w:rsid w:val="00FF002E"/>
    <w:rsid w:val="00FF18A7"/>
    <w:rsid w:val="00FF2C47"/>
    <w:rsid w:val="00FF3C9C"/>
    <w:rsid w:val="00FF637F"/>
    <w:rsid w:val="00FF6617"/>
    <w:rsid w:val="00FF780B"/>
    <w:rsid w:val="00FF7B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101BFB19"/>
  <w15:docId w15:val="{4AA04952-5125-514B-BF56-72C99C680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453"/>
    <w:pPr>
      <w:spacing w:before="120" w:after="120" w:line="240" w:lineRule="auto"/>
    </w:pPr>
    <w:rPr>
      <w:rFonts w:ascii="Arial" w:eastAsiaTheme="minorEastAsia" w:hAnsi="Arial"/>
      <w:sz w:val="20"/>
      <w:szCs w:val="24"/>
      <w:lang w:val="en-US"/>
    </w:rPr>
  </w:style>
  <w:style w:type="paragraph" w:styleId="Heading1">
    <w:name w:val="heading 1"/>
    <w:basedOn w:val="Normal"/>
    <w:next w:val="H1fo"/>
    <w:link w:val="Heading1Char"/>
    <w:uiPriority w:val="9"/>
    <w:qFormat/>
    <w:rsid w:val="000F1737"/>
    <w:pPr>
      <w:keepNext/>
      <w:keepLines/>
      <w:numPr>
        <w:numId w:val="23"/>
      </w:numPr>
      <w:outlineLvl w:val="0"/>
    </w:pPr>
    <w:rPr>
      <w:rFonts w:ascii="Arial Black" w:eastAsiaTheme="majorEastAsia" w:hAnsi="Arial Black" w:cstheme="majorBidi"/>
      <w:b/>
      <w:bCs/>
      <w:caps/>
      <w:color w:val="76923C" w:themeColor="accent3" w:themeShade="BF"/>
      <w:szCs w:val="22"/>
      <w:lang w:val="en-GB"/>
    </w:rPr>
  </w:style>
  <w:style w:type="paragraph" w:styleId="Heading2">
    <w:name w:val="heading 2"/>
    <w:basedOn w:val="Normal"/>
    <w:next w:val="H2fo"/>
    <w:link w:val="Heading2Char"/>
    <w:uiPriority w:val="9"/>
    <w:unhideWhenUsed/>
    <w:qFormat/>
    <w:rsid w:val="000F1737"/>
    <w:pPr>
      <w:keepNext/>
      <w:keepLines/>
      <w:numPr>
        <w:ilvl w:val="1"/>
        <w:numId w:val="23"/>
      </w:numPr>
      <w:outlineLvl w:val="1"/>
    </w:pPr>
    <w:rPr>
      <w:rFonts w:eastAsiaTheme="majorEastAsia" w:cstheme="majorBidi"/>
      <w:b/>
      <w:bCs/>
      <w:color w:val="76923C" w:themeColor="accent3" w:themeShade="BF"/>
      <w:szCs w:val="22"/>
      <w:lang w:val="en-GB"/>
    </w:rPr>
  </w:style>
  <w:style w:type="paragraph" w:styleId="Heading3">
    <w:name w:val="heading 3"/>
    <w:basedOn w:val="Normal"/>
    <w:next w:val="H3fo"/>
    <w:link w:val="Heading3Char"/>
    <w:uiPriority w:val="9"/>
    <w:unhideWhenUsed/>
    <w:qFormat/>
    <w:rsid w:val="00F17FD5"/>
    <w:pPr>
      <w:keepLines/>
      <w:numPr>
        <w:ilvl w:val="2"/>
        <w:numId w:val="23"/>
      </w:numPr>
      <w:outlineLvl w:val="2"/>
    </w:pPr>
    <w:rPr>
      <w:rFonts w:eastAsiaTheme="majorEastAsia" w:cstheme="majorBidi"/>
      <w:lang w:val="en-GB"/>
    </w:rPr>
  </w:style>
  <w:style w:type="paragraph" w:styleId="Heading4">
    <w:name w:val="heading 4"/>
    <w:basedOn w:val="Normal"/>
    <w:next w:val="H4fo"/>
    <w:link w:val="Heading4Char"/>
    <w:uiPriority w:val="9"/>
    <w:unhideWhenUsed/>
    <w:qFormat/>
    <w:rsid w:val="00F17FD5"/>
    <w:pPr>
      <w:keepLines/>
      <w:numPr>
        <w:ilvl w:val="3"/>
        <w:numId w:val="23"/>
      </w:numPr>
      <w:outlineLvl w:val="3"/>
    </w:pPr>
    <w:rPr>
      <w:rFonts w:eastAsiaTheme="majorEastAsia" w:cstheme="majorBidi"/>
      <w:lang w:val="en-GB"/>
    </w:rPr>
  </w:style>
  <w:style w:type="paragraph" w:styleId="Heading5">
    <w:name w:val="heading 5"/>
    <w:basedOn w:val="Normal"/>
    <w:next w:val="H5fo"/>
    <w:link w:val="Heading5Char"/>
    <w:uiPriority w:val="9"/>
    <w:unhideWhenUsed/>
    <w:qFormat/>
    <w:rsid w:val="00575F18"/>
    <w:pPr>
      <w:keepLines/>
      <w:numPr>
        <w:ilvl w:val="4"/>
        <w:numId w:val="23"/>
      </w:numPr>
      <w:outlineLvl w:val="4"/>
    </w:pPr>
    <w:rPr>
      <w:rFonts w:eastAsiaTheme="majorEastAsia" w:cstheme="majorBidi"/>
      <w:lang w:val="en-GB"/>
    </w:rPr>
  </w:style>
  <w:style w:type="paragraph" w:styleId="Heading6">
    <w:name w:val="heading 6"/>
    <w:basedOn w:val="Normal"/>
    <w:next w:val="H6fo"/>
    <w:link w:val="Heading6Char"/>
    <w:uiPriority w:val="9"/>
    <w:unhideWhenUsed/>
    <w:qFormat/>
    <w:rsid w:val="000F1737"/>
    <w:pPr>
      <w:numPr>
        <w:ilvl w:val="5"/>
        <w:numId w:val="23"/>
      </w:numPr>
      <w:outlineLvl w:val="5"/>
    </w:pPr>
    <w:rPr>
      <w:rFonts w:eastAsiaTheme="majorEastAsia" w:cstheme="majorBidi"/>
      <w:lang w:val="en-GB"/>
    </w:rPr>
  </w:style>
  <w:style w:type="paragraph" w:styleId="Heading7">
    <w:name w:val="heading 7"/>
    <w:basedOn w:val="Normal"/>
    <w:next w:val="LevelIfo"/>
    <w:link w:val="Heading7Char"/>
    <w:qFormat/>
    <w:rsid w:val="00D32E15"/>
    <w:pPr>
      <w:tabs>
        <w:tab w:val="num" w:pos="3600"/>
      </w:tabs>
      <w:spacing w:before="200" w:after="0" w:line="240" w:lineRule="atLeast"/>
      <w:ind w:left="3600" w:hanging="720"/>
      <w:outlineLvl w:val="6"/>
    </w:pPr>
    <w:rPr>
      <w:rFonts w:eastAsia="SimSun" w:cs="Times New Roman"/>
      <w:szCs w:val="20"/>
      <w:lang w:val="en-AU" w:eastAsia="zh-CN"/>
    </w:rPr>
  </w:style>
  <w:style w:type="paragraph" w:styleId="Heading8">
    <w:name w:val="heading 8"/>
    <w:basedOn w:val="Normal"/>
    <w:next w:val="Normal"/>
    <w:link w:val="Heading8Char"/>
    <w:qFormat/>
    <w:rsid w:val="00D32E15"/>
    <w:pPr>
      <w:spacing w:before="200" w:after="0" w:line="240" w:lineRule="atLeast"/>
      <w:outlineLvl w:val="7"/>
    </w:pPr>
    <w:rPr>
      <w:rFonts w:eastAsia="SimSun" w:cs="Times New Roman"/>
      <w:iCs/>
      <w:szCs w:val="20"/>
      <w:lang w:val="en-AU" w:eastAsia="zh-CN"/>
    </w:rPr>
  </w:style>
  <w:style w:type="paragraph" w:styleId="Heading9">
    <w:name w:val="heading 9"/>
    <w:basedOn w:val="Normal"/>
    <w:next w:val="Normal"/>
    <w:link w:val="Heading9Char"/>
    <w:qFormat/>
    <w:rsid w:val="00D32E15"/>
    <w:pPr>
      <w:spacing w:before="200" w:after="0" w:line="240" w:lineRule="atLeast"/>
      <w:outlineLvl w:val="8"/>
    </w:pPr>
    <w:rPr>
      <w:rFonts w:eastAsia="SimSun"/>
      <w:szCs w:val="20"/>
      <w:lang w:val="en-A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infiniB">
    <w:name w:val="infiniB"/>
    <w:basedOn w:val="TableGrid"/>
    <w:uiPriority w:val="99"/>
    <w:rsid w:val="00D32E15"/>
    <w:pPr>
      <w:spacing w:before="120" w:after="120"/>
    </w:pPr>
    <w:rPr>
      <w:rFonts w:ascii="HelveticaNeueLT Std" w:hAnsi="HelveticaNeueLT Std"/>
      <w:lang w:eastAsia="en-GB"/>
    </w:rPr>
    <w:tblPr>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D9D9D9" w:themeFill="background1" w:themeFillShade="D9"/>
    </w:tcPr>
    <w:tblStylePr w:type="firstCol">
      <w:rPr>
        <w:color w:val="FFFFFF" w:themeColor="background1"/>
      </w:rPr>
      <w:tblPr/>
      <w:tcPr>
        <w:tcBorders>
          <w:top w:val="nil"/>
          <w:left w:val="nil"/>
          <w:bottom w:val="nil"/>
          <w:right w:val="nil"/>
          <w:insideH w:val="nil"/>
          <w:insideV w:val="nil"/>
        </w:tcBorders>
        <w:shd w:val="clear" w:color="auto" w:fill="EE3D96"/>
      </w:tcPr>
    </w:tblStylePr>
  </w:style>
  <w:style w:type="table" w:styleId="TableGrid">
    <w:name w:val="Table Grid"/>
    <w:basedOn w:val="TableNormal"/>
    <w:uiPriority w:val="59"/>
    <w:rsid w:val="00D32E15"/>
    <w:pPr>
      <w:spacing w:before="200" w:after="0" w:line="240" w:lineRule="exact"/>
    </w:pPr>
    <w:rPr>
      <w:rFonts w:ascii="Times New Roman" w:eastAsia="SimSun" w:hAnsi="Times New Roman" w:cs="Times New Roman"/>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debarcaption">
    <w:name w:val="Sidebar caption"/>
    <w:semiHidden/>
    <w:qFormat/>
    <w:rsid w:val="00D32E15"/>
    <w:pPr>
      <w:shd w:val="clear" w:color="auto" w:fill="D9D9D9" w:themeFill="background1" w:themeFillShade="D9"/>
      <w:spacing w:before="120" w:after="120" w:line="288" w:lineRule="auto"/>
    </w:pPr>
    <w:rPr>
      <w:rFonts w:ascii="Helvetica" w:hAnsi="Helvetica" w:cs="Helvetica"/>
      <w:i/>
      <w:color w:val="EE3D96"/>
      <w:sz w:val="16"/>
    </w:rPr>
  </w:style>
  <w:style w:type="paragraph" w:styleId="Header">
    <w:name w:val="header"/>
    <w:basedOn w:val="Normal"/>
    <w:link w:val="HeaderChar"/>
    <w:unhideWhenUsed/>
    <w:rsid w:val="00D32E15"/>
    <w:pPr>
      <w:tabs>
        <w:tab w:val="center" w:pos="4320"/>
        <w:tab w:val="right" w:pos="8640"/>
      </w:tabs>
      <w:spacing w:after="0"/>
    </w:pPr>
  </w:style>
  <w:style w:type="character" w:customStyle="1" w:styleId="HeaderChar">
    <w:name w:val="Header Char"/>
    <w:basedOn w:val="DefaultParagraphFont"/>
    <w:link w:val="Header"/>
    <w:rsid w:val="00D32E15"/>
    <w:rPr>
      <w:rFonts w:ascii="Arial" w:eastAsiaTheme="minorEastAsia" w:hAnsi="Arial"/>
      <w:sz w:val="20"/>
      <w:szCs w:val="24"/>
      <w:lang w:val="en-US"/>
    </w:rPr>
  </w:style>
  <w:style w:type="paragraph" w:styleId="Footer">
    <w:name w:val="footer"/>
    <w:basedOn w:val="Normal"/>
    <w:link w:val="FooterChar"/>
    <w:unhideWhenUsed/>
    <w:rsid w:val="00D32E15"/>
    <w:pPr>
      <w:tabs>
        <w:tab w:val="center" w:pos="4320"/>
        <w:tab w:val="right" w:pos="8640"/>
      </w:tabs>
      <w:spacing w:after="0"/>
    </w:pPr>
  </w:style>
  <w:style w:type="character" w:customStyle="1" w:styleId="FooterChar">
    <w:name w:val="Footer Char"/>
    <w:basedOn w:val="DefaultParagraphFont"/>
    <w:link w:val="Footer"/>
    <w:uiPriority w:val="99"/>
    <w:rsid w:val="00D32E15"/>
    <w:rPr>
      <w:rFonts w:ascii="Arial" w:eastAsiaTheme="minorEastAsia" w:hAnsi="Arial"/>
      <w:sz w:val="20"/>
      <w:szCs w:val="24"/>
      <w:lang w:val="en-US"/>
    </w:rPr>
  </w:style>
  <w:style w:type="paragraph" w:styleId="BalloonText">
    <w:name w:val="Balloon Text"/>
    <w:basedOn w:val="Normal"/>
    <w:link w:val="BalloonTextChar"/>
    <w:semiHidden/>
    <w:rsid w:val="00D32E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E15"/>
    <w:rPr>
      <w:rFonts w:ascii="Tahoma" w:eastAsiaTheme="minorEastAsia" w:hAnsi="Tahoma" w:cs="Tahoma"/>
      <w:sz w:val="16"/>
      <w:szCs w:val="16"/>
      <w:lang w:val="en-US"/>
    </w:rPr>
  </w:style>
  <w:style w:type="paragraph" w:customStyle="1" w:styleId="Title-Main">
    <w:name w:val="Title-Main"/>
    <w:basedOn w:val="Normal"/>
    <w:qFormat/>
    <w:rsid w:val="00D16985"/>
    <w:pPr>
      <w:framePr w:hSpace="180" w:wrap="around" w:vAnchor="text" w:hAnchor="margin" w:y="1738"/>
      <w:spacing w:after="0" w:line="560" w:lineRule="exact"/>
      <w:suppressOverlap/>
      <w:jc w:val="right"/>
    </w:pPr>
    <w:rPr>
      <w:rFonts w:ascii="Arial Black" w:hAnsi="Arial Black"/>
      <w:color w:val="76923C" w:themeColor="accent3" w:themeShade="BF"/>
      <w:sz w:val="56"/>
      <w:szCs w:val="60"/>
    </w:rPr>
  </w:style>
  <w:style w:type="paragraph" w:customStyle="1" w:styleId="Date-cover">
    <w:name w:val="Date-cover"/>
    <w:basedOn w:val="Normal"/>
    <w:qFormat/>
    <w:rsid w:val="00D32E15"/>
    <w:pPr>
      <w:spacing w:before="240" w:after="0"/>
      <w:jc w:val="right"/>
    </w:pPr>
    <w:rPr>
      <w:color w:val="5BC6E8"/>
      <w:sz w:val="36"/>
      <w:szCs w:val="36"/>
    </w:rPr>
  </w:style>
  <w:style w:type="character" w:customStyle="1" w:styleId="Heading1Char">
    <w:name w:val="Heading 1 Char"/>
    <w:basedOn w:val="DefaultParagraphFont"/>
    <w:link w:val="Heading1"/>
    <w:uiPriority w:val="9"/>
    <w:rsid w:val="000F1737"/>
    <w:rPr>
      <w:rFonts w:ascii="Arial Black" w:eastAsiaTheme="majorEastAsia" w:hAnsi="Arial Black" w:cstheme="majorBidi"/>
      <w:b/>
      <w:bCs/>
      <w:caps/>
      <w:color w:val="76923C" w:themeColor="accent3" w:themeShade="BF"/>
      <w:sz w:val="20"/>
    </w:rPr>
  </w:style>
  <w:style w:type="character" w:styleId="PlaceholderText">
    <w:name w:val="Placeholder Text"/>
    <w:basedOn w:val="DefaultParagraphFont"/>
    <w:uiPriority w:val="99"/>
    <w:semiHidden/>
    <w:rsid w:val="00D32E15"/>
    <w:rPr>
      <w:color w:val="808080"/>
    </w:rPr>
  </w:style>
  <w:style w:type="character" w:customStyle="1" w:styleId="Heading2Char">
    <w:name w:val="Heading 2 Char"/>
    <w:basedOn w:val="DefaultParagraphFont"/>
    <w:link w:val="Heading2"/>
    <w:uiPriority w:val="9"/>
    <w:rsid w:val="000F1737"/>
    <w:rPr>
      <w:rFonts w:ascii="Arial" w:eastAsiaTheme="majorEastAsia" w:hAnsi="Arial" w:cstheme="majorBidi"/>
      <w:b/>
      <w:bCs/>
      <w:color w:val="76923C" w:themeColor="accent3" w:themeShade="BF"/>
      <w:sz w:val="20"/>
    </w:rPr>
  </w:style>
  <w:style w:type="character" w:customStyle="1" w:styleId="Heading3Char">
    <w:name w:val="Heading 3 Char"/>
    <w:basedOn w:val="DefaultParagraphFont"/>
    <w:link w:val="Heading3"/>
    <w:uiPriority w:val="9"/>
    <w:rsid w:val="00F17FD5"/>
    <w:rPr>
      <w:rFonts w:ascii="Arial" w:eastAsiaTheme="majorEastAsia" w:hAnsi="Arial" w:cstheme="majorBidi"/>
      <w:sz w:val="20"/>
      <w:szCs w:val="24"/>
    </w:rPr>
  </w:style>
  <w:style w:type="character" w:customStyle="1" w:styleId="Heading4Char">
    <w:name w:val="Heading 4 Char"/>
    <w:basedOn w:val="DefaultParagraphFont"/>
    <w:link w:val="Heading4"/>
    <w:uiPriority w:val="9"/>
    <w:rsid w:val="00F17FD5"/>
    <w:rPr>
      <w:rFonts w:ascii="Arial" w:eastAsiaTheme="majorEastAsia" w:hAnsi="Arial" w:cstheme="majorBidi"/>
      <w:sz w:val="20"/>
      <w:szCs w:val="24"/>
    </w:rPr>
  </w:style>
  <w:style w:type="character" w:customStyle="1" w:styleId="Heading5Char">
    <w:name w:val="Heading 5 Char"/>
    <w:basedOn w:val="DefaultParagraphFont"/>
    <w:link w:val="Heading5"/>
    <w:uiPriority w:val="9"/>
    <w:rsid w:val="00575F18"/>
    <w:rPr>
      <w:rFonts w:ascii="Arial" w:eastAsiaTheme="majorEastAsia" w:hAnsi="Arial" w:cstheme="majorBidi"/>
      <w:sz w:val="20"/>
      <w:szCs w:val="24"/>
    </w:rPr>
  </w:style>
  <w:style w:type="paragraph" w:customStyle="1" w:styleId="footer2">
    <w:name w:val="footer2"/>
    <w:basedOn w:val="Footer"/>
    <w:qFormat/>
    <w:rsid w:val="00D32E15"/>
    <w:pPr>
      <w:spacing w:after="160"/>
    </w:pPr>
    <w:rPr>
      <w:noProof/>
      <w:color w:val="2C5697"/>
      <w:lang w:eastAsia="en-GB"/>
    </w:rPr>
  </w:style>
  <w:style w:type="paragraph" w:styleId="NoSpacing">
    <w:name w:val="No Spacing"/>
    <w:qFormat/>
    <w:rsid w:val="00D32E15"/>
    <w:pPr>
      <w:spacing w:after="0" w:line="240" w:lineRule="auto"/>
    </w:pPr>
    <w:rPr>
      <w:rFonts w:ascii="Arial" w:hAnsi="Arial" w:cs="Arial"/>
    </w:rPr>
  </w:style>
  <w:style w:type="character" w:customStyle="1" w:styleId="Heading6Char">
    <w:name w:val="Heading 6 Char"/>
    <w:basedOn w:val="DefaultParagraphFont"/>
    <w:link w:val="Heading6"/>
    <w:uiPriority w:val="9"/>
    <w:rsid w:val="002A647A"/>
    <w:rPr>
      <w:rFonts w:ascii="Arial" w:eastAsiaTheme="majorEastAsia" w:hAnsi="Arial" w:cstheme="majorBidi"/>
      <w:sz w:val="20"/>
      <w:szCs w:val="24"/>
    </w:rPr>
  </w:style>
  <w:style w:type="character" w:customStyle="1" w:styleId="Heading7Char">
    <w:name w:val="Heading 7 Char"/>
    <w:basedOn w:val="DefaultParagraphFont"/>
    <w:link w:val="Heading7"/>
    <w:rsid w:val="00D32E15"/>
    <w:rPr>
      <w:rFonts w:ascii="Arial" w:eastAsia="SimSun" w:hAnsi="Arial" w:cs="Times New Roman"/>
      <w:sz w:val="20"/>
      <w:szCs w:val="20"/>
      <w:lang w:val="en-AU" w:eastAsia="zh-CN"/>
    </w:rPr>
  </w:style>
  <w:style w:type="character" w:customStyle="1" w:styleId="Heading8Char">
    <w:name w:val="Heading 8 Char"/>
    <w:basedOn w:val="DefaultParagraphFont"/>
    <w:link w:val="Heading8"/>
    <w:rsid w:val="00D32E15"/>
    <w:rPr>
      <w:rFonts w:ascii="Arial" w:eastAsia="SimSun" w:hAnsi="Arial" w:cs="Times New Roman"/>
      <w:iCs/>
      <w:sz w:val="20"/>
      <w:szCs w:val="20"/>
      <w:lang w:val="en-AU" w:eastAsia="zh-CN"/>
    </w:rPr>
  </w:style>
  <w:style w:type="character" w:customStyle="1" w:styleId="Heading9Char">
    <w:name w:val="Heading 9 Char"/>
    <w:basedOn w:val="DefaultParagraphFont"/>
    <w:link w:val="Heading9"/>
    <w:rsid w:val="00D32E15"/>
    <w:rPr>
      <w:rFonts w:ascii="Arial" w:eastAsia="SimSun" w:hAnsi="Arial"/>
      <w:sz w:val="20"/>
      <w:szCs w:val="20"/>
      <w:lang w:val="en-AU" w:eastAsia="zh-CN"/>
    </w:rPr>
  </w:style>
  <w:style w:type="paragraph" w:styleId="PlainText">
    <w:name w:val="Plain Text"/>
    <w:basedOn w:val="Normal"/>
    <w:link w:val="PlainTextChar"/>
    <w:rsid w:val="00D32E15"/>
    <w:pPr>
      <w:spacing w:before="200" w:after="0" w:line="240" w:lineRule="atLeast"/>
    </w:pPr>
    <w:rPr>
      <w:rFonts w:ascii="Courier New" w:eastAsia="SimSun" w:hAnsi="Courier New" w:cs="Courier New"/>
      <w:szCs w:val="20"/>
      <w:lang w:val="en-AU" w:eastAsia="zh-CN"/>
    </w:rPr>
  </w:style>
  <w:style w:type="character" w:customStyle="1" w:styleId="PlainTextChar">
    <w:name w:val="Plain Text Char"/>
    <w:basedOn w:val="DefaultParagraphFont"/>
    <w:link w:val="PlainText"/>
    <w:rsid w:val="00D32E15"/>
    <w:rPr>
      <w:rFonts w:ascii="Courier New" w:eastAsia="SimSun" w:hAnsi="Courier New" w:cs="Courier New"/>
      <w:sz w:val="20"/>
      <w:szCs w:val="20"/>
      <w:lang w:val="en-AU" w:eastAsia="zh-CN"/>
    </w:rPr>
  </w:style>
  <w:style w:type="paragraph" w:customStyle="1" w:styleId="Levela">
    <w:name w:val="Level (a)"/>
    <w:basedOn w:val="Normal"/>
    <w:next w:val="Levelafo"/>
    <w:link w:val="LevelaChar"/>
    <w:rsid w:val="00D32E15"/>
    <w:pPr>
      <w:numPr>
        <w:ilvl w:val="2"/>
        <w:numId w:val="7"/>
      </w:numPr>
      <w:spacing w:before="200" w:after="0" w:line="240" w:lineRule="atLeast"/>
      <w:outlineLvl w:val="2"/>
    </w:pPr>
    <w:rPr>
      <w:rFonts w:eastAsia="SimSun" w:cs="Times New Roman"/>
      <w:szCs w:val="20"/>
      <w:lang w:val="en-AU" w:eastAsia="zh-CN"/>
    </w:rPr>
  </w:style>
  <w:style w:type="paragraph" w:customStyle="1" w:styleId="Levelafo">
    <w:name w:val="Level (a)fo"/>
    <w:basedOn w:val="Normal"/>
    <w:rsid w:val="00D32E15"/>
    <w:pPr>
      <w:spacing w:before="200" w:after="0" w:line="240" w:lineRule="atLeast"/>
      <w:ind w:left="1440"/>
    </w:pPr>
    <w:rPr>
      <w:rFonts w:eastAsia="SimSun" w:cs="Times New Roman"/>
      <w:szCs w:val="20"/>
      <w:lang w:val="en-AU" w:eastAsia="zh-CN"/>
    </w:rPr>
  </w:style>
  <w:style w:type="paragraph" w:customStyle="1" w:styleId="LevelA0">
    <w:name w:val="Level(A)"/>
    <w:basedOn w:val="Normal"/>
    <w:next w:val="LevelAfo0"/>
    <w:link w:val="LevelAChar0"/>
    <w:rsid w:val="00D32E15"/>
    <w:pPr>
      <w:numPr>
        <w:ilvl w:val="4"/>
        <w:numId w:val="7"/>
      </w:numPr>
      <w:spacing w:before="200" w:after="0" w:line="240" w:lineRule="atLeast"/>
      <w:outlineLvl w:val="4"/>
    </w:pPr>
    <w:rPr>
      <w:rFonts w:eastAsia="SimSun" w:cs="Times New Roman"/>
      <w:szCs w:val="20"/>
      <w:lang w:val="en-AU" w:eastAsia="zh-CN"/>
    </w:rPr>
  </w:style>
  <w:style w:type="paragraph" w:customStyle="1" w:styleId="LevelAfo1">
    <w:name w:val="Level (A)fo"/>
    <w:basedOn w:val="Normal"/>
    <w:rsid w:val="00D32E15"/>
    <w:pPr>
      <w:spacing w:before="200" w:after="0" w:line="240" w:lineRule="atLeast"/>
      <w:ind w:left="2880"/>
    </w:pPr>
    <w:rPr>
      <w:rFonts w:eastAsia="SimSun" w:cs="Times New Roman"/>
      <w:szCs w:val="20"/>
      <w:lang w:val="en-AU" w:eastAsia="zh-CN"/>
    </w:rPr>
  </w:style>
  <w:style w:type="paragraph" w:customStyle="1" w:styleId="Leveli">
    <w:name w:val="Level (i)"/>
    <w:basedOn w:val="Normal"/>
    <w:next w:val="Levelifo0"/>
    <w:link w:val="LeveliChar"/>
    <w:rsid w:val="00D32E15"/>
    <w:pPr>
      <w:numPr>
        <w:ilvl w:val="3"/>
        <w:numId w:val="7"/>
      </w:numPr>
      <w:spacing w:before="200" w:after="0" w:line="240" w:lineRule="atLeast"/>
      <w:outlineLvl w:val="3"/>
    </w:pPr>
    <w:rPr>
      <w:rFonts w:eastAsia="SimSun" w:cs="Times New Roman"/>
      <w:szCs w:val="20"/>
      <w:lang w:val="en-AU" w:eastAsia="zh-CN"/>
    </w:rPr>
  </w:style>
  <w:style w:type="paragraph" w:customStyle="1" w:styleId="Levelifo0">
    <w:name w:val="Level (i)fo"/>
    <w:basedOn w:val="Normal"/>
    <w:rsid w:val="00D32E15"/>
    <w:pPr>
      <w:spacing w:before="200" w:after="0" w:line="240" w:lineRule="atLeast"/>
      <w:ind w:left="2160"/>
    </w:pPr>
    <w:rPr>
      <w:rFonts w:eastAsia="SimSun" w:cs="Times New Roman"/>
      <w:szCs w:val="20"/>
      <w:lang w:val="en-AU" w:eastAsia="zh-CN"/>
    </w:rPr>
  </w:style>
  <w:style w:type="paragraph" w:customStyle="1" w:styleId="LevelI0">
    <w:name w:val="Level(I)"/>
    <w:basedOn w:val="Normal"/>
    <w:next w:val="LevelIfo"/>
    <w:rsid w:val="00D32E15"/>
    <w:pPr>
      <w:numPr>
        <w:ilvl w:val="5"/>
        <w:numId w:val="7"/>
      </w:numPr>
      <w:spacing w:before="200" w:after="0" w:line="240" w:lineRule="atLeast"/>
      <w:outlineLvl w:val="5"/>
    </w:pPr>
    <w:rPr>
      <w:rFonts w:eastAsia="SimSun" w:cs="Times New Roman"/>
      <w:szCs w:val="20"/>
      <w:lang w:val="en-AU" w:eastAsia="zh-CN"/>
    </w:rPr>
  </w:style>
  <w:style w:type="paragraph" w:customStyle="1" w:styleId="LevelIfo1">
    <w:name w:val="Level (I)fo"/>
    <w:basedOn w:val="Normal"/>
    <w:rsid w:val="00D32E15"/>
    <w:pPr>
      <w:spacing w:before="200" w:after="0" w:line="240" w:lineRule="atLeast"/>
      <w:ind w:left="3600"/>
    </w:pPr>
    <w:rPr>
      <w:rFonts w:eastAsia="SimSun" w:cs="Times New Roman"/>
      <w:szCs w:val="20"/>
      <w:lang w:val="en-AU" w:eastAsia="zh-CN"/>
    </w:rPr>
  </w:style>
  <w:style w:type="paragraph" w:customStyle="1" w:styleId="Level1">
    <w:name w:val="Level 1."/>
    <w:basedOn w:val="Normal"/>
    <w:next w:val="Level1fo"/>
    <w:link w:val="Level1Char"/>
    <w:rsid w:val="00D32E15"/>
    <w:pPr>
      <w:keepNext/>
      <w:numPr>
        <w:numId w:val="7"/>
      </w:numPr>
      <w:pBdr>
        <w:bottom w:val="single" w:sz="4" w:space="6" w:color="auto"/>
      </w:pBdr>
      <w:spacing w:before="400" w:after="0" w:line="240" w:lineRule="atLeast"/>
      <w:outlineLvl w:val="0"/>
    </w:pPr>
    <w:rPr>
      <w:rFonts w:eastAsia="SimSun" w:cs="Times New Roman"/>
      <w:b/>
      <w:caps/>
      <w:szCs w:val="20"/>
      <w:lang w:val="en-AU" w:eastAsia="zh-CN"/>
    </w:rPr>
  </w:style>
  <w:style w:type="paragraph" w:customStyle="1" w:styleId="Level11">
    <w:name w:val="Level 1.1"/>
    <w:basedOn w:val="Normal"/>
    <w:next w:val="Level11fo"/>
    <w:rsid w:val="00D32E15"/>
    <w:pPr>
      <w:keepNext/>
      <w:numPr>
        <w:ilvl w:val="1"/>
        <w:numId w:val="7"/>
      </w:numPr>
      <w:spacing w:before="200" w:after="0" w:line="240" w:lineRule="atLeast"/>
      <w:outlineLvl w:val="1"/>
    </w:pPr>
    <w:rPr>
      <w:rFonts w:eastAsia="SimSun" w:cs="Times New Roman"/>
      <w:b/>
      <w:szCs w:val="20"/>
      <w:lang w:val="en-AU" w:eastAsia="zh-CN"/>
    </w:rPr>
  </w:style>
  <w:style w:type="paragraph" w:customStyle="1" w:styleId="Level11fo">
    <w:name w:val="Level 1.1fo"/>
    <w:basedOn w:val="Normal"/>
    <w:link w:val="Level11foChar"/>
    <w:rsid w:val="00D32E15"/>
    <w:pPr>
      <w:spacing w:before="200" w:after="0" w:line="240" w:lineRule="atLeast"/>
      <w:ind w:left="720"/>
    </w:pPr>
    <w:rPr>
      <w:rFonts w:eastAsia="SimSun" w:cs="Times New Roman"/>
      <w:szCs w:val="20"/>
      <w:lang w:val="en-AU" w:eastAsia="zh-CN"/>
    </w:rPr>
  </w:style>
  <w:style w:type="paragraph" w:customStyle="1" w:styleId="Level1fo">
    <w:name w:val="Level 1.fo"/>
    <w:basedOn w:val="Normal"/>
    <w:link w:val="Level1foChar"/>
    <w:rsid w:val="00D32E15"/>
    <w:pPr>
      <w:spacing w:before="200" w:after="0" w:line="240" w:lineRule="atLeast"/>
      <w:ind w:left="720"/>
    </w:pPr>
    <w:rPr>
      <w:rFonts w:eastAsia="SimSun" w:cs="Times New Roman"/>
      <w:szCs w:val="20"/>
      <w:lang w:val="en-AU" w:eastAsia="zh-CN"/>
    </w:rPr>
  </w:style>
  <w:style w:type="paragraph" w:styleId="BodyText">
    <w:name w:val="Body Text"/>
    <w:basedOn w:val="Normal"/>
    <w:link w:val="BodyTextChar"/>
    <w:semiHidden/>
    <w:rsid w:val="00D32E15"/>
    <w:pPr>
      <w:spacing w:before="200" w:after="0" w:line="240" w:lineRule="atLeast"/>
    </w:pPr>
    <w:rPr>
      <w:rFonts w:eastAsia="SimSun" w:cs="Times New Roman"/>
      <w:szCs w:val="20"/>
      <w:lang w:val="en-AU" w:eastAsia="zh-CN"/>
    </w:rPr>
  </w:style>
  <w:style w:type="character" w:customStyle="1" w:styleId="BodyTextChar">
    <w:name w:val="Body Text Char"/>
    <w:basedOn w:val="DefaultParagraphFont"/>
    <w:link w:val="BodyText"/>
    <w:semiHidden/>
    <w:rsid w:val="00D32E15"/>
    <w:rPr>
      <w:rFonts w:ascii="Arial" w:eastAsia="SimSun" w:hAnsi="Arial" w:cs="Times New Roman"/>
      <w:sz w:val="20"/>
      <w:szCs w:val="20"/>
      <w:lang w:val="en-AU" w:eastAsia="zh-CN"/>
    </w:rPr>
  </w:style>
  <w:style w:type="paragraph" w:styleId="BlockText">
    <w:name w:val="Block Text"/>
    <w:basedOn w:val="Normal"/>
    <w:semiHidden/>
    <w:rsid w:val="00D32E15"/>
    <w:pPr>
      <w:spacing w:before="200" w:after="0" w:line="240" w:lineRule="atLeast"/>
      <w:ind w:left="1440" w:right="1440"/>
    </w:pPr>
    <w:rPr>
      <w:rFonts w:eastAsia="SimSun" w:cs="Times New Roman"/>
      <w:szCs w:val="20"/>
      <w:lang w:val="en-AU" w:eastAsia="zh-CN"/>
    </w:rPr>
  </w:style>
  <w:style w:type="paragraph" w:styleId="BodyText2">
    <w:name w:val="Body Text 2"/>
    <w:basedOn w:val="Normal"/>
    <w:link w:val="BodyText2Char"/>
    <w:semiHidden/>
    <w:rsid w:val="00D32E15"/>
    <w:pPr>
      <w:spacing w:before="200" w:after="0" w:line="480" w:lineRule="auto"/>
    </w:pPr>
    <w:rPr>
      <w:rFonts w:eastAsia="SimSun" w:cs="Times New Roman"/>
      <w:szCs w:val="20"/>
      <w:lang w:val="en-AU" w:eastAsia="zh-CN"/>
    </w:rPr>
  </w:style>
  <w:style w:type="character" w:customStyle="1" w:styleId="BodyText2Char">
    <w:name w:val="Body Text 2 Char"/>
    <w:basedOn w:val="DefaultParagraphFont"/>
    <w:link w:val="BodyText2"/>
    <w:semiHidden/>
    <w:rsid w:val="00D32E15"/>
    <w:rPr>
      <w:rFonts w:ascii="Arial" w:eastAsia="SimSun" w:hAnsi="Arial" w:cs="Times New Roman"/>
      <w:sz w:val="20"/>
      <w:szCs w:val="20"/>
      <w:lang w:val="en-AU" w:eastAsia="zh-CN"/>
    </w:rPr>
  </w:style>
  <w:style w:type="paragraph" w:styleId="BodyText3">
    <w:name w:val="Body Text 3"/>
    <w:basedOn w:val="Normal"/>
    <w:link w:val="BodyText3Char"/>
    <w:semiHidden/>
    <w:rsid w:val="00D32E15"/>
    <w:pPr>
      <w:spacing w:before="200" w:after="0" w:line="240" w:lineRule="atLeast"/>
    </w:pPr>
    <w:rPr>
      <w:rFonts w:eastAsia="SimSun" w:cs="Times New Roman"/>
      <w:sz w:val="16"/>
      <w:szCs w:val="16"/>
      <w:lang w:val="en-AU" w:eastAsia="zh-CN"/>
    </w:rPr>
  </w:style>
  <w:style w:type="character" w:customStyle="1" w:styleId="BodyText3Char">
    <w:name w:val="Body Text 3 Char"/>
    <w:basedOn w:val="DefaultParagraphFont"/>
    <w:link w:val="BodyText3"/>
    <w:semiHidden/>
    <w:rsid w:val="00D32E15"/>
    <w:rPr>
      <w:rFonts w:ascii="Arial" w:eastAsia="SimSun" w:hAnsi="Arial" w:cs="Times New Roman"/>
      <w:sz w:val="16"/>
      <w:szCs w:val="16"/>
      <w:lang w:val="en-AU" w:eastAsia="zh-CN"/>
    </w:rPr>
  </w:style>
  <w:style w:type="paragraph" w:styleId="BodyTextFirstIndent">
    <w:name w:val="Body Text First Indent"/>
    <w:basedOn w:val="BodyText"/>
    <w:link w:val="BodyTextFirstIndentChar"/>
    <w:semiHidden/>
    <w:rsid w:val="00D32E15"/>
    <w:pPr>
      <w:ind w:firstLine="720"/>
    </w:pPr>
  </w:style>
  <w:style w:type="character" w:customStyle="1" w:styleId="BodyTextFirstIndentChar">
    <w:name w:val="Body Text First Indent Char"/>
    <w:basedOn w:val="BodyTextChar"/>
    <w:link w:val="BodyTextFirstIndent"/>
    <w:semiHidden/>
    <w:rsid w:val="00D32E15"/>
    <w:rPr>
      <w:rFonts w:ascii="Arial" w:eastAsia="SimSun" w:hAnsi="Arial" w:cs="Times New Roman"/>
      <w:sz w:val="20"/>
      <w:szCs w:val="20"/>
      <w:lang w:val="en-AU" w:eastAsia="zh-CN"/>
    </w:rPr>
  </w:style>
  <w:style w:type="paragraph" w:styleId="BodyTextIndent">
    <w:name w:val="Body Text Indent"/>
    <w:basedOn w:val="BodyText"/>
    <w:link w:val="BodyTextIndentChar"/>
    <w:semiHidden/>
    <w:rsid w:val="00D32E15"/>
    <w:pPr>
      <w:ind w:left="720"/>
    </w:pPr>
  </w:style>
  <w:style w:type="character" w:customStyle="1" w:styleId="BodyTextIndentChar">
    <w:name w:val="Body Text Indent Char"/>
    <w:basedOn w:val="DefaultParagraphFont"/>
    <w:link w:val="BodyTextIndent"/>
    <w:semiHidden/>
    <w:rsid w:val="00D32E15"/>
    <w:rPr>
      <w:rFonts w:ascii="Arial" w:eastAsia="SimSun" w:hAnsi="Arial" w:cs="Times New Roman"/>
      <w:sz w:val="20"/>
      <w:szCs w:val="20"/>
      <w:lang w:val="en-AU" w:eastAsia="zh-CN"/>
    </w:rPr>
  </w:style>
  <w:style w:type="paragraph" w:styleId="BodyTextFirstIndent2">
    <w:name w:val="Body Text First Indent 2"/>
    <w:basedOn w:val="BodyTextIndent2"/>
    <w:link w:val="BodyTextFirstIndent2Char"/>
    <w:semiHidden/>
    <w:rsid w:val="00D32E15"/>
    <w:pPr>
      <w:ind w:left="0" w:firstLine="720"/>
    </w:pPr>
  </w:style>
  <w:style w:type="character" w:customStyle="1" w:styleId="BodyTextFirstIndent2Char">
    <w:name w:val="Body Text First Indent 2 Char"/>
    <w:basedOn w:val="BodyTextIndentChar"/>
    <w:link w:val="BodyTextFirstIndent2"/>
    <w:semiHidden/>
    <w:rsid w:val="00D32E15"/>
    <w:rPr>
      <w:rFonts w:ascii="Arial" w:eastAsia="SimSun" w:hAnsi="Arial" w:cs="Times New Roman"/>
      <w:sz w:val="20"/>
      <w:szCs w:val="20"/>
      <w:lang w:val="en-AU" w:eastAsia="zh-CN"/>
    </w:rPr>
  </w:style>
  <w:style w:type="paragraph" w:styleId="BodyTextIndent2">
    <w:name w:val="Body Text Indent 2"/>
    <w:basedOn w:val="BodyText2"/>
    <w:link w:val="BodyTextIndent2Char"/>
    <w:semiHidden/>
    <w:rsid w:val="00D32E15"/>
    <w:pPr>
      <w:ind w:left="720"/>
    </w:pPr>
  </w:style>
  <w:style w:type="character" w:customStyle="1" w:styleId="BodyTextIndent2Char">
    <w:name w:val="Body Text Indent 2 Char"/>
    <w:basedOn w:val="DefaultParagraphFont"/>
    <w:link w:val="BodyTextIndent2"/>
    <w:semiHidden/>
    <w:rsid w:val="00D32E15"/>
    <w:rPr>
      <w:rFonts w:ascii="Arial" w:eastAsia="SimSun" w:hAnsi="Arial" w:cs="Times New Roman"/>
      <w:sz w:val="20"/>
      <w:szCs w:val="20"/>
      <w:lang w:val="en-AU" w:eastAsia="zh-CN"/>
    </w:rPr>
  </w:style>
  <w:style w:type="paragraph" w:styleId="BodyTextIndent3">
    <w:name w:val="Body Text Indent 3"/>
    <w:basedOn w:val="BodyText3"/>
    <w:link w:val="BodyTextIndent3Char"/>
    <w:semiHidden/>
    <w:rsid w:val="00D32E15"/>
    <w:pPr>
      <w:ind w:left="720"/>
    </w:pPr>
  </w:style>
  <w:style w:type="character" w:customStyle="1" w:styleId="BodyTextIndent3Char">
    <w:name w:val="Body Text Indent 3 Char"/>
    <w:basedOn w:val="DefaultParagraphFont"/>
    <w:link w:val="BodyTextIndent3"/>
    <w:semiHidden/>
    <w:rsid w:val="00D32E15"/>
    <w:rPr>
      <w:rFonts w:ascii="Arial" w:eastAsia="SimSun" w:hAnsi="Arial" w:cs="Times New Roman"/>
      <w:sz w:val="16"/>
      <w:szCs w:val="16"/>
      <w:lang w:val="en-AU" w:eastAsia="zh-CN"/>
    </w:rPr>
  </w:style>
  <w:style w:type="paragraph" w:styleId="Caption">
    <w:name w:val="caption"/>
    <w:basedOn w:val="Normal"/>
    <w:next w:val="Normal"/>
    <w:qFormat/>
    <w:rsid w:val="00D32E15"/>
    <w:pPr>
      <w:spacing w:before="100" w:after="100" w:line="240" w:lineRule="atLeast"/>
    </w:pPr>
    <w:rPr>
      <w:rFonts w:eastAsia="SimSun" w:cs="Times New Roman"/>
      <w:b/>
      <w:bCs/>
      <w:sz w:val="16"/>
      <w:szCs w:val="20"/>
      <w:lang w:val="en-AU" w:eastAsia="zh-CN"/>
    </w:rPr>
  </w:style>
  <w:style w:type="paragraph" w:styleId="Closing">
    <w:name w:val="Closing"/>
    <w:basedOn w:val="Normal"/>
    <w:link w:val="ClosingChar"/>
    <w:semiHidden/>
    <w:rsid w:val="00D32E15"/>
    <w:pPr>
      <w:spacing w:before="200" w:after="0" w:line="240" w:lineRule="atLeast"/>
    </w:pPr>
    <w:rPr>
      <w:rFonts w:eastAsia="SimSun" w:cs="Times New Roman"/>
      <w:szCs w:val="20"/>
      <w:lang w:val="en-AU" w:eastAsia="zh-CN"/>
    </w:rPr>
  </w:style>
  <w:style w:type="character" w:customStyle="1" w:styleId="ClosingChar">
    <w:name w:val="Closing Char"/>
    <w:basedOn w:val="DefaultParagraphFont"/>
    <w:link w:val="Closing"/>
    <w:semiHidden/>
    <w:rsid w:val="00D32E15"/>
    <w:rPr>
      <w:rFonts w:ascii="Arial" w:eastAsia="SimSun" w:hAnsi="Arial" w:cs="Times New Roman"/>
      <w:sz w:val="20"/>
      <w:szCs w:val="20"/>
      <w:lang w:val="en-AU" w:eastAsia="zh-CN"/>
    </w:rPr>
  </w:style>
  <w:style w:type="character" w:styleId="CommentReference">
    <w:name w:val="annotation reference"/>
    <w:basedOn w:val="DefaultParagraphFont"/>
    <w:rsid w:val="00D32E15"/>
    <w:rPr>
      <w:sz w:val="16"/>
      <w:szCs w:val="16"/>
    </w:rPr>
  </w:style>
  <w:style w:type="paragraph" w:styleId="CommentText">
    <w:name w:val="annotation text"/>
    <w:basedOn w:val="Normal"/>
    <w:link w:val="CommentTextChar"/>
    <w:rsid w:val="00D32E15"/>
    <w:pPr>
      <w:spacing w:before="200" w:after="0" w:line="240" w:lineRule="atLeast"/>
    </w:pPr>
    <w:rPr>
      <w:rFonts w:eastAsia="SimSun" w:cs="Times New Roman"/>
      <w:sz w:val="16"/>
      <w:szCs w:val="20"/>
      <w:lang w:val="en-AU" w:eastAsia="zh-CN"/>
    </w:rPr>
  </w:style>
  <w:style w:type="character" w:customStyle="1" w:styleId="CommentTextChar">
    <w:name w:val="Comment Text Char"/>
    <w:basedOn w:val="DefaultParagraphFont"/>
    <w:link w:val="CommentText"/>
    <w:rsid w:val="00D32E15"/>
    <w:rPr>
      <w:rFonts w:ascii="Arial" w:eastAsia="SimSun" w:hAnsi="Arial" w:cs="Times New Roman"/>
      <w:sz w:val="16"/>
      <w:szCs w:val="20"/>
      <w:lang w:val="en-AU" w:eastAsia="zh-CN"/>
    </w:rPr>
  </w:style>
  <w:style w:type="paragraph" w:styleId="DocumentMap">
    <w:name w:val="Document Map"/>
    <w:basedOn w:val="Normal"/>
    <w:link w:val="DocumentMapChar"/>
    <w:semiHidden/>
    <w:rsid w:val="00D32E15"/>
    <w:pPr>
      <w:shd w:val="clear" w:color="auto" w:fill="000080"/>
      <w:spacing w:before="200" w:after="0" w:line="240" w:lineRule="atLeast"/>
    </w:pPr>
    <w:rPr>
      <w:rFonts w:ascii="Tahoma" w:eastAsia="SimSun" w:hAnsi="Tahoma" w:cs="Tahoma"/>
      <w:szCs w:val="20"/>
      <w:lang w:val="en-AU" w:eastAsia="zh-CN"/>
    </w:rPr>
  </w:style>
  <w:style w:type="character" w:customStyle="1" w:styleId="DocumentMapChar">
    <w:name w:val="Document Map Char"/>
    <w:basedOn w:val="DefaultParagraphFont"/>
    <w:link w:val="DocumentMap"/>
    <w:semiHidden/>
    <w:rsid w:val="00D32E15"/>
    <w:rPr>
      <w:rFonts w:ascii="Tahoma" w:eastAsia="SimSun" w:hAnsi="Tahoma" w:cs="Tahoma"/>
      <w:sz w:val="20"/>
      <w:szCs w:val="20"/>
      <w:shd w:val="clear" w:color="auto" w:fill="000080"/>
      <w:lang w:val="en-AU" w:eastAsia="zh-CN"/>
    </w:rPr>
  </w:style>
  <w:style w:type="character" w:styleId="EndnoteReference">
    <w:name w:val="endnote reference"/>
    <w:basedOn w:val="DefaultParagraphFont"/>
    <w:semiHidden/>
    <w:rsid w:val="00D32E15"/>
    <w:rPr>
      <w:sz w:val="16"/>
      <w:vertAlign w:val="superscript"/>
    </w:rPr>
  </w:style>
  <w:style w:type="paragraph" w:styleId="EnvelopeAddress">
    <w:name w:val="envelope address"/>
    <w:basedOn w:val="Normal"/>
    <w:rsid w:val="00D32E15"/>
    <w:pPr>
      <w:framePr w:w="7920" w:h="1980" w:hRule="exact" w:hSpace="180" w:wrap="auto" w:hAnchor="page" w:xAlign="center" w:yAlign="bottom"/>
      <w:spacing w:before="200" w:after="0" w:line="240" w:lineRule="atLeast"/>
      <w:ind w:left="2880"/>
    </w:pPr>
    <w:rPr>
      <w:rFonts w:eastAsia="SimSun"/>
      <w:lang w:val="en-AU" w:eastAsia="zh-CN"/>
    </w:rPr>
  </w:style>
  <w:style w:type="paragraph" w:styleId="EnvelopeReturn">
    <w:name w:val="envelope return"/>
    <w:basedOn w:val="Normal"/>
    <w:rsid w:val="00D32E15"/>
    <w:pPr>
      <w:spacing w:before="200" w:after="0" w:line="240" w:lineRule="atLeast"/>
    </w:pPr>
    <w:rPr>
      <w:rFonts w:eastAsia="SimSun"/>
      <w:szCs w:val="20"/>
      <w:lang w:val="en-AU" w:eastAsia="zh-CN"/>
    </w:rPr>
  </w:style>
  <w:style w:type="paragraph" w:styleId="ListBullet">
    <w:name w:val="List Bullet"/>
    <w:basedOn w:val="Normal"/>
    <w:rsid w:val="00D32E15"/>
    <w:pPr>
      <w:numPr>
        <w:numId w:val="9"/>
      </w:numPr>
      <w:spacing w:before="200" w:after="0" w:line="240" w:lineRule="atLeast"/>
    </w:pPr>
    <w:rPr>
      <w:rFonts w:eastAsia="SimSun" w:cs="Times New Roman"/>
      <w:szCs w:val="20"/>
      <w:lang w:val="en-AU" w:eastAsia="zh-CN"/>
    </w:rPr>
  </w:style>
  <w:style w:type="paragraph" w:styleId="List">
    <w:name w:val="List"/>
    <w:basedOn w:val="Normal"/>
    <w:semiHidden/>
    <w:rsid w:val="00D32E15"/>
    <w:pPr>
      <w:spacing w:before="200" w:after="0" w:line="240" w:lineRule="atLeast"/>
      <w:ind w:left="720" w:hanging="720"/>
    </w:pPr>
    <w:rPr>
      <w:rFonts w:eastAsia="SimSun" w:cs="Times New Roman"/>
      <w:szCs w:val="20"/>
      <w:lang w:val="en-AU" w:eastAsia="zh-CN"/>
    </w:rPr>
  </w:style>
  <w:style w:type="paragraph" w:styleId="List3">
    <w:name w:val="List 3"/>
    <w:basedOn w:val="Normal"/>
    <w:next w:val="List"/>
    <w:semiHidden/>
    <w:rsid w:val="00D32E15"/>
    <w:pPr>
      <w:spacing w:before="200" w:after="0" w:line="240" w:lineRule="atLeast"/>
      <w:ind w:left="2160" w:hanging="720"/>
    </w:pPr>
    <w:rPr>
      <w:rFonts w:eastAsia="SimSun" w:cs="Times New Roman"/>
      <w:szCs w:val="20"/>
      <w:lang w:val="en-AU" w:eastAsia="zh-CN"/>
    </w:rPr>
  </w:style>
  <w:style w:type="paragraph" w:styleId="List4">
    <w:name w:val="List 4"/>
    <w:basedOn w:val="List"/>
    <w:semiHidden/>
    <w:rsid w:val="00D32E15"/>
    <w:pPr>
      <w:ind w:left="2880"/>
    </w:pPr>
  </w:style>
  <w:style w:type="paragraph" w:styleId="List5">
    <w:name w:val="List 5"/>
    <w:basedOn w:val="Normal"/>
    <w:next w:val="List"/>
    <w:semiHidden/>
    <w:rsid w:val="00D32E15"/>
    <w:pPr>
      <w:spacing w:before="200" w:after="0" w:line="240" w:lineRule="atLeast"/>
      <w:ind w:left="3600" w:hanging="720"/>
    </w:pPr>
    <w:rPr>
      <w:rFonts w:eastAsia="SimSun" w:cs="Times New Roman"/>
      <w:szCs w:val="20"/>
      <w:lang w:val="en-AU" w:eastAsia="zh-CN"/>
    </w:rPr>
  </w:style>
  <w:style w:type="paragraph" w:styleId="ListBullet2">
    <w:name w:val="List Bullet 2"/>
    <w:basedOn w:val="Normal"/>
    <w:rsid w:val="00D32E15"/>
    <w:pPr>
      <w:numPr>
        <w:numId w:val="10"/>
      </w:numPr>
      <w:spacing w:before="200" w:after="0" w:line="240" w:lineRule="atLeast"/>
    </w:pPr>
    <w:rPr>
      <w:rFonts w:eastAsia="SimSun" w:cs="Times New Roman"/>
      <w:szCs w:val="20"/>
      <w:lang w:val="en-AU" w:eastAsia="zh-CN"/>
    </w:rPr>
  </w:style>
  <w:style w:type="paragraph" w:styleId="ListBullet3">
    <w:name w:val="List Bullet 3"/>
    <w:basedOn w:val="Normal"/>
    <w:rsid w:val="00D32E15"/>
    <w:pPr>
      <w:numPr>
        <w:numId w:val="11"/>
      </w:numPr>
      <w:spacing w:before="200" w:after="0" w:line="240" w:lineRule="atLeast"/>
    </w:pPr>
    <w:rPr>
      <w:rFonts w:eastAsia="SimSun" w:cs="Times New Roman"/>
      <w:szCs w:val="20"/>
      <w:lang w:val="en-AU" w:eastAsia="zh-CN"/>
    </w:rPr>
  </w:style>
  <w:style w:type="paragraph" w:styleId="ListBullet4">
    <w:name w:val="List Bullet 4"/>
    <w:basedOn w:val="Normal"/>
    <w:rsid w:val="00D32E15"/>
    <w:pPr>
      <w:numPr>
        <w:numId w:val="12"/>
      </w:numPr>
      <w:spacing w:before="200" w:after="0" w:line="240" w:lineRule="atLeast"/>
    </w:pPr>
    <w:rPr>
      <w:rFonts w:eastAsia="SimSun" w:cs="Times New Roman"/>
      <w:szCs w:val="20"/>
      <w:lang w:val="en-AU" w:eastAsia="zh-CN"/>
    </w:rPr>
  </w:style>
  <w:style w:type="paragraph" w:styleId="ListBullet5">
    <w:name w:val="List Bullet 5"/>
    <w:basedOn w:val="Normal"/>
    <w:rsid w:val="00D32E15"/>
    <w:pPr>
      <w:numPr>
        <w:numId w:val="13"/>
      </w:numPr>
      <w:spacing w:before="200" w:after="0" w:line="240" w:lineRule="atLeast"/>
    </w:pPr>
    <w:rPr>
      <w:rFonts w:eastAsia="SimSun" w:cs="Times New Roman"/>
      <w:szCs w:val="20"/>
      <w:lang w:val="en-AU" w:eastAsia="zh-CN"/>
    </w:rPr>
  </w:style>
  <w:style w:type="paragraph" w:styleId="ListContinue">
    <w:name w:val="List Continue"/>
    <w:basedOn w:val="Normal"/>
    <w:semiHidden/>
    <w:rsid w:val="00D32E15"/>
    <w:pPr>
      <w:spacing w:before="200" w:after="0" w:line="240" w:lineRule="atLeast"/>
      <w:ind w:left="720"/>
    </w:pPr>
    <w:rPr>
      <w:rFonts w:eastAsia="SimSun" w:cs="Times New Roman"/>
      <w:szCs w:val="20"/>
      <w:lang w:val="en-AU" w:eastAsia="zh-CN"/>
    </w:rPr>
  </w:style>
  <w:style w:type="paragraph" w:styleId="ListContinue2">
    <w:name w:val="List Continue 2"/>
    <w:basedOn w:val="Normal"/>
    <w:semiHidden/>
    <w:rsid w:val="00D32E15"/>
    <w:pPr>
      <w:spacing w:before="200" w:after="0" w:line="240" w:lineRule="atLeast"/>
      <w:ind w:left="1440"/>
    </w:pPr>
    <w:rPr>
      <w:rFonts w:eastAsia="SimSun" w:cs="Times New Roman"/>
      <w:szCs w:val="20"/>
      <w:lang w:val="en-AU" w:eastAsia="zh-CN"/>
    </w:rPr>
  </w:style>
  <w:style w:type="paragraph" w:styleId="ListContinue3">
    <w:name w:val="List Continue 3"/>
    <w:basedOn w:val="Normal"/>
    <w:semiHidden/>
    <w:rsid w:val="00D32E15"/>
    <w:pPr>
      <w:spacing w:before="200" w:after="0" w:line="240" w:lineRule="atLeast"/>
      <w:ind w:left="2160"/>
    </w:pPr>
    <w:rPr>
      <w:rFonts w:eastAsia="SimSun" w:cs="Times New Roman"/>
      <w:szCs w:val="20"/>
      <w:lang w:val="en-AU" w:eastAsia="zh-CN"/>
    </w:rPr>
  </w:style>
  <w:style w:type="paragraph" w:styleId="ListContinue4">
    <w:name w:val="List Continue 4"/>
    <w:basedOn w:val="Normal"/>
    <w:semiHidden/>
    <w:rsid w:val="00D32E15"/>
    <w:pPr>
      <w:spacing w:before="200" w:after="0" w:line="240" w:lineRule="atLeast"/>
      <w:ind w:left="2880"/>
    </w:pPr>
    <w:rPr>
      <w:rFonts w:eastAsia="SimSun" w:cs="Times New Roman"/>
      <w:szCs w:val="20"/>
      <w:lang w:val="en-AU" w:eastAsia="zh-CN"/>
    </w:rPr>
  </w:style>
  <w:style w:type="paragraph" w:styleId="ListContinue5">
    <w:name w:val="List Continue 5"/>
    <w:basedOn w:val="Normal"/>
    <w:semiHidden/>
    <w:rsid w:val="00D32E15"/>
    <w:pPr>
      <w:spacing w:before="200" w:after="0" w:line="240" w:lineRule="atLeast"/>
      <w:ind w:left="3600"/>
    </w:pPr>
    <w:rPr>
      <w:rFonts w:eastAsia="SimSun" w:cs="Times New Roman"/>
      <w:szCs w:val="20"/>
      <w:lang w:val="en-AU" w:eastAsia="zh-CN"/>
    </w:rPr>
  </w:style>
  <w:style w:type="paragraph" w:styleId="ListNumber">
    <w:name w:val="List Number"/>
    <w:basedOn w:val="Normal"/>
    <w:rsid w:val="00D32E15"/>
    <w:pPr>
      <w:numPr>
        <w:numId w:val="14"/>
      </w:numPr>
      <w:spacing w:before="200" w:after="0" w:line="240" w:lineRule="atLeast"/>
    </w:pPr>
    <w:rPr>
      <w:rFonts w:eastAsia="SimSun" w:cs="Times New Roman"/>
      <w:szCs w:val="20"/>
      <w:lang w:val="en-AU" w:eastAsia="zh-CN"/>
    </w:rPr>
  </w:style>
  <w:style w:type="paragraph" w:styleId="ListNumber2">
    <w:name w:val="List Number 2"/>
    <w:basedOn w:val="Normal"/>
    <w:rsid w:val="00D32E15"/>
    <w:pPr>
      <w:numPr>
        <w:numId w:val="15"/>
      </w:numPr>
      <w:spacing w:before="200" w:after="0" w:line="240" w:lineRule="atLeast"/>
    </w:pPr>
    <w:rPr>
      <w:rFonts w:eastAsia="SimSun" w:cs="Times New Roman"/>
      <w:szCs w:val="20"/>
      <w:lang w:val="en-AU" w:eastAsia="zh-CN"/>
    </w:rPr>
  </w:style>
  <w:style w:type="paragraph" w:styleId="ListNumber3">
    <w:name w:val="List Number 3"/>
    <w:basedOn w:val="Normal"/>
    <w:rsid w:val="00D32E15"/>
    <w:pPr>
      <w:numPr>
        <w:numId w:val="16"/>
      </w:numPr>
      <w:spacing w:before="200" w:after="0" w:line="240" w:lineRule="atLeast"/>
    </w:pPr>
    <w:rPr>
      <w:rFonts w:eastAsia="SimSun" w:cs="Times New Roman"/>
      <w:szCs w:val="20"/>
      <w:lang w:val="en-AU" w:eastAsia="zh-CN"/>
    </w:rPr>
  </w:style>
  <w:style w:type="paragraph" w:styleId="ListNumber4">
    <w:name w:val="List Number 4"/>
    <w:basedOn w:val="Normal"/>
    <w:rsid w:val="00D32E15"/>
    <w:pPr>
      <w:numPr>
        <w:numId w:val="17"/>
      </w:numPr>
      <w:spacing w:before="200" w:after="0" w:line="240" w:lineRule="atLeast"/>
    </w:pPr>
    <w:rPr>
      <w:rFonts w:eastAsia="SimSun" w:cs="Times New Roman"/>
      <w:szCs w:val="20"/>
      <w:lang w:val="en-AU" w:eastAsia="zh-CN"/>
    </w:rPr>
  </w:style>
  <w:style w:type="paragraph" w:styleId="ListNumber5">
    <w:name w:val="List Number 5"/>
    <w:basedOn w:val="Normal"/>
    <w:rsid w:val="00D32E15"/>
    <w:pPr>
      <w:numPr>
        <w:numId w:val="18"/>
      </w:numPr>
      <w:spacing w:before="200" w:after="0" w:line="240" w:lineRule="atLeast"/>
    </w:pPr>
    <w:rPr>
      <w:rFonts w:eastAsia="SimSun" w:cs="Times New Roman"/>
      <w:szCs w:val="20"/>
      <w:lang w:val="en-AU" w:eastAsia="zh-CN"/>
    </w:rPr>
  </w:style>
  <w:style w:type="paragraph" w:styleId="MessageHeader">
    <w:name w:val="Message Header"/>
    <w:basedOn w:val="Normal"/>
    <w:link w:val="MessageHeaderChar"/>
    <w:semiHidden/>
    <w:rsid w:val="00D32E15"/>
    <w:pPr>
      <w:pBdr>
        <w:top w:val="single" w:sz="6" w:space="1" w:color="auto"/>
        <w:left w:val="single" w:sz="6" w:space="1" w:color="auto"/>
        <w:bottom w:val="single" w:sz="6" w:space="1" w:color="auto"/>
        <w:right w:val="single" w:sz="6" w:space="1" w:color="auto"/>
      </w:pBdr>
      <w:shd w:val="pct20" w:color="auto" w:fill="auto"/>
      <w:spacing w:before="200" w:after="0" w:line="240" w:lineRule="atLeast"/>
      <w:ind w:left="1134" w:hanging="1134"/>
    </w:pPr>
    <w:rPr>
      <w:rFonts w:eastAsia="SimSun"/>
      <w:lang w:val="en-AU" w:eastAsia="zh-CN"/>
    </w:rPr>
  </w:style>
  <w:style w:type="character" w:customStyle="1" w:styleId="MessageHeaderChar">
    <w:name w:val="Message Header Char"/>
    <w:basedOn w:val="DefaultParagraphFont"/>
    <w:link w:val="MessageHeader"/>
    <w:semiHidden/>
    <w:rsid w:val="00D32E15"/>
    <w:rPr>
      <w:rFonts w:ascii="Arial" w:eastAsia="SimSun" w:hAnsi="Arial"/>
      <w:sz w:val="20"/>
      <w:szCs w:val="24"/>
      <w:shd w:val="pct20" w:color="auto" w:fill="auto"/>
      <w:lang w:val="en-AU" w:eastAsia="zh-CN"/>
    </w:rPr>
  </w:style>
  <w:style w:type="paragraph" w:styleId="Signature">
    <w:name w:val="Signature"/>
    <w:basedOn w:val="Normal"/>
    <w:link w:val="SignatureChar"/>
    <w:semiHidden/>
    <w:rsid w:val="00D32E15"/>
    <w:pPr>
      <w:spacing w:before="200" w:after="0" w:line="240" w:lineRule="atLeast"/>
    </w:pPr>
    <w:rPr>
      <w:rFonts w:eastAsia="SimSun" w:cs="Times New Roman"/>
      <w:szCs w:val="20"/>
      <w:lang w:val="en-AU" w:eastAsia="zh-CN"/>
    </w:rPr>
  </w:style>
  <w:style w:type="character" w:customStyle="1" w:styleId="SignatureChar">
    <w:name w:val="Signature Char"/>
    <w:basedOn w:val="DefaultParagraphFont"/>
    <w:link w:val="Signature"/>
    <w:semiHidden/>
    <w:rsid w:val="00D32E15"/>
    <w:rPr>
      <w:rFonts w:ascii="Arial" w:eastAsia="SimSun" w:hAnsi="Arial" w:cs="Times New Roman"/>
      <w:sz w:val="20"/>
      <w:szCs w:val="20"/>
      <w:lang w:val="en-AU" w:eastAsia="zh-CN"/>
    </w:rPr>
  </w:style>
  <w:style w:type="paragraph" w:styleId="Subtitle">
    <w:name w:val="Subtitle"/>
    <w:aliases w:val="Footnote text"/>
    <w:basedOn w:val="Normal"/>
    <w:next w:val="Normal"/>
    <w:link w:val="SubtitleChar"/>
    <w:uiPriority w:val="11"/>
    <w:qFormat/>
    <w:rsid w:val="00D32E15"/>
    <w:pPr>
      <w:numPr>
        <w:ilvl w:val="1"/>
      </w:numPr>
    </w:pPr>
    <w:rPr>
      <w:rFonts w:eastAsiaTheme="majorEastAsia" w:cstheme="majorBidi"/>
      <w:sz w:val="18"/>
      <w:szCs w:val="18"/>
    </w:rPr>
  </w:style>
  <w:style w:type="character" w:customStyle="1" w:styleId="SubtitleChar">
    <w:name w:val="Subtitle Char"/>
    <w:aliases w:val="Footnote text Char"/>
    <w:basedOn w:val="DefaultParagraphFont"/>
    <w:link w:val="Subtitle"/>
    <w:uiPriority w:val="11"/>
    <w:rsid w:val="00D32E15"/>
    <w:rPr>
      <w:rFonts w:ascii="Arial" w:eastAsiaTheme="majorEastAsia" w:hAnsi="Arial" w:cstheme="majorBidi"/>
      <w:sz w:val="18"/>
      <w:szCs w:val="18"/>
      <w:lang w:val="en-US"/>
    </w:rPr>
  </w:style>
  <w:style w:type="paragraph" w:styleId="TableofAuthorities">
    <w:name w:val="table of authorities"/>
    <w:basedOn w:val="Normal"/>
    <w:next w:val="Normal"/>
    <w:semiHidden/>
    <w:rsid w:val="00D32E15"/>
    <w:pPr>
      <w:spacing w:before="200" w:after="0" w:line="240" w:lineRule="atLeast"/>
      <w:ind w:left="200" w:hanging="200"/>
    </w:pPr>
    <w:rPr>
      <w:rFonts w:eastAsia="SimSun" w:cs="Times New Roman"/>
      <w:szCs w:val="20"/>
      <w:lang w:val="en-AU" w:eastAsia="zh-CN"/>
    </w:rPr>
  </w:style>
  <w:style w:type="paragraph" w:styleId="TableofFigures">
    <w:name w:val="table of figures"/>
    <w:basedOn w:val="Normal"/>
    <w:next w:val="Normal"/>
    <w:semiHidden/>
    <w:rsid w:val="00D32E15"/>
    <w:pPr>
      <w:spacing w:before="200" w:after="0" w:line="240" w:lineRule="atLeast"/>
    </w:pPr>
    <w:rPr>
      <w:rFonts w:eastAsia="SimSun" w:cs="Times New Roman"/>
      <w:szCs w:val="20"/>
      <w:lang w:val="en-AU" w:eastAsia="zh-CN"/>
    </w:rPr>
  </w:style>
  <w:style w:type="paragraph" w:styleId="Title">
    <w:name w:val="Title"/>
    <w:basedOn w:val="Normal"/>
    <w:next w:val="Normal"/>
    <w:link w:val="TitleChar"/>
    <w:uiPriority w:val="10"/>
    <w:qFormat/>
    <w:rsid w:val="00D32E15"/>
    <w:pPr>
      <w:pBdr>
        <w:bottom w:val="single" w:sz="8" w:space="4" w:color="auto"/>
      </w:pBdr>
      <w:spacing w:before="0" w:after="300"/>
      <w:contextualSpacing/>
      <w:jc w:val="center"/>
    </w:pPr>
    <w:rPr>
      <w:rFonts w:asciiTheme="majorHAnsi" w:eastAsiaTheme="majorEastAsia" w:hAnsiTheme="majorHAnsi" w:cstheme="majorBidi"/>
      <w:b/>
      <w:spacing w:val="5"/>
      <w:kern w:val="28"/>
      <w:sz w:val="32"/>
      <w:szCs w:val="32"/>
    </w:rPr>
  </w:style>
  <w:style w:type="character" w:customStyle="1" w:styleId="TitleChar">
    <w:name w:val="Title Char"/>
    <w:basedOn w:val="DefaultParagraphFont"/>
    <w:link w:val="Title"/>
    <w:uiPriority w:val="10"/>
    <w:rsid w:val="00D32E15"/>
    <w:rPr>
      <w:rFonts w:asciiTheme="majorHAnsi" w:eastAsiaTheme="majorEastAsia" w:hAnsiTheme="majorHAnsi" w:cstheme="majorBidi"/>
      <w:b/>
      <w:spacing w:val="5"/>
      <w:kern w:val="28"/>
      <w:sz w:val="32"/>
      <w:szCs w:val="32"/>
      <w:lang w:val="en-US"/>
    </w:rPr>
  </w:style>
  <w:style w:type="paragraph" w:styleId="TOAHeading">
    <w:name w:val="toa heading"/>
    <w:basedOn w:val="Normal"/>
    <w:next w:val="Normal"/>
    <w:semiHidden/>
    <w:rsid w:val="00D32E15"/>
    <w:pPr>
      <w:spacing w:before="200" w:after="0" w:line="240" w:lineRule="atLeast"/>
    </w:pPr>
    <w:rPr>
      <w:rFonts w:eastAsia="SimSun"/>
      <w:b/>
      <w:bCs/>
      <w:lang w:val="en-AU" w:eastAsia="zh-CN"/>
    </w:rPr>
  </w:style>
  <w:style w:type="paragraph" w:styleId="TOC1">
    <w:name w:val="toc 1"/>
    <w:basedOn w:val="Normal"/>
    <w:next w:val="Normal"/>
    <w:uiPriority w:val="39"/>
    <w:qFormat/>
    <w:rsid w:val="00B366B5"/>
    <w:pPr>
      <w:tabs>
        <w:tab w:val="left" w:pos="709"/>
        <w:tab w:val="right" w:leader="dot" w:pos="9911"/>
      </w:tabs>
      <w:spacing w:after="0" w:line="240" w:lineRule="atLeast"/>
      <w:ind w:left="709" w:hanging="709"/>
    </w:pPr>
    <w:rPr>
      <w:rFonts w:eastAsia="SimSun" w:cs="Times New Roman"/>
      <w:b/>
      <w:noProof/>
      <w:color w:val="76923C" w:themeColor="accent3" w:themeShade="BF"/>
      <w:sz w:val="22"/>
      <w:lang w:val="en-GB" w:eastAsia="zh-CN"/>
    </w:rPr>
  </w:style>
  <w:style w:type="paragraph" w:styleId="TOC2">
    <w:name w:val="toc 2"/>
    <w:basedOn w:val="TOC1"/>
    <w:next w:val="Normal"/>
    <w:uiPriority w:val="39"/>
    <w:rsid w:val="00DD78CF"/>
    <w:pPr>
      <w:spacing w:before="0"/>
    </w:pPr>
    <w:rPr>
      <w:b w:val="0"/>
      <w:color w:val="auto"/>
      <w:sz w:val="20"/>
      <w:szCs w:val="22"/>
    </w:rPr>
  </w:style>
  <w:style w:type="paragraph" w:styleId="TOC3">
    <w:name w:val="toc 3"/>
    <w:basedOn w:val="TOC1"/>
    <w:next w:val="Normal"/>
    <w:uiPriority w:val="39"/>
    <w:rsid w:val="00D32E15"/>
    <w:pPr>
      <w:spacing w:before="0"/>
      <w:ind w:left="200"/>
    </w:pPr>
    <w:rPr>
      <w:rFonts w:asciiTheme="minorHAnsi" w:hAnsiTheme="minorHAnsi"/>
      <w:b w:val="0"/>
      <w:i/>
      <w:color w:val="auto"/>
      <w:szCs w:val="22"/>
    </w:rPr>
  </w:style>
  <w:style w:type="paragraph" w:styleId="TOC4">
    <w:name w:val="toc 4"/>
    <w:basedOn w:val="TOC1"/>
    <w:next w:val="Normal"/>
    <w:uiPriority w:val="39"/>
    <w:rsid w:val="00D32E15"/>
    <w:pPr>
      <w:pBdr>
        <w:between w:val="double" w:sz="6" w:space="0" w:color="auto"/>
      </w:pBdr>
      <w:spacing w:before="0"/>
      <w:ind w:left="400"/>
    </w:pPr>
    <w:rPr>
      <w:rFonts w:asciiTheme="minorHAnsi" w:hAnsiTheme="minorHAnsi"/>
      <w:b w:val="0"/>
      <w:color w:val="auto"/>
      <w:sz w:val="20"/>
      <w:szCs w:val="20"/>
    </w:rPr>
  </w:style>
  <w:style w:type="paragraph" w:styleId="TOC5">
    <w:name w:val="toc 5"/>
    <w:basedOn w:val="TOC1"/>
    <w:next w:val="Normal"/>
    <w:uiPriority w:val="39"/>
    <w:rsid w:val="00D32E15"/>
    <w:pPr>
      <w:pBdr>
        <w:between w:val="double" w:sz="6" w:space="0" w:color="auto"/>
      </w:pBdr>
      <w:spacing w:before="0"/>
      <w:ind w:left="600"/>
    </w:pPr>
    <w:rPr>
      <w:rFonts w:asciiTheme="minorHAnsi" w:hAnsiTheme="minorHAnsi"/>
      <w:b w:val="0"/>
      <w:color w:val="auto"/>
      <w:sz w:val="20"/>
      <w:szCs w:val="20"/>
    </w:rPr>
  </w:style>
  <w:style w:type="paragraph" w:styleId="TOC6">
    <w:name w:val="toc 6"/>
    <w:basedOn w:val="TOC1"/>
    <w:next w:val="Normal"/>
    <w:uiPriority w:val="39"/>
    <w:rsid w:val="00D32E15"/>
    <w:pPr>
      <w:pBdr>
        <w:between w:val="double" w:sz="6" w:space="0" w:color="auto"/>
      </w:pBdr>
      <w:spacing w:before="0"/>
      <w:ind w:left="800"/>
    </w:pPr>
    <w:rPr>
      <w:rFonts w:asciiTheme="minorHAnsi" w:hAnsiTheme="minorHAnsi"/>
      <w:b w:val="0"/>
      <w:color w:val="auto"/>
      <w:sz w:val="20"/>
      <w:szCs w:val="20"/>
    </w:rPr>
  </w:style>
  <w:style w:type="paragraph" w:styleId="TOC7">
    <w:name w:val="toc 7"/>
    <w:basedOn w:val="TOC1"/>
    <w:next w:val="Normal"/>
    <w:uiPriority w:val="39"/>
    <w:rsid w:val="00D32E15"/>
    <w:pPr>
      <w:pBdr>
        <w:between w:val="double" w:sz="6" w:space="0" w:color="auto"/>
      </w:pBdr>
      <w:spacing w:before="0"/>
      <w:ind w:left="1000"/>
    </w:pPr>
    <w:rPr>
      <w:rFonts w:asciiTheme="minorHAnsi" w:hAnsiTheme="minorHAnsi"/>
      <w:b w:val="0"/>
      <w:color w:val="auto"/>
      <w:sz w:val="20"/>
      <w:szCs w:val="20"/>
    </w:rPr>
  </w:style>
  <w:style w:type="paragraph" w:styleId="TOC8">
    <w:name w:val="toc 8"/>
    <w:basedOn w:val="TOC1"/>
    <w:next w:val="Normal"/>
    <w:uiPriority w:val="39"/>
    <w:rsid w:val="00D32E15"/>
    <w:pPr>
      <w:pBdr>
        <w:between w:val="double" w:sz="6" w:space="0" w:color="auto"/>
      </w:pBdr>
      <w:spacing w:before="0"/>
      <w:ind w:left="1200"/>
    </w:pPr>
    <w:rPr>
      <w:rFonts w:asciiTheme="minorHAnsi" w:hAnsiTheme="minorHAnsi"/>
      <w:b w:val="0"/>
      <w:color w:val="auto"/>
      <w:sz w:val="20"/>
      <w:szCs w:val="20"/>
    </w:rPr>
  </w:style>
  <w:style w:type="paragraph" w:styleId="TOC9">
    <w:name w:val="toc 9"/>
    <w:basedOn w:val="TOC1"/>
    <w:next w:val="Normal"/>
    <w:uiPriority w:val="39"/>
    <w:rsid w:val="00D32E15"/>
    <w:pPr>
      <w:pBdr>
        <w:between w:val="double" w:sz="6" w:space="0" w:color="auto"/>
      </w:pBdr>
      <w:spacing w:before="0"/>
      <w:ind w:left="1400"/>
    </w:pPr>
    <w:rPr>
      <w:rFonts w:asciiTheme="minorHAnsi" w:hAnsiTheme="minorHAnsi"/>
      <w:b w:val="0"/>
      <w:color w:val="auto"/>
      <w:sz w:val="20"/>
      <w:szCs w:val="20"/>
    </w:rPr>
  </w:style>
  <w:style w:type="paragraph" w:styleId="List2">
    <w:name w:val="List 2"/>
    <w:basedOn w:val="Normal"/>
    <w:next w:val="List"/>
    <w:semiHidden/>
    <w:rsid w:val="00D32E15"/>
    <w:pPr>
      <w:spacing w:before="200" w:after="0" w:line="240" w:lineRule="atLeast"/>
      <w:ind w:left="1440" w:hanging="720"/>
    </w:pPr>
    <w:rPr>
      <w:rFonts w:eastAsia="SimSun" w:cs="Times New Roman"/>
      <w:szCs w:val="20"/>
      <w:lang w:val="en-AU" w:eastAsia="zh-CN"/>
    </w:rPr>
  </w:style>
  <w:style w:type="paragraph" w:styleId="Index1">
    <w:name w:val="index 1"/>
    <w:basedOn w:val="Normal"/>
    <w:next w:val="Normal"/>
    <w:semiHidden/>
    <w:rsid w:val="00D32E15"/>
    <w:pPr>
      <w:spacing w:before="200" w:after="0" w:line="240" w:lineRule="atLeast"/>
      <w:ind w:left="200" w:hanging="200"/>
    </w:pPr>
    <w:rPr>
      <w:rFonts w:eastAsia="SimSun" w:cs="Times New Roman"/>
      <w:szCs w:val="20"/>
      <w:lang w:val="en-AU" w:eastAsia="zh-CN"/>
    </w:rPr>
  </w:style>
  <w:style w:type="paragraph" w:styleId="IndexHeading">
    <w:name w:val="index heading"/>
    <w:basedOn w:val="Normal"/>
    <w:next w:val="Index1"/>
    <w:semiHidden/>
    <w:rsid w:val="00D32E15"/>
    <w:pPr>
      <w:spacing w:before="200" w:after="0" w:line="240" w:lineRule="atLeast"/>
    </w:pPr>
    <w:rPr>
      <w:rFonts w:eastAsia="SimSun"/>
      <w:b/>
      <w:bCs/>
      <w:szCs w:val="20"/>
      <w:lang w:val="en-AU" w:eastAsia="zh-CN"/>
    </w:rPr>
  </w:style>
  <w:style w:type="character" w:styleId="PageNumber">
    <w:name w:val="page number"/>
    <w:basedOn w:val="DefaultParagraphFont"/>
    <w:unhideWhenUsed/>
    <w:rsid w:val="00D32E15"/>
  </w:style>
  <w:style w:type="paragraph" w:customStyle="1" w:styleId="ExecutionClaus">
    <w:name w:val="Execution Claus"/>
    <w:basedOn w:val="Normal"/>
    <w:rsid w:val="00D32E15"/>
    <w:pPr>
      <w:spacing w:before="200" w:after="720" w:line="240" w:lineRule="atLeast"/>
    </w:pPr>
    <w:rPr>
      <w:rFonts w:eastAsia="SimSun" w:cs="Times New Roman"/>
      <w:szCs w:val="20"/>
      <w:lang w:val="en-AU" w:eastAsia="zh-CN"/>
    </w:rPr>
  </w:style>
  <w:style w:type="paragraph" w:customStyle="1" w:styleId="leftsignature">
    <w:name w:val="leftsignature"/>
    <w:basedOn w:val="Normal"/>
    <w:rsid w:val="00D32E15"/>
    <w:pPr>
      <w:pBdr>
        <w:top w:val="single" w:sz="2" w:space="1" w:color="auto"/>
      </w:pBdr>
      <w:spacing w:after="240" w:line="240" w:lineRule="atLeast"/>
      <w:ind w:right="432"/>
    </w:pPr>
    <w:rPr>
      <w:rFonts w:eastAsia="SimSun" w:cs="Times New Roman"/>
      <w:b/>
      <w:szCs w:val="20"/>
      <w:lang w:val="en-AU" w:eastAsia="zh-CN"/>
    </w:rPr>
  </w:style>
  <w:style w:type="paragraph" w:customStyle="1" w:styleId="topsignature">
    <w:name w:val="topsignature"/>
    <w:basedOn w:val="Normal"/>
    <w:rsid w:val="00D32E15"/>
    <w:pPr>
      <w:pBdr>
        <w:top w:val="single" w:sz="2" w:space="1" w:color="auto"/>
      </w:pBdr>
      <w:spacing w:before="720" w:after="240" w:line="240" w:lineRule="atLeast"/>
      <w:ind w:left="691"/>
    </w:pPr>
    <w:rPr>
      <w:rFonts w:eastAsia="SimSun" w:cs="Times New Roman"/>
      <w:b/>
      <w:szCs w:val="20"/>
      <w:lang w:val="en-AU" w:eastAsia="zh-CN"/>
    </w:rPr>
  </w:style>
  <w:style w:type="paragraph" w:customStyle="1" w:styleId="csright">
    <w:name w:val="csright"/>
    <w:basedOn w:val="Normal"/>
    <w:rsid w:val="00D32E15"/>
    <w:pPr>
      <w:spacing w:before="1440" w:after="720" w:line="240" w:lineRule="atLeast"/>
    </w:pPr>
    <w:rPr>
      <w:rFonts w:eastAsia="SimSun" w:cs="Times New Roman"/>
      <w:b/>
      <w:szCs w:val="20"/>
      <w:lang w:val="en-AU" w:eastAsia="zh-CN"/>
    </w:rPr>
  </w:style>
  <w:style w:type="paragraph" w:customStyle="1" w:styleId="rightsignature">
    <w:name w:val="rightsignature"/>
    <w:basedOn w:val="leftsignature"/>
    <w:next w:val="rightsignaturefo"/>
    <w:rsid w:val="00D32E15"/>
    <w:pPr>
      <w:ind w:left="720" w:right="0"/>
    </w:pPr>
  </w:style>
  <w:style w:type="paragraph" w:customStyle="1" w:styleId="rightsignaturefo">
    <w:name w:val="rightsignaturefo"/>
    <w:basedOn w:val="Normal"/>
    <w:rsid w:val="00D32E15"/>
    <w:pPr>
      <w:spacing w:before="200" w:after="0" w:line="240" w:lineRule="atLeast"/>
      <w:ind w:left="720"/>
    </w:pPr>
    <w:rPr>
      <w:rFonts w:eastAsia="SimSun" w:cs="Times New Roman"/>
      <w:b/>
      <w:szCs w:val="20"/>
      <w:lang w:val="en-AU" w:eastAsia="zh-CN"/>
    </w:rPr>
  </w:style>
  <w:style w:type="paragraph" w:customStyle="1" w:styleId="cstopsignature">
    <w:name w:val="cstopsignature"/>
    <w:basedOn w:val="Normal"/>
    <w:rsid w:val="00D32E15"/>
    <w:pPr>
      <w:pBdr>
        <w:top w:val="single" w:sz="2" w:space="1" w:color="auto"/>
      </w:pBdr>
      <w:spacing w:before="2160" w:after="720" w:line="240" w:lineRule="atLeast"/>
      <w:ind w:left="692"/>
    </w:pPr>
    <w:rPr>
      <w:rFonts w:eastAsia="SimSun" w:cs="Times New Roman"/>
      <w:b/>
      <w:szCs w:val="20"/>
      <w:lang w:val="en-AU" w:eastAsia="zh-CN"/>
    </w:rPr>
  </w:style>
  <w:style w:type="paragraph" w:customStyle="1" w:styleId="TableofContents">
    <w:name w:val="Table of Contents"/>
    <w:basedOn w:val="Normal"/>
    <w:next w:val="Normal"/>
    <w:rsid w:val="00D32E15"/>
    <w:pPr>
      <w:spacing w:before="200" w:after="0" w:line="240" w:lineRule="atLeast"/>
    </w:pPr>
    <w:rPr>
      <w:rFonts w:eastAsia="SimSun" w:cs="Times New Roman"/>
      <w:b/>
      <w:szCs w:val="20"/>
      <w:lang w:val="en-AU" w:eastAsia="zh-CN"/>
    </w:rPr>
  </w:style>
  <w:style w:type="paragraph" w:customStyle="1" w:styleId="ExecutionClause">
    <w:name w:val="Execution Clause"/>
    <w:basedOn w:val="Normal"/>
    <w:rsid w:val="00D32E15"/>
    <w:pPr>
      <w:spacing w:before="200" w:after="720" w:line="240" w:lineRule="atLeast"/>
    </w:pPr>
    <w:rPr>
      <w:rFonts w:eastAsia="SimSun" w:cs="Times New Roman"/>
      <w:b/>
      <w:szCs w:val="20"/>
      <w:lang w:val="en-AU" w:eastAsia="zh-CN"/>
    </w:rPr>
  </w:style>
  <w:style w:type="paragraph" w:customStyle="1" w:styleId="Caption1">
    <w:name w:val="Caption1"/>
    <w:basedOn w:val="Normal"/>
    <w:rsid w:val="00D32E15"/>
    <w:pPr>
      <w:framePr w:w="7920" w:hSpace="180" w:vSpace="180" w:wrap="auto" w:hAnchor="page" w:xAlign="center" w:yAlign="bottom"/>
      <w:spacing w:before="200" w:after="0" w:line="240" w:lineRule="atLeast"/>
      <w:ind w:left="2880"/>
    </w:pPr>
    <w:rPr>
      <w:rFonts w:eastAsia="SimSun" w:cs="Times New Roman"/>
      <w:szCs w:val="20"/>
      <w:lang w:val="en-AU" w:eastAsia="zh-CN"/>
    </w:rPr>
  </w:style>
  <w:style w:type="paragraph" w:customStyle="1" w:styleId="LevelA1">
    <w:name w:val="Level (A)"/>
    <w:basedOn w:val="Normal"/>
    <w:next w:val="LevelAfo1"/>
    <w:rsid w:val="00D32E15"/>
    <w:pPr>
      <w:spacing w:before="200" w:after="0" w:line="240" w:lineRule="atLeast"/>
      <w:ind w:left="2880" w:hanging="720"/>
    </w:pPr>
    <w:rPr>
      <w:rFonts w:eastAsia="SimSun" w:cs="Times New Roman"/>
      <w:szCs w:val="20"/>
      <w:lang w:val="en-AU" w:eastAsia="zh-CN"/>
    </w:rPr>
  </w:style>
  <w:style w:type="character" w:customStyle="1" w:styleId="ArialBold">
    <w:name w:val="ArialBold"/>
    <w:rsid w:val="00D32E15"/>
    <w:rPr>
      <w:rFonts w:ascii="Arial" w:hAnsi="Arial"/>
      <w:b/>
    </w:rPr>
  </w:style>
  <w:style w:type="character" w:styleId="FootnoteReference">
    <w:name w:val="footnote reference"/>
    <w:basedOn w:val="DefaultParagraphFont"/>
    <w:semiHidden/>
    <w:rsid w:val="00D32E15"/>
    <w:rPr>
      <w:sz w:val="16"/>
      <w:vertAlign w:val="superscript"/>
    </w:rPr>
  </w:style>
  <w:style w:type="paragraph" w:styleId="Index2">
    <w:name w:val="index 2"/>
    <w:basedOn w:val="Normal"/>
    <w:next w:val="Normal"/>
    <w:semiHidden/>
    <w:rsid w:val="00D32E15"/>
    <w:pPr>
      <w:spacing w:before="200" w:after="0" w:line="240" w:lineRule="atLeast"/>
      <w:ind w:left="400" w:hanging="200"/>
    </w:pPr>
    <w:rPr>
      <w:rFonts w:eastAsia="SimSun" w:cs="Times New Roman"/>
      <w:szCs w:val="20"/>
      <w:lang w:val="en-AU" w:eastAsia="zh-CN"/>
    </w:rPr>
  </w:style>
  <w:style w:type="paragraph" w:styleId="Index3">
    <w:name w:val="index 3"/>
    <w:basedOn w:val="Normal"/>
    <w:next w:val="Normal"/>
    <w:semiHidden/>
    <w:rsid w:val="00D32E15"/>
    <w:pPr>
      <w:spacing w:before="200" w:after="0" w:line="240" w:lineRule="atLeast"/>
      <w:ind w:left="600" w:hanging="200"/>
    </w:pPr>
    <w:rPr>
      <w:rFonts w:eastAsia="SimSun" w:cs="Times New Roman"/>
      <w:szCs w:val="20"/>
      <w:lang w:val="en-AU" w:eastAsia="zh-CN"/>
    </w:rPr>
  </w:style>
  <w:style w:type="paragraph" w:styleId="Index4">
    <w:name w:val="index 4"/>
    <w:basedOn w:val="Normal"/>
    <w:next w:val="Normal"/>
    <w:semiHidden/>
    <w:rsid w:val="00D32E15"/>
    <w:pPr>
      <w:spacing w:before="200" w:after="0" w:line="240" w:lineRule="atLeast"/>
      <w:ind w:left="800" w:hanging="200"/>
    </w:pPr>
    <w:rPr>
      <w:rFonts w:eastAsia="SimSun" w:cs="Times New Roman"/>
      <w:szCs w:val="20"/>
      <w:lang w:val="en-AU" w:eastAsia="zh-CN"/>
    </w:rPr>
  </w:style>
  <w:style w:type="paragraph" w:styleId="Index5">
    <w:name w:val="index 5"/>
    <w:basedOn w:val="Normal"/>
    <w:next w:val="Normal"/>
    <w:semiHidden/>
    <w:rsid w:val="00D32E15"/>
    <w:pPr>
      <w:spacing w:before="200" w:after="0" w:line="240" w:lineRule="atLeast"/>
      <w:ind w:left="1000" w:hanging="200"/>
    </w:pPr>
    <w:rPr>
      <w:rFonts w:eastAsia="SimSun" w:cs="Times New Roman"/>
      <w:szCs w:val="20"/>
      <w:lang w:val="en-AU" w:eastAsia="zh-CN"/>
    </w:rPr>
  </w:style>
  <w:style w:type="paragraph" w:styleId="Index6">
    <w:name w:val="index 6"/>
    <w:basedOn w:val="Normal"/>
    <w:next w:val="Normal"/>
    <w:semiHidden/>
    <w:rsid w:val="00D32E15"/>
    <w:pPr>
      <w:spacing w:before="200" w:after="0" w:line="240" w:lineRule="atLeast"/>
      <w:ind w:left="1200" w:hanging="200"/>
    </w:pPr>
    <w:rPr>
      <w:rFonts w:eastAsia="SimSun" w:cs="Times New Roman"/>
      <w:szCs w:val="20"/>
      <w:lang w:val="en-AU" w:eastAsia="zh-CN"/>
    </w:rPr>
  </w:style>
  <w:style w:type="paragraph" w:styleId="Index7">
    <w:name w:val="index 7"/>
    <w:basedOn w:val="Normal"/>
    <w:next w:val="Normal"/>
    <w:semiHidden/>
    <w:rsid w:val="00D32E15"/>
    <w:pPr>
      <w:spacing w:before="200" w:after="0" w:line="240" w:lineRule="atLeast"/>
      <w:ind w:left="1400" w:hanging="200"/>
    </w:pPr>
    <w:rPr>
      <w:rFonts w:eastAsia="SimSun" w:cs="Times New Roman"/>
      <w:szCs w:val="20"/>
      <w:lang w:val="en-AU" w:eastAsia="zh-CN"/>
    </w:rPr>
  </w:style>
  <w:style w:type="paragraph" w:styleId="Index8">
    <w:name w:val="index 8"/>
    <w:basedOn w:val="Normal"/>
    <w:next w:val="Normal"/>
    <w:semiHidden/>
    <w:rsid w:val="00D32E15"/>
    <w:pPr>
      <w:spacing w:before="200" w:after="0" w:line="240" w:lineRule="atLeast"/>
      <w:ind w:left="1600" w:hanging="200"/>
    </w:pPr>
    <w:rPr>
      <w:rFonts w:eastAsia="SimSun" w:cs="Times New Roman"/>
      <w:szCs w:val="20"/>
      <w:lang w:val="en-AU" w:eastAsia="zh-CN"/>
    </w:rPr>
  </w:style>
  <w:style w:type="paragraph" w:styleId="Index9">
    <w:name w:val="index 9"/>
    <w:basedOn w:val="Normal"/>
    <w:next w:val="Normal"/>
    <w:semiHidden/>
    <w:rsid w:val="00D32E15"/>
    <w:pPr>
      <w:spacing w:before="200" w:after="0" w:line="240" w:lineRule="atLeast"/>
      <w:ind w:left="1800" w:hanging="200"/>
    </w:pPr>
    <w:rPr>
      <w:rFonts w:eastAsia="SimSun" w:cs="Times New Roman"/>
      <w:szCs w:val="20"/>
      <w:lang w:val="en-AU" w:eastAsia="zh-CN"/>
    </w:rPr>
  </w:style>
  <w:style w:type="paragraph" w:styleId="MacroText">
    <w:name w:val="macro"/>
    <w:link w:val="MacroTextChar"/>
    <w:semiHidden/>
    <w:rsid w:val="00D32E15"/>
    <w:pPr>
      <w:tabs>
        <w:tab w:val="left" w:pos="480"/>
        <w:tab w:val="left" w:pos="960"/>
        <w:tab w:val="left" w:pos="1440"/>
        <w:tab w:val="left" w:pos="1920"/>
        <w:tab w:val="left" w:pos="2400"/>
        <w:tab w:val="left" w:pos="2880"/>
        <w:tab w:val="left" w:pos="3360"/>
        <w:tab w:val="left" w:pos="3840"/>
        <w:tab w:val="left" w:pos="4320"/>
      </w:tabs>
      <w:spacing w:before="240" w:after="0" w:line="240" w:lineRule="atLeast"/>
    </w:pPr>
    <w:rPr>
      <w:rFonts w:ascii="Courier New" w:eastAsia="SimSun" w:hAnsi="Courier New" w:cs="Courier New"/>
      <w:sz w:val="20"/>
      <w:szCs w:val="20"/>
      <w:lang w:val="en-AU" w:eastAsia="zh-CN"/>
    </w:rPr>
  </w:style>
  <w:style w:type="character" w:customStyle="1" w:styleId="MacroTextChar">
    <w:name w:val="Macro Text Char"/>
    <w:basedOn w:val="DefaultParagraphFont"/>
    <w:link w:val="MacroText"/>
    <w:semiHidden/>
    <w:rsid w:val="00D32E15"/>
    <w:rPr>
      <w:rFonts w:ascii="Courier New" w:eastAsia="SimSun" w:hAnsi="Courier New" w:cs="Courier New"/>
      <w:sz w:val="20"/>
      <w:szCs w:val="20"/>
      <w:lang w:val="en-AU" w:eastAsia="zh-CN"/>
    </w:rPr>
  </w:style>
  <w:style w:type="paragraph" w:styleId="NoteHeading">
    <w:name w:val="Note Heading"/>
    <w:basedOn w:val="Normal"/>
    <w:next w:val="Normal"/>
    <w:link w:val="NoteHeadingChar"/>
    <w:semiHidden/>
    <w:rsid w:val="00D32E15"/>
    <w:pPr>
      <w:spacing w:before="200" w:after="0" w:line="240" w:lineRule="atLeast"/>
    </w:pPr>
    <w:rPr>
      <w:rFonts w:eastAsia="SimSun" w:cs="Times New Roman"/>
      <w:szCs w:val="20"/>
      <w:lang w:val="en-AU" w:eastAsia="zh-CN"/>
    </w:rPr>
  </w:style>
  <w:style w:type="character" w:customStyle="1" w:styleId="NoteHeadingChar">
    <w:name w:val="Note Heading Char"/>
    <w:basedOn w:val="DefaultParagraphFont"/>
    <w:link w:val="NoteHeading"/>
    <w:semiHidden/>
    <w:rsid w:val="00D32E15"/>
    <w:rPr>
      <w:rFonts w:ascii="Arial" w:eastAsia="SimSun" w:hAnsi="Arial" w:cs="Times New Roman"/>
      <w:sz w:val="20"/>
      <w:szCs w:val="20"/>
      <w:lang w:val="en-AU" w:eastAsia="zh-CN"/>
    </w:rPr>
  </w:style>
  <w:style w:type="paragraph" w:customStyle="1" w:styleId="NoteParagraph">
    <w:name w:val="NoteParagraph"/>
    <w:aliases w:val="np"/>
    <w:basedOn w:val="Normal"/>
    <w:rsid w:val="00D32E15"/>
    <w:pPr>
      <w:keepNext/>
      <w:shd w:val="pct10" w:color="auto" w:fill="FFFFFF"/>
      <w:spacing w:before="200" w:after="0" w:line="240" w:lineRule="atLeast"/>
    </w:pPr>
    <w:rPr>
      <w:rFonts w:eastAsia="SimSun" w:cs="Times New Roman"/>
      <w:szCs w:val="20"/>
      <w:lang w:val="en-AU" w:eastAsia="zh-CN"/>
    </w:rPr>
  </w:style>
  <w:style w:type="paragraph" w:customStyle="1" w:styleId="ScheduleHeading0">
    <w:name w:val="ScheduleHeading"/>
    <w:aliases w:val="s2"/>
    <w:basedOn w:val="Subtitle"/>
    <w:next w:val="Normal"/>
    <w:rsid w:val="00D32E15"/>
    <w:pPr>
      <w:spacing w:after="600"/>
    </w:pPr>
    <w:rPr>
      <w:bCs/>
      <w:caps/>
    </w:rPr>
  </w:style>
  <w:style w:type="paragraph" w:customStyle="1" w:styleId="Schedule0">
    <w:name w:val="Schedule#"/>
    <w:aliases w:val="s1"/>
    <w:basedOn w:val="Title"/>
    <w:next w:val="ScheduleHeading0"/>
    <w:rsid w:val="00D32E15"/>
    <w:pPr>
      <w:numPr>
        <w:numId w:val="21"/>
      </w:numPr>
    </w:pPr>
  </w:style>
  <w:style w:type="paragraph" w:customStyle="1" w:styleId="AnnexureHeading">
    <w:name w:val="AnnexureHeading"/>
    <w:aliases w:val="a2"/>
    <w:basedOn w:val="Subtitle"/>
    <w:next w:val="Normal"/>
    <w:rsid w:val="00D32E15"/>
    <w:pPr>
      <w:spacing w:after="600"/>
    </w:pPr>
    <w:rPr>
      <w:bCs/>
      <w:caps/>
    </w:rPr>
  </w:style>
  <w:style w:type="paragraph" w:customStyle="1" w:styleId="Annexure">
    <w:name w:val="Annexure#"/>
    <w:aliases w:val="a1"/>
    <w:basedOn w:val="Title"/>
    <w:next w:val="AnnexureHeading"/>
    <w:rsid w:val="00D32E15"/>
    <w:pPr>
      <w:numPr>
        <w:numId w:val="3"/>
      </w:numPr>
    </w:pPr>
  </w:style>
  <w:style w:type="paragraph" w:customStyle="1" w:styleId="ExhibitHeading">
    <w:name w:val="ExhibitHeading"/>
    <w:aliases w:val="e2"/>
    <w:basedOn w:val="Subtitle"/>
    <w:next w:val="Normal"/>
    <w:rsid w:val="00D32E15"/>
    <w:pPr>
      <w:spacing w:after="600"/>
    </w:pPr>
    <w:rPr>
      <w:bCs/>
      <w:caps/>
    </w:rPr>
  </w:style>
  <w:style w:type="paragraph" w:customStyle="1" w:styleId="Exhibit">
    <w:name w:val="Exhibit#"/>
    <w:aliases w:val="e1"/>
    <w:basedOn w:val="Title"/>
    <w:next w:val="ExhibitHeading"/>
    <w:link w:val="ExhibitChar"/>
    <w:rsid w:val="00D32E15"/>
    <w:pPr>
      <w:numPr>
        <w:numId w:val="5"/>
      </w:numPr>
    </w:pPr>
  </w:style>
  <w:style w:type="paragraph" w:customStyle="1" w:styleId="Executionclause-general">
    <w:name w:val="Execution clause - general"/>
    <w:basedOn w:val="Normal"/>
    <w:link w:val="Executionclause-generalChar"/>
    <w:rsid w:val="00D32E15"/>
    <w:pPr>
      <w:keepNext/>
      <w:spacing w:before="200" w:after="0" w:line="240" w:lineRule="atLeast"/>
    </w:pPr>
    <w:rPr>
      <w:rFonts w:ascii="Times New Roman" w:eastAsia="SimSun" w:hAnsi="Times New Roman" w:cs="Times New Roman"/>
      <w:sz w:val="24"/>
      <w:szCs w:val="20"/>
      <w:lang w:val="en-AU" w:eastAsia="zh-CN"/>
    </w:rPr>
  </w:style>
  <w:style w:type="paragraph" w:customStyle="1" w:styleId="Blankcell">
    <w:name w:val="Blank cell"/>
    <w:basedOn w:val="Normal"/>
    <w:next w:val="Normal"/>
    <w:rsid w:val="00D32E15"/>
    <w:pPr>
      <w:keepNext/>
      <w:spacing w:after="0" w:line="240" w:lineRule="atLeast"/>
    </w:pPr>
    <w:rPr>
      <w:rFonts w:eastAsia="SimSun" w:cs="Times New Roman"/>
      <w:szCs w:val="20"/>
      <w:lang w:val="en-AU" w:eastAsia="zh-CN"/>
    </w:rPr>
  </w:style>
  <w:style w:type="character" w:customStyle="1" w:styleId="DeltaViewInsertion">
    <w:name w:val="DeltaView Insertion"/>
    <w:uiPriority w:val="99"/>
    <w:rsid w:val="00D32E15"/>
    <w:rPr>
      <w:color w:val="0000FF"/>
      <w:spacing w:val="0"/>
      <w:u w:val="double"/>
    </w:rPr>
  </w:style>
  <w:style w:type="paragraph" w:customStyle="1" w:styleId="DocumentText">
    <w:name w:val="Document Text"/>
    <w:basedOn w:val="Normal"/>
    <w:rsid w:val="00D32E15"/>
    <w:pPr>
      <w:keepLines/>
      <w:spacing w:after="240" w:line="240" w:lineRule="atLeast"/>
      <w:ind w:left="851"/>
      <w:jc w:val="both"/>
    </w:pPr>
    <w:rPr>
      <w:rFonts w:ascii="Times New Roman" w:eastAsia="SimSun" w:hAnsi="Times New Roman" w:cs="Times New Roman"/>
      <w:snapToGrid w:val="0"/>
      <w:sz w:val="24"/>
      <w:szCs w:val="20"/>
      <w:lang w:val="en-AU" w:eastAsia="zh-CN"/>
    </w:rPr>
  </w:style>
  <w:style w:type="numbering" w:customStyle="1" w:styleId="Style1">
    <w:name w:val="Style1"/>
    <w:basedOn w:val="NoList"/>
    <w:rsid w:val="00D32E15"/>
    <w:pPr>
      <w:numPr>
        <w:numId w:val="22"/>
      </w:numPr>
    </w:pPr>
  </w:style>
  <w:style w:type="numbering" w:styleId="111111">
    <w:name w:val="Outline List 2"/>
    <w:basedOn w:val="NoList"/>
    <w:rsid w:val="00D32E15"/>
    <w:pPr>
      <w:numPr>
        <w:numId w:val="1"/>
      </w:numPr>
    </w:pPr>
  </w:style>
  <w:style w:type="numbering" w:styleId="1ai">
    <w:name w:val="Outline List 1"/>
    <w:basedOn w:val="NoList"/>
    <w:rsid w:val="00D32E15"/>
    <w:pPr>
      <w:numPr>
        <w:numId w:val="2"/>
      </w:numPr>
    </w:pPr>
  </w:style>
  <w:style w:type="numbering" w:styleId="ArticleSection">
    <w:name w:val="Outline List 3"/>
    <w:basedOn w:val="NoList"/>
    <w:rsid w:val="00D32E15"/>
    <w:pPr>
      <w:numPr>
        <w:numId w:val="4"/>
      </w:numPr>
    </w:pPr>
  </w:style>
  <w:style w:type="paragraph" w:styleId="CommentSubject">
    <w:name w:val="annotation subject"/>
    <w:basedOn w:val="CommentText"/>
    <w:next w:val="CommentText"/>
    <w:link w:val="CommentSubjectChar"/>
    <w:semiHidden/>
    <w:rsid w:val="00D32E15"/>
    <w:rPr>
      <w:b/>
      <w:bCs/>
    </w:rPr>
  </w:style>
  <w:style w:type="character" w:customStyle="1" w:styleId="CommentSubjectChar">
    <w:name w:val="Comment Subject Char"/>
    <w:basedOn w:val="CommentTextChar"/>
    <w:link w:val="CommentSubject"/>
    <w:semiHidden/>
    <w:rsid w:val="00D32E15"/>
    <w:rPr>
      <w:rFonts w:ascii="Arial" w:eastAsia="SimSun" w:hAnsi="Arial" w:cs="Times New Roman"/>
      <w:b/>
      <w:bCs/>
      <w:sz w:val="16"/>
      <w:szCs w:val="20"/>
      <w:lang w:val="en-AU" w:eastAsia="zh-CN"/>
    </w:rPr>
  </w:style>
  <w:style w:type="paragraph" w:styleId="Date">
    <w:name w:val="Date"/>
    <w:basedOn w:val="Normal"/>
    <w:next w:val="Normal"/>
    <w:link w:val="DateChar"/>
    <w:rsid w:val="00D32E15"/>
    <w:pPr>
      <w:spacing w:before="200" w:after="0" w:line="240" w:lineRule="atLeast"/>
    </w:pPr>
    <w:rPr>
      <w:rFonts w:eastAsia="SimSun" w:cs="Times New Roman"/>
      <w:szCs w:val="20"/>
      <w:lang w:val="en-AU" w:eastAsia="zh-CN"/>
    </w:rPr>
  </w:style>
  <w:style w:type="character" w:customStyle="1" w:styleId="DateChar">
    <w:name w:val="Date Char"/>
    <w:basedOn w:val="DefaultParagraphFont"/>
    <w:link w:val="Date"/>
    <w:rsid w:val="00D32E15"/>
    <w:rPr>
      <w:rFonts w:ascii="Arial" w:eastAsia="SimSun" w:hAnsi="Arial" w:cs="Times New Roman"/>
      <w:sz w:val="20"/>
      <w:szCs w:val="20"/>
      <w:lang w:val="en-AU" w:eastAsia="zh-CN"/>
    </w:rPr>
  </w:style>
  <w:style w:type="paragraph" w:styleId="E-mailSignature">
    <w:name w:val="E-mail Signature"/>
    <w:basedOn w:val="Normal"/>
    <w:link w:val="E-mailSignatureChar"/>
    <w:semiHidden/>
    <w:rsid w:val="00D32E15"/>
    <w:pPr>
      <w:spacing w:before="200" w:after="0" w:line="240" w:lineRule="atLeast"/>
    </w:pPr>
    <w:rPr>
      <w:rFonts w:eastAsia="SimSun" w:cs="Times New Roman"/>
      <w:szCs w:val="20"/>
      <w:lang w:val="en-AU" w:eastAsia="zh-CN"/>
    </w:rPr>
  </w:style>
  <w:style w:type="character" w:customStyle="1" w:styleId="E-mailSignatureChar">
    <w:name w:val="E-mail Signature Char"/>
    <w:basedOn w:val="DefaultParagraphFont"/>
    <w:link w:val="E-mailSignature"/>
    <w:semiHidden/>
    <w:rsid w:val="00D32E15"/>
    <w:rPr>
      <w:rFonts w:ascii="Arial" w:eastAsia="SimSun" w:hAnsi="Arial" w:cs="Times New Roman"/>
      <w:sz w:val="20"/>
      <w:szCs w:val="20"/>
      <w:lang w:val="en-AU" w:eastAsia="zh-CN"/>
    </w:rPr>
  </w:style>
  <w:style w:type="character" w:styleId="Emphasis">
    <w:name w:val="Emphasis"/>
    <w:basedOn w:val="DefaultParagraphFont"/>
    <w:qFormat/>
    <w:rsid w:val="00D32E15"/>
    <w:rPr>
      <w:i/>
      <w:iCs/>
    </w:rPr>
  </w:style>
  <w:style w:type="paragraph" w:styleId="EndnoteText">
    <w:name w:val="endnote text"/>
    <w:basedOn w:val="Normal"/>
    <w:link w:val="EndnoteTextChar"/>
    <w:semiHidden/>
    <w:rsid w:val="00D32E15"/>
    <w:pPr>
      <w:spacing w:before="200" w:after="0" w:line="240" w:lineRule="atLeast"/>
      <w:ind w:left="720" w:hanging="720"/>
    </w:pPr>
    <w:rPr>
      <w:rFonts w:eastAsia="SimSun" w:cs="Times New Roman"/>
      <w:sz w:val="16"/>
      <w:szCs w:val="20"/>
      <w:lang w:val="en-AU" w:eastAsia="zh-CN"/>
    </w:rPr>
  </w:style>
  <w:style w:type="character" w:customStyle="1" w:styleId="EndnoteTextChar">
    <w:name w:val="Endnote Text Char"/>
    <w:basedOn w:val="DefaultParagraphFont"/>
    <w:link w:val="EndnoteText"/>
    <w:semiHidden/>
    <w:rsid w:val="00D32E15"/>
    <w:rPr>
      <w:rFonts w:ascii="Arial" w:eastAsia="SimSun" w:hAnsi="Arial" w:cs="Times New Roman"/>
      <w:sz w:val="16"/>
      <w:szCs w:val="20"/>
      <w:lang w:val="en-AU" w:eastAsia="zh-CN"/>
    </w:rPr>
  </w:style>
  <w:style w:type="character" w:styleId="FollowedHyperlink">
    <w:name w:val="FollowedHyperlink"/>
    <w:basedOn w:val="DefaultParagraphFont"/>
    <w:semiHidden/>
    <w:rsid w:val="00D32E15"/>
    <w:rPr>
      <w:color w:val="800080"/>
      <w:u w:val="single"/>
    </w:rPr>
  </w:style>
  <w:style w:type="paragraph" w:styleId="FootnoteText">
    <w:name w:val="footnote text"/>
    <w:basedOn w:val="Normal"/>
    <w:link w:val="FootnoteTextChar"/>
    <w:semiHidden/>
    <w:rsid w:val="00D32E15"/>
    <w:pPr>
      <w:spacing w:before="200" w:after="0" w:line="240" w:lineRule="atLeast"/>
      <w:ind w:left="720" w:hanging="720"/>
    </w:pPr>
    <w:rPr>
      <w:rFonts w:eastAsia="SimSun" w:cs="Times New Roman"/>
      <w:sz w:val="16"/>
      <w:szCs w:val="20"/>
      <w:lang w:val="en-AU" w:eastAsia="zh-CN"/>
    </w:rPr>
  </w:style>
  <w:style w:type="character" w:customStyle="1" w:styleId="FootnoteTextChar">
    <w:name w:val="Footnote Text Char"/>
    <w:basedOn w:val="DefaultParagraphFont"/>
    <w:link w:val="FootnoteText"/>
    <w:semiHidden/>
    <w:rsid w:val="00D32E15"/>
    <w:rPr>
      <w:rFonts w:ascii="Arial" w:eastAsia="SimSun" w:hAnsi="Arial" w:cs="Times New Roman"/>
      <w:sz w:val="16"/>
      <w:szCs w:val="20"/>
      <w:lang w:val="en-AU" w:eastAsia="zh-CN"/>
    </w:rPr>
  </w:style>
  <w:style w:type="character" w:styleId="HTMLAcronym">
    <w:name w:val="HTML Acronym"/>
    <w:basedOn w:val="DefaultParagraphFont"/>
    <w:semiHidden/>
    <w:rsid w:val="00D32E15"/>
  </w:style>
  <w:style w:type="paragraph" w:styleId="HTMLAddress">
    <w:name w:val="HTML Address"/>
    <w:basedOn w:val="Normal"/>
    <w:link w:val="HTMLAddressChar"/>
    <w:semiHidden/>
    <w:rsid w:val="00D32E15"/>
    <w:pPr>
      <w:spacing w:before="200" w:after="0" w:line="240" w:lineRule="atLeast"/>
    </w:pPr>
    <w:rPr>
      <w:rFonts w:eastAsia="SimSun" w:cs="Times New Roman"/>
      <w:i/>
      <w:iCs/>
      <w:szCs w:val="20"/>
      <w:lang w:val="en-AU" w:eastAsia="zh-CN"/>
    </w:rPr>
  </w:style>
  <w:style w:type="character" w:customStyle="1" w:styleId="HTMLAddressChar">
    <w:name w:val="HTML Address Char"/>
    <w:basedOn w:val="DefaultParagraphFont"/>
    <w:link w:val="HTMLAddress"/>
    <w:semiHidden/>
    <w:rsid w:val="00D32E15"/>
    <w:rPr>
      <w:rFonts w:ascii="Arial" w:eastAsia="SimSun" w:hAnsi="Arial" w:cs="Times New Roman"/>
      <w:i/>
      <w:iCs/>
      <w:sz w:val="20"/>
      <w:szCs w:val="20"/>
      <w:lang w:val="en-AU" w:eastAsia="zh-CN"/>
    </w:rPr>
  </w:style>
  <w:style w:type="character" w:styleId="HTMLCite">
    <w:name w:val="HTML Cite"/>
    <w:basedOn w:val="DefaultParagraphFont"/>
    <w:semiHidden/>
    <w:rsid w:val="00D32E15"/>
    <w:rPr>
      <w:i/>
      <w:iCs/>
    </w:rPr>
  </w:style>
  <w:style w:type="character" w:styleId="HTMLCode">
    <w:name w:val="HTML Code"/>
    <w:basedOn w:val="DefaultParagraphFont"/>
    <w:semiHidden/>
    <w:rsid w:val="00D32E15"/>
    <w:rPr>
      <w:rFonts w:ascii="Courier New" w:hAnsi="Courier New" w:cs="Courier New"/>
      <w:sz w:val="20"/>
      <w:szCs w:val="20"/>
    </w:rPr>
  </w:style>
  <w:style w:type="character" w:styleId="HTMLDefinition">
    <w:name w:val="HTML Definition"/>
    <w:basedOn w:val="DefaultParagraphFont"/>
    <w:semiHidden/>
    <w:rsid w:val="00D32E15"/>
    <w:rPr>
      <w:i/>
      <w:iCs/>
    </w:rPr>
  </w:style>
  <w:style w:type="character" w:styleId="HTMLKeyboard">
    <w:name w:val="HTML Keyboard"/>
    <w:basedOn w:val="DefaultParagraphFont"/>
    <w:semiHidden/>
    <w:rsid w:val="00D32E15"/>
    <w:rPr>
      <w:rFonts w:ascii="Courier New" w:hAnsi="Courier New" w:cs="Courier New"/>
      <w:sz w:val="20"/>
      <w:szCs w:val="20"/>
    </w:rPr>
  </w:style>
  <w:style w:type="paragraph" w:styleId="HTMLPreformatted">
    <w:name w:val="HTML Preformatted"/>
    <w:basedOn w:val="Normal"/>
    <w:link w:val="HTMLPreformattedChar"/>
    <w:semiHidden/>
    <w:rsid w:val="00D32E15"/>
    <w:pPr>
      <w:spacing w:before="200" w:after="0" w:line="240" w:lineRule="atLeast"/>
    </w:pPr>
    <w:rPr>
      <w:rFonts w:ascii="Courier New" w:eastAsia="SimSun" w:hAnsi="Courier New" w:cs="Courier New"/>
      <w:szCs w:val="20"/>
      <w:lang w:val="en-AU" w:eastAsia="zh-CN"/>
    </w:rPr>
  </w:style>
  <w:style w:type="character" w:customStyle="1" w:styleId="HTMLPreformattedChar">
    <w:name w:val="HTML Preformatted Char"/>
    <w:basedOn w:val="DefaultParagraphFont"/>
    <w:link w:val="HTMLPreformatted"/>
    <w:semiHidden/>
    <w:rsid w:val="00D32E15"/>
    <w:rPr>
      <w:rFonts w:ascii="Courier New" w:eastAsia="SimSun" w:hAnsi="Courier New" w:cs="Courier New"/>
      <w:sz w:val="20"/>
      <w:szCs w:val="20"/>
      <w:lang w:val="en-AU" w:eastAsia="zh-CN"/>
    </w:rPr>
  </w:style>
  <w:style w:type="character" w:styleId="HTMLSample">
    <w:name w:val="HTML Sample"/>
    <w:basedOn w:val="DefaultParagraphFont"/>
    <w:semiHidden/>
    <w:rsid w:val="00D32E15"/>
    <w:rPr>
      <w:rFonts w:ascii="Courier New" w:hAnsi="Courier New" w:cs="Courier New"/>
    </w:rPr>
  </w:style>
  <w:style w:type="character" w:styleId="HTMLTypewriter">
    <w:name w:val="HTML Typewriter"/>
    <w:basedOn w:val="DefaultParagraphFont"/>
    <w:semiHidden/>
    <w:rsid w:val="00D32E15"/>
    <w:rPr>
      <w:rFonts w:ascii="Courier New" w:hAnsi="Courier New" w:cs="Courier New"/>
      <w:sz w:val="20"/>
      <w:szCs w:val="20"/>
    </w:rPr>
  </w:style>
  <w:style w:type="character" w:styleId="HTMLVariable">
    <w:name w:val="HTML Variable"/>
    <w:basedOn w:val="DefaultParagraphFont"/>
    <w:semiHidden/>
    <w:rsid w:val="00D32E15"/>
    <w:rPr>
      <w:i/>
      <w:iCs/>
    </w:rPr>
  </w:style>
  <w:style w:type="character" w:styleId="Hyperlink">
    <w:name w:val="Hyperlink"/>
    <w:basedOn w:val="DefaultParagraphFont"/>
    <w:rsid w:val="00D32E15"/>
    <w:rPr>
      <w:color w:val="0000FF"/>
      <w:u w:val="single"/>
    </w:rPr>
  </w:style>
  <w:style w:type="character" w:styleId="LineNumber">
    <w:name w:val="line number"/>
    <w:basedOn w:val="DefaultParagraphFont"/>
    <w:semiHidden/>
    <w:rsid w:val="00D32E15"/>
  </w:style>
  <w:style w:type="paragraph" w:styleId="NormalWeb">
    <w:name w:val="Normal (Web)"/>
    <w:basedOn w:val="Normal"/>
    <w:rsid w:val="00D32E15"/>
    <w:pPr>
      <w:spacing w:before="200" w:after="0" w:line="240" w:lineRule="atLeast"/>
    </w:pPr>
    <w:rPr>
      <w:rFonts w:eastAsia="SimSun" w:cs="Times New Roman"/>
      <w:szCs w:val="20"/>
      <w:lang w:val="en-AU" w:eastAsia="zh-CN"/>
    </w:rPr>
  </w:style>
  <w:style w:type="paragraph" w:styleId="NormalIndent">
    <w:name w:val="Normal Indent"/>
    <w:basedOn w:val="Normal"/>
    <w:rsid w:val="00D32E15"/>
    <w:pPr>
      <w:spacing w:before="200" w:after="0" w:line="240" w:lineRule="atLeast"/>
      <w:ind w:left="720"/>
    </w:pPr>
    <w:rPr>
      <w:rFonts w:eastAsia="SimSun" w:cs="Times New Roman"/>
      <w:szCs w:val="20"/>
      <w:lang w:val="en-AU" w:eastAsia="zh-CN"/>
    </w:rPr>
  </w:style>
  <w:style w:type="paragraph" w:styleId="Salutation">
    <w:name w:val="Salutation"/>
    <w:basedOn w:val="Normal"/>
    <w:next w:val="Normal"/>
    <w:link w:val="SalutationChar"/>
    <w:semiHidden/>
    <w:rsid w:val="00D32E15"/>
    <w:pPr>
      <w:spacing w:before="200" w:after="0" w:line="240" w:lineRule="atLeast"/>
    </w:pPr>
    <w:rPr>
      <w:rFonts w:eastAsia="SimSun" w:cs="Times New Roman"/>
      <w:szCs w:val="20"/>
      <w:lang w:val="en-AU" w:eastAsia="zh-CN"/>
    </w:rPr>
  </w:style>
  <w:style w:type="character" w:customStyle="1" w:styleId="SalutationChar">
    <w:name w:val="Salutation Char"/>
    <w:basedOn w:val="DefaultParagraphFont"/>
    <w:link w:val="Salutation"/>
    <w:semiHidden/>
    <w:rsid w:val="00D32E15"/>
    <w:rPr>
      <w:rFonts w:ascii="Arial" w:eastAsia="SimSun" w:hAnsi="Arial" w:cs="Times New Roman"/>
      <w:sz w:val="20"/>
      <w:szCs w:val="20"/>
      <w:lang w:val="en-AU" w:eastAsia="zh-CN"/>
    </w:rPr>
  </w:style>
  <w:style w:type="character" w:styleId="Strong">
    <w:name w:val="Strong"/>
    <w:basedOn w:val="DefaultParagraphFont"/>
    <w:qFormat/>
    <w:rsid w:val="00D32E15"/>
    <w:rPr>
      <w:b/>
      <w:bCs/>
    </w:rPr>
  </w:style>
  <w:style w:type="table" w:styleId="Table3Deffects1">
    <w:name w:val="Table 3D effects 1"/>
    <w:basedOn w:val="TableNormal"/>
    <w:rsid w:val="00D32E15"/>
    <w:pPr>
      <w:spacing w:before="200" w:after="0" w:line="240" w:lineRule="exact"/>
    </w:pPr>
    <w:rPr>
      <w:rFonts w:ascii="Times New Roman" w:eastAsia="SimSun" w:hAnsi="Times New Roman" w:cs="Times New Roman"/>
      <w:sz w:val="20"/>
      <w:szCs w:val="20"/>
      <w:lang w:val="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32E15"/>
    <w:pPr>
      <w:spacing w:before="200" w:after="0" w:line="240" w:lineRule="exact"/>
    </w:pPr>
    <w:rPr>
      <w:rFonts w:ascii="Times New Roman" w:eastAsia="SimSun" w:hAnsi="Times New Roman" w:cs="Times New Roman"/>
      <w:sz w:val="20"/>
      <w:szCs w:val="20"/>
      <w:lang w:val="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32E15"/>
    <w:pPr>
      <w:spacing w:before="200" w:after="0" w:line="240" w:lineRule="exact"/>
    </w:pPr>
    <w:rPr>
      <w:rFonts w:ascii="Times New Roman" w:eastAsia="SimSun" w:hAnsi="Times New Roman" w:cs="Times New Roman"/>
      <w:sz w:val="20"/>
      <w:szCs w:val="20"/>
      <w:lang w:val="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32E15"/>
    <w:pPr>
      <w:spacing w:before="200" w:after="0" w:line="240" w:lineRule="exact"/>
    </w:pPr>
    <w:rPr>
      <w:rFonts w:ascii="Times New Roman" w:eastAsia="SimSun" w:hAnsi="Times New Roman" w:cs="Times New Roman"/>
      <w:sz w:val="20"/>
      <w:szCs w:val="20"/>
      <w:lang w:val="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32E15"/>
    <w:pPr>
      <w:spacing w:before="180" w:after="0" w:line="240" w:lineRule="auto"/>
    </w:pPr>
    <w:rPr>
      <w:rFonts w:ascii="Times New Roman" w:eastAsia="Times New Roman" w:hAnsi="Times New Roman" w:cs="Times New Roman"/>
      <w:color w:val="000080"/>
      <w:sz w:val="20"/>
      <w:szCs w:val="20"/>
      <w:lang w:val="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32E15"/>
    <w:pPr>
      <w:spacing w:before="180" w:after="0" w:line="240" w:lineRule="auto"/>
    </w:pPr>
    <w:rPr>
      <w:rFonts w:ascii="Times New Roman" w:eastAsia="Times New Roman" w:hAnsi="Times New Roman" w:cs="Times New Roman"/>
      <w:color w:val="FFFFFF"/>
      <w:sz w:val="20"/>
      <w:szCs w:val="20"/>
      <w:lang w:val="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32E15"/>
    <w:pPr>
      <w:spacing w:before="180" w:after="0" w:line="240" w:lineRule="auto"/>
    </w:pPr>
    <w:rPr>
      <w:rFonts w:ascii="Times New Roman" w:eastAsia="Times New Roman" w:hAnsi="Times New Roman" w:cs="Times New Roman"/>
      <w:sz w:val="20"/>
      <w:szCs w:val="20"/>
      <w:lang w:val="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32E15"/>
    <w:pPr>
      <w:spacing w:before="180" w:after="0" w:line="240" w:lineRule="auto"/>
    </w:pPr>
    <w:rPr>
      <w:rFonts w:ascii="Times New Roman" w:eastAsia="Times New Roman" w:hAnsi="Times New Roman" w:cs="Times New Roman"/>
      <w:b/>
      <w:bCs/>
      <w:sz w:val="20"/>
      <w:szCs w:val="20"/>
      <w:lang w:val="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32E15"/>
    <w:pPr>
      <w:spacing w:before="180" w:after="0" w:line="240" w:lineRule="auto"/>
    </w:pPr>
    <w:rPr>
      <w:rFonts w:ascii="Times New Roman" w:eastAsia="Times New Roman" w:hAnsi="Times New Roman" w:cs="Times New Roman"/>
      <w:b/>
      <w:bCs/>
      <w:sz w:val="20"/>
      <w:szCs w:val="20"/>
      <w:lang w:val="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32E15"/>
    <w:pPr>
      <w:spacing w:before="180" w:after="0" w:line="240" w:lineRule="auto"/>
    </w:pPr>
    <w:rPr>
      <w:rFonts w:ascii="Times New Roman" w:eastAsia="Times New Roman" w:hAnsi="Times New Roman" w:cs="Times New Roman"/>
      <w:b/>
      <w:bCs/>
      <w:sz w:val="20"/>
      <w:szCs w:val="20"/>
      <w:lang w:val="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32E15"/>
    <w:pPr>
      <w:spacing w:before="180" w:after="0" w:line="240" w:lineRule="auto"/>
    </w:pPr>
    <w:rPr>
      <w:rFonts w:ascii="Times New Roman" w:eastAsia="Times New Roman" w:hAnsi="Times New Roman" w:cs="Times New Roman"/>
      <w:sz w:val="20"/>
      <w:szCs w:val="20"/>
      <w:lang w:val="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32E15"/>
    <w:pPr>
      <w:spacing w:before="180" w:after="0" w:line="240" w:lineRule="auto"/>
    </w:pPr>
    <w:rPr>
      <w:rFonts w:ascii="Times New Roman" w:eastAsia="Times New Roman" w:hAnsi="Times New Roman" w:cs="Times New Roman"/>
      <w:sz w:val="20"/>
      <w:szCs w:val="20"/>
      <w:lang w:val="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32E15"/>
    <w:pPr>
      <w:spacing w:before="180" w:after="0" w:line="240" w:lineRule="auto"/>
    </w:pPr>
    <w:rPr>
      <w:rFonts w:ascii="Times New Roman" w:eastAsia="Times New Roman" w:hAnsi="Times New Roman" w:cs="Times New Roman"/>
      <w:sz w:val="20"/>
      <w:szCs w:val="20"/>
      <w:lang w:val="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32E15"/>
    <w:pPr>
      <w:spacing w:before="180" w:after="0" w:line="240" w:lineRule="auto"/>
    </w:pPr>
    <w:rPr>
      <w:rFonts w:ascii="Times New Roman" w:eastAsia="Times New Roman" w:hAnsi="Times New Roman" w:cs="Times New Roman"/>
      <w:sz w:val="20"/>
      <w:szCs w:val="20"/>
      <w:lang w:val="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32E15"/>
    <w:pPr>
      <w:spacing w:before="180" w:after="0" w:line="240" w:lineRule="auto"/>
    </w:pPr>
    <w:rPr>
      <w:rFonts w:ascii="Times New Roman" w:eastAsia="Times New Roman" w:hAnsi="Times New Roman" w:cs="Times New Roman"/>
      <w:sz w:val="20"/>
      <w:szCs w:val="20"/>
      <w:lang w:val="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32E15"/>
    <w:pPr>
      <w:spacing w:before="180" w:after="0" w:line="240" w:lineRule="auto"/>
    </w:pPr>
    <w:rPr>
      <w:rFonts w:ascii="Times New Roman" w:eastAsia="Times New Roman" w:hAnsi="Times New Roman" w:cs="Times New Roman"/>
      <w:sz w:val="20"/>
      <w:szCs w:val="20"/>
      <w:lang w:val="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32E15"/>
    <w:pPr>
      <w:spacing w:before="180" w:after="0" w:line="240" w:lineRule="auto"/>
    </w:pPr>
    <w:rPr>
      <w:rFonts w:ascii="Times New Roman" w:eastAsia="Times New Roman" w:hAnsi="Times New Roman" w:cs="Times New Roman"/>
      <w:b/>
      <w:bCs/>
      <w:sz w:val="20"/>
      <w:szCs w:val="20"/>
      <w:lang w:val="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32E15"/>
    <w:pPr>
      <w:spacing w:before="180" w:after="0" w:line="240" w:lineRule="auto"/>
    </w:pPr>
    <w:rPr>
      <w:rFonts w:ascii="Times New Roman" w:eastAsia="Times New Roman" w:hAnsi="Times New Roman" w:cs="Times New Roman"/>
      <w:sz w:val="20"/>
      <w:szCs w:val="20"/>
      <w:lang w:val="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32E15"/>
    <w:pPr>
      <w:spacing w:before="180" w:after="0" w:line="240" w:lineRule="auto"/>
    </w:pPr>
    <w:rPr>
      <w:rFonts w:ascii="Times New Roman" w:eastAsia="Times New Roman" w:hAnsi="Times New Roman" w:cs="Times New Roman"/>
      <w:sz w:val="20"/>
      <w:szCs w:val="20"/>
      <w:lang w:val="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32E15"/>
    <w:pPr>
      <w:spacing w:before="180" w:after="0" w:line="240" w:lineRule="auto"/>
    </w:pPr>
    <w:rPr>
      <w:rFonts w:ascii="Times New Roman" w:eastAsia="Times New Roman" w:hAnsi="Times New Roman" w:cs="Times New Roman"/>
      <w:sz w:val="20"/>
      <w:szCs w:val="20"/>
      <w:lang w:val="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32E15"/>
    <w:pPr>
      <w:spacing w:before="180" w:after="0" w:line="240" w:lineRule="auto"/>
    </w:pPr>
    <w:rPr>
      <w:rFonts w:ascii="Times New Roman" w:eastAsia="Times New Roman" w:hAnsi="Times New Roman" w:cs="Times New Roman"/>
      <w:sz w:val="20"/>
      <w:szCs w:val="20"/>
      <w:lang w:val="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32E15"/>
    <w:pPr>
      <w:spacing w:before="180" w:after="0" w:line="240" w:lineRule="auto"/>
    </w:pPr>
    <w:rPr>
      <w:rFonts w:ascii="Times New Roman" w:eastAsia="Times New Roman" w:hAnsi="Times New Roman" w:cs="Times New Roman"/>
      <w:sz w:val="20"/>
      <w:szCs w:val="20"/>
      <w:lang w:val="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32E15"/>
    <w:pPr>
      <w:spacing w:before="180" w:after="0" w:line="240" w:lineRule="auto"/>
    </w:pPr>
    <w:rPr>
      <w:rFonts w:ascii="Times New Roman" w:eastAsia="Times New Roman" w:hAnsi="Times New Roman" w:cs="Times New Roman"/>
      <w:sz w:val="20"/>
      <w:szCs w:val="20"/>
      <w:lang w:val="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32E15"/>
    <w:pPr>
      <w:spacing w:before="180" w:after="0" w:line="240" w:lineRule="auto"/>
    </w:pPr>
    <w:rPr>
      <w:rFonts w:ascii="Times New Roman" w:eastAsia="Times New Roman" w:hAnsi="Times New Roman" w:cs="Times New Roman"/>
      <w:sz w:val="20"/>
      <w:szCs w:val="20"/>
      <w:lang w:val="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32E15"/>
    <w:pPr>
      <w:spacing w:before="180" w:after="0" w:line="240" w:lineRule="auto"/>
    </w:pPr>
    <w:rPr>
      <w:rFonts w:ascii="Times New Roman" w:eastAsia="Times New Roman" w:hAnsi="Times New Roman" w:cs="Times New Roman"/>
      <w:sz w:val="20"/>
      <w:szCs w:val="20"/>
      <w:lang w:val="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32E15"/>
    <w:pPr>
      <w:spacing w:before="180" w:after="0" w:line="240" w:lineRule="auto"/>
    </w:pPr>
    <w:rPr>
      <w:rFonts w:ascii="Times New Roman" w:eastAsia="Times New Roman" w:hAnsi="Times New Roman" w:cs="Times New Roman"/>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32E15"/>
    <w:pPr>
      <w:spacing w:before="180" w:after="0" w:line="240" w:lineRule="auto"/>
    </w:pPr>
    <w:rPr>
      <w:rFonts w:ascii="Times New Roman" w:eastAsia="Times New Roman" w:hAnsi="Times New Roman" w:cs="Times New Roman"/>
      <w:sz w:val="20"/>
      <w:szCs w:val="20"/>
      <w:lang w:val="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32E15"/>
    <w:pPr>
      <w:spacing w:before="180" w:after="0" w:line="240" w:lineRule="auto"/>
    </w:pPr>
    <w:rPr>
      <w:rFonts w:ascii="Times New Roman" w:eastAsia="Times New Roman" w:hAnsi="Times New Roman" w:cs="Times New Roman"/>
      <w:sz w:val="20"/>
      <w:szCs w:val="20"/>
      <w:lang w:val="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32E15"/>
    <w:pPr>
      <w:spacing w:before="180" w:after="0" w:line="240" w:lineRule="auto"/>
    </w:pPr>
    <w:rPr>
      <w:rFonts w:ascii="Times New Roman" w:eastAsia="Times New Roman" w:hAnsi="Times New Roman" w:cs="Times New Roman"/>
      <w:sz w:val="20"/>
      <w:szCs w:val="20"/>
      <w:lang w:val="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rialBold10">
    <w:name w:val="ArialBold10"/>
    <w:rsid w:val="00D32E15"/>
    <w:rPr>
      <w:rFonts w:ascii="Arial" w:hAnsi="Arial"/>
      <w:b/>
      <w:sz w:val="20"/>
    </w:rPr>
  </w:style>
  <w:style w:type="paragraph" w:customStyle="1" w:styleId="LevelAfo0">
    <w:name w:val="Level(A)fo"/>
    <w:basedOn w:val="Normal"/>
    <w:rsid w:val="00D32E15"/>
    <w:pPr>
      <w:spacing w:before="200" w:after="0" w:line="240" w:lineRule="atLeast"/>
      <w:ind w:left="2880"/>
    </w:pPr>
    <w:rPr>
      <w:rFonts w:eastAsia="SimSun" w:cs="Times New Roman"/>
      <w:szCs w:val="20"/>
      <w:lang w:val="en-AU" w:eastAsia="zh-CN"/>
    </w:rPr>
  </w:style>
  <w:style w:type="paragraph" w:customStyle="1" w:styleId="LevelIfo">
    <w:name w:val="Level(I)fo"/>
    <w:basedOn w:val="Normal"/>
    <w:rsid w:val="00D32E15"/>
    <w:pPr>
      <w:spacing w:before="200" w:after="0" w:line="240" w:lineRule="atLeast"/>
      <w:ind w:left="3600"/>
    </w:pPr>
    <w:rPr>
      <w:rFonts w:eastAsia="SimSun" w:cs="Times New Roman"/>
      <w:szCs w:val="20"/>
      <w:lang w:val="en-AU" w:eastAsia="zh-CN"/>
    </w:rPr>
  </w:style>
  <w:style w:type="paragraph" w:customStyle="1" w:styleId="QuoteSource">
    <w:name w:val="QuoteSource"/>
    <w:basedOn w:val="Normal"/>
    <w:next w:val="Normal"/>
    <w:rsid w:val="00D32E15"/>
    <w:pPr>
      <w:spacing w:before="200" w:after="0" w:line="240" w:lineRule="atLeast"/>
      <w:jc w:val="right"/>
    </w:pPr>
    <w:rPr>
      <w:rFonts w:eastAsia="SimSun" w:cs="Times New Roman"/>
      <w:szCs w:val="20"/>
      <w:lang w:val="en-AU" w:eastAsia="zh-CN"/>
    </w:rPr>
  </w:style>
  <w:style w:type="paragraph" w:customStyle="1" w:styleId="QuoteText">
    <w:name w:val="QuoteText"/>
    <w:basedOn w:val="Normal"/>
    <w:next w:val="QuoteSource"/>
    <w:rsid w:val="00D32E15"/>
    <w:pPr>
      <w:spacing w:before="200" w:after="0" w:line="240" w:lineRule="atLeast"/>
      <w:ind w:left="720"/>
    </w:pPr>
    <w:rPr>
      <w:rFonts w:eastAsia="SimSun" w:cs="Times New Roman"/>
      <w:szCs w:val="20"/>
      <w:lang w:val="en-AU" w:eastAsia="zh-CN"/>
    </w:rPr>
  </w:style>
  <w:style w:type="paragraph" w:customStyle="1" w:styleId="Coversheet">
    <w:name w:val="Coversheet"/>
    <w:basedOn w:val="Normal"/>
    <w:rsid w:val="00D32E15"/>
    <w:pPr>
      <w:spacing w:before="200" w:after="0" w:line="240" w:lineRule="atLeast"/>
    </w:pPr>
    <w:rPr>
      <w:rFonts w:eastAsia="SimSun" w:cs="Times New Roman"/>
      <w:lang w:val="en-AU" w:eastAsia="zh-CN"/>
    </w:rPr>
  </w:style>
  <w:style w:type="paragraph" w:customStyle="1" w:styleId="CoversheetHeading">
    <w:name w:val="CoversheetHeading"/>
    <w:basedOn w:val="Coversheet"/>
    <w:next w:val="Coversheet"/>
    <w:rsid w:val="00D32E15"/>
    <w:pPr>
      <w:keepNext/>
    </w:pPr>
    <w:rPr>
      <w:b/>
    </w:rPr>
  </w:style>
  <w:style w:type="character" w:customStyle="1" w:styleId="ExhibitChar">
    <w:name w:val="Exhibit# Char"/>
    <w:aliases w:val="e1 Char"/>
    <w:link w:val="Exhibit"/>
    <w:rsid w:val="00D32E15"/>
    <w:rPr>
      <w:rFonts w:asciiTheme="majorHAnsi" w:eastAsiaTheme="majorEastAsia" w:hAnsiTheme="majorHAnsi" w:cstheme="majorBidi"/>
      <w:b/>
      <w:spacing w:val="5"/>
      <w:kern w:val="28"/>
      <w:sz w:val="32"/>
      <w:szCs w:val="32"/>
      <w:lang w:val="en-US"/>
    </w:rPr>
  </w:style>
  <w:style w:type="character" w:customStyle="1" w:styleId="Executionclause-generalChar">
    <w:name w:val="Execution clause - general Char"/>
    <w:link w:val="Executionclause-general"/>
    <w:rsid w:val="00D32E15"/>
    <w:rPr>
      <w:rFonts w:ascii="Times New Roman" w:eastAsia="SimSun" w:hAnsi="Times New Roman" w:cs="Times New Roman"/>
      <w:sz w:val="24"/>
      <w:szCs w:val="20"/>
      <w:lang w:val="en-AU" w:eastAsia="zh-CN"/>
    </w:rPr>
  </w:style>
  <w:style w:type="character" w:customStyle="1" w:styleId="Level11foChar">
    <w:name w:val="Level 1.1fo Char"/>
    <w:link w:val="Level11fo"/>
    <w:rsid w:val="00D32E15"/>
    <w:rPr>
      <w:rFonts w:ascii="Arial" w:eastAsia="SimSun" w:hAnsi="Arial" w:cs="Times New Roman"/>
      <w:sz w:val="20"/>
      <w:szCs w:val="20"/>
      <w:lang w:val="en-AU" w:eastAsia="zh-CN"/>
    </w:rPr>
  </w:style>
  <w:style w:type="paragraph" w:customStyle="1" w:styleId="Indent1">
    <w:name w:val="Indent 1"/>
    <w:basedOn w:val="Normal"/>
    <w:rsid w:val="00D32E15"/>
    <w:pPr>
      <w:spacing w:line="240" w:lineRule="atLeast"/>
      <w:ind w:left="1134"/>
      <w:jc w:val="both"/>
    </w:pPr>
    <w:rPr>
      <w:rFonts w:eastAsia="SimSun" w:cs="Times New Roman"/>
      <w:szCs w:val="20"/>
      <w:lang w:val="en-AU"/>
    </w:rPr>
  </w:style>
  <w:style w:type="character" w:customStyle="1" w:styleId="italic">
    <w:name w:val="italic"/>
    <w:rsid w:val="00D32E15"/>
    <w:rPr>
      <w:i/>
    </w:rPr>
  </w:style>
  <w:style w:type="character" w:customStyle="1" w:styleId="link">
    <w:name w:val="link"/>
    <w:rsid w:val="00D32E15"/>
    <w:rPr>
      <w:color w:val="auto"/>
    </w:rPr>
  </w:style>
  <w:style w:type="character" w:customStyle="1" w:styleId="DeltaViewDeletion">
    <w:name w:val="DeltaView Deletion"/>
    <w:rsid w:val="00D32E15"/>
    <w:rPr>
      <w:strike/>
      <w:color w:val="FF0000"/>
    </w:rPr>
  </w:style>
  <w:style w:type="paragraph" w:customStyle="1" w:styleId="Default">
    <w:name w:val="Default"/>
    <w:rsid w:val="00D32E15"/>
    <w:pPr>
      <w:autoSpaceDE w:val="0"/>
      <w:autoSpaceDN w:val="0"/>
      <w:adjustRightInd w:val="0"/>
      <w:spacing w:after="0" w:line="240" w:lineRule="auto"/>
    </w:pPr>
    <w:rPr>
      <w:rFonts w:ascii="Times New Roman" w:eastAsia="Times New Roman" w:hAnsi="Times New Roman" w:cs="Times New Roman"/>
      <w:color w:val="000000"/>
      <w:sz w:val="24"/>
      <w:szCs w:val="24"/>
      <w:lang w:val="en-AU" w:eastAsia="en-AU"/>
    </w:rPr>
  </w:style>
  <w:style w:type="paragraph" w:customStyle="1" w:styleId="StyleTableofContentsTimesNewRomanCustomColorRGB64498">
    <w:name w:val="Style Table of Contents + Times New Roman Custom Color(RGB(64498..."/>
    <w:basedOn w:val="TableofContents"/>
    <w:rsid w:val="00D32E15"/>
    <w:pPr>
      <w:ind w:left="720"/>
    </w:pPr>
    <w:rPr>
      <w:color w:val="403152"/>
    </w:rPr>
  </w:style>
  <w:style w:type="paragraph" w:customStyle="1" w:styleId="StyleHeaderBoldLeft127cm">
    <w:name w:val="Style Header + Bold Left:  1.27 cm"/>
    <w:basedOn w:val="Header"/>
    <w:rsid w:val="00D32E15"/>
    <w:pPr>
      <w:spacing w:line="180" w:lineRule="atLeast"/>
      <w:ind w:left="720"/>
      <w:jc w:val="right"/>
    </w:pPr>
    <w:rPr>
      <w:rFonts w:eastAsia="SimSun"/>
      <w:b/>
      <w:bCs/>
      <w:sz w:val="24"/>
      <w:szCs w:val="20"/>
      <w:lang w:val="en-AU" w:eastAsia="zh-CN"/>
    </w:rPr>
  </w:style>
  <w:style w:type="paragraph" w:customStyle="1" w:styleId="StyleScheduleHeadings2Left127cm">
    <w:name w:val="Style ScheduleHeadings2 + Left:  1.27 cm"/>
    <w:basedOn w:val="ScheduleHeading0"/>
    <w:rsid w:val="00D32E15"/>
    <w:pPr>
      <w:ind w:left="720"/>
    </w:pPr>
  </w:style>
  <w:style w:type="paragraph" w:customStyle="1" w:styleId="Nromal">
    <w:name w:val="Nromal"/>
    <w:basedOn w:val="Heading4"/>
    <w:rsid w:val="00D32E15"/>
    <w:pPr>
      <w:keepLines w:val="0"/>
      <w:numPr>
        <w:numId w:val="0"/>
      </w:numPr>
      <w:tabs>
        <w:tab w:val="num" w:pos="1440"/>
      </w:tabs>
      <w:spacing w:after="0" w:line="240" w:lineRule="atLeast"/>
      <w:ind w:left="1440" w:hanging="720"/>
    </w:pPr>
    <w:rPr>
      <w:rFonts w:eastAsia="SimSun" w:cs="Times New Roman"/>
      <w:b/>
      <w:iCs/>
      <w:szCs w:val="28"/>
      <w:lang w:val="en-AU" w:eastAsia="zh-CN"/>
    </w:rPr>
  </w:style>
  <w:style w:type="paragraph" w:customStyle="1" w:styleId="Nroaml">
    <w:name w:val="Nroaml"/>
    <w:basedOn w:val="Heading4"/>
    <w:rsid w:val="00D32E15"/>
    <w:pPr>
      <w:keepLines w:val="0"/>
      <w:numPr>
        <w:numId w:val="19"/>
      </w:numPr>
      <w:spacing w:after="0" w:line="240" w:lineRule="atLeast"/>
    </w:pPr>
    <w:rPr>
      <w:rFonts w:eastAsia="SimSun" w:cs="Times New Roman"/>
      <w:b/>
      <w:iCs/>
      <w:szCs w:val="28"/>
      <w:lang w:val="en-AU" w:eastAsia="zh-CN"/>
    </w:rPr>
  </w:style>
  <w:style w:type="paragraph" w:customStyle="1" w:styleId="CharChar1">
    <w:name w:val="Char Char1"/>
    <w:basedOn w:val="Normal"/>
    <w:rsid w:val="00D32E15"/>
    <w:pPr>
      <w:spacing w:after="160" w:line="240" w:lineRule="exact"/>
    </w:pPr>
    <w:rPr>
      <w:rFonts w:ascii="Verdana" w:eastAsia="MS Mincho" w:hAnsi="Verdana" w:cs="Verdana"/>
      <w:szCs w:val="20"/>
    </w:rPr>
  </w:style>
  <w:style w:type="character" w:customStyle="1" w:styleId="LevelaChar">
    <w:name w:val="Level (a) Char"/>
    <w:link w:val="Levela"/>
    <w:rsid w:val="00D32E15"/>
    <w:rPr>
      <w:rFonts w:ascii="Arial" w:eastAsia="SimSun" w:hAnsi="Arial" w:cs="Times New Roman"/>
      <w:sz w:val="20"/>
      <w:szCs w:val="20"/>
      <w:lang w:val="en-AU" w:eastAsia="zh-CN"/>
    </w:rPr>
  </w:style>
  <w:style w:type="paragraph" w:customStyle="1" w:styleId="Level12">
    <w:name w:val="Level 1"/>
    <w:aliases w:val=".1"/>
    <w:basedOn w:val="Level11fo"/>
    <w:rsid w:val="00D32E15"/>
  </w:style>
  <w:style w:type="character" w:customStyle="1" w:styleId="Level1CharChar">
    <w:name w:val="Level 1. Char Char"/>
    <w:locked/>
    <w:rsid w:val="00D32E15"/>
    <w:rPr>
      <w:rFonts w:ascii="Arial" w:eastAsia="SimSun" w:hAnsi="Arial"/>
      <w:b/>
      <w:caps/>
      <w:sz w:val="24"/>
      <w:szCs w:val="24"/>
      <w:lang w:val="en-AU" w:eastAsia="en-AU"/>
    </w:rPr>
  </w:style>
  <w:style w:type="character" w:customStyle="1" w:styleId="Level1foChar">
    <w:name w:val="Level 1.fo Char"/>
    <w:link w:val="Level1fo"/>
    <w:locked/>
    <w:rsid w:val="00D32E15"/>
    <w:rPr>
      <w:rFonts w:ascii="Arial" w:eastAsia="SimSun" w:hAnsi="Arial" w:cs="Times New Roman"/>
      <w:sz w:val="20"/>
      <w:szCs w:val="20"/>
      <w:lang w:val="en-AU" w:eastAsia="zh-CN"/>
    </w:rPr>
  </w:style>
  <w:style w:type="character" w:customStyle="1" w:styleId="CharChar3">
    <w:name w:val="Char Char3"/>
    <w:rsid w:val="00D32E15"/>
    <w:rPr>
      <w:rFonts w:ascii="Arial" w:hAnsi="Arial"/>
      <w:b/>
      <w:sz w:val="22"/>
      <w:szCs w:val="24"/>
      <w:lang w:val="x-none" w:eastAsia="zh-CN" w:bidi="ar-SA"/>
    </w:rPr>
  </w:style>
  <w:style w:type="paragraph" w:customStyle="1" w:styleId="Headign2">
    <w:name w:val="Headign 2"/>
    <w:basedOn w:val="Levelafo"/>
    <w:rsid w:val="00D32E15"/>
  </w:style>
  <w:style w:type="paragraph" w:customStyle="1" w:styleId="Heading10">
    <w:name w:val="Heading 1 #"/>
    <w:basedOn w:val="Heading1"/>
    <w:rsid w:val="00D32E15"/>
    <w:pPr>
      <w:keepLines w:val="0"/>
      <w:numPr>
        <w:numId w:val="6"/>
      </w:numPr>
      <w:spacing w:before="200" w:after="60" w:line="240" w:lineRule="atLeast"/>
    </w:pPr>
    <w:rPr>
      <w:rFonts w:ascii="Arial" w:eastAsia="SimSun" w:hAnsi="Arial" w:cs="Arial"/>
      <w:caps w:val="0"/>
      <w:color w:val="auto"/>
      <w:kern w:val="28"/>
      <w:sz w:val="28"/>
      <w:szCs w:val="20"/>
      <w:lang w:val="en-AU" w:eastAsia="en-AU"/>
    </w:rPr>
  </w:style>
  <w:style w:type="paragraph" w:customStyle="1" w:styleId="Heading2Content">
    <w:name w:val="Heading 2 (Content)"/>
    <w:basedOn w:val="Normal"/>
    <w:rsid w:val="00D32E15"/>
    <w:pPr>
      <w:spacing w:line="240" w:lineRule="atLeast"/>
      <w:ind w:left="567"/>
    </w:pPr>
    <w:rPr>
      <w:rFonts w:eastAsia="SimSun" w:cs="Times New Roman"/>
      <w:szCs w:val="20"/>
      <w:lang w:val="en-AU" w:eastAsia="en-AU"/>
    </w:rPr>
  </w:style>
  <w:style w:type="paragraph" w:customStyle="1" w:styleId="Heading20">
    <w:name w:val="Heading 2 #"/>
    <w:basedOn w:val="Normal"/>
    <w:rsid w:val="00D32E15"/>
    <w:pPr>
      <w:keepNext/>
      <w:numPr>
        <w:ilvl w:val="1"/>
        <w:numId w:val="6"/>
      </w:numPr>
      <w:spacing w:line="240" w:lineRule="atLeast"/>
      <w:jc w:val="both"/>
    </w:pPr>
    <w:rPr>
      <w:rFonts w:eastAsia="SimSun" w:cs="Times New Roman"/>
      <w:b/>
      <w:szCs w:val="20"/>
      <w:lang w:val="en-AU" w:eastAsia="en-AU"/>
    </w:rPr>
  </w:style>
  <w:style w:type="paragraph" w:customStyle="1" w:styleId="Heading45">
    <w:name w:val="Heading 45"/>
    <w:basedOn w:val="Level1fo"/>
    <w:link w:val="Heading45Char"/>
    <w:rsid w:val="00D32E15"/>
    <w:rPr>
      <w:lang w:val="x-none"/>
    </w:rPr>
  </w:style>
  <w:style w:type="character" w:customStyle="1" w:styleId="Heading45Char">
    <w:name w:val="Heading 45 Char"/>
    <w:link w:val="Heading45"/>
    <w:rsid w:val="00D32E15"/>
    <w:rPr>
      <w:rFonts w:ascii="Arial" w:eastAsia="SimSun" w:hAnsi="Arial" w:cs="Times New Roman"/>
      <w:sz w:val="20"/>
      <w:szCs w:val="20"/>
      <w:lang w:val="x-none" w:eastAsia="zh-CN"/>
    </w:rPr>
  </w:style>
  <w:style w:type="paragraph" w:customStyle="1" w:styleId="LeEL11FO">
    <w:name w:val="LeEL 1.1FO"/>
    <w:basedOn w:val="Level11fo"/>
    <w:rsid w:val="00D32E15"/>
    <w:pPr>
      <w:ind w:left="1418" w:hanging="698"/>
    </w:pPr>
  </w:style>
  <w:style w:type="character" w:customStyle="1" w:styleId="Level1Char">
    <w:name w:val="Level 1. Char"/>
    <w:link w:val="Level1"/>
    <w:rsid w:val="00D32E15"/>
    <w:rPr>
      <w:rFonts w:ascii="Arial" w:eastAsia="SimSun" w:hAnsi="Arial" w:cs="Times New Roman"/>
      <w:b/>
      <w:caps/>
      <w:sz w:val="20"/>
      <w:szCs w:val="20"/>
      <w:lang w:val="en-AU" w:eastAsia="zh-CN"/>
    </w:rPr>
  </w:style>
  <w:style w:type="paragraph" w:customStyle="1" w:styleId="Level11fi">
    <w:name w:val="Level 1.1fi"/>
    <w:basedOn w:val="Level1"/>
    <w:rsid w:val="00D32E15"/>
    <w:pPr>
      <w:numPr>
        <w:numId w:val="0"/>
      </w:numPr>
    </w:pPr>
  </w:style>
  <w:style w:type="paragraph" w:customStyle="1" w:styleId="Level50">
    <w:name w:val="Level 5"/>
    <w:basedOn w:val="Levelifo0"/>
    <w:rsid w:val="00D32E15"/>
  </w:style>
  <w:style w:type="character" w:customStyle="1" w:styleId="StyleBold">
    <w:name w:val="Style Bold"/>
    <w:rsid w:val="00D32E15"/>
    <w:rPr>
      <w:rFonts w:ascii="Arial" w:hAnsi="Arial"/>
      <w:b/>
      <w:bCs/>
      <w:sz w:val="22"/>
    </w:rPr>
  </w:style>
  <w:style w:type="paragraph" w:customStyle="1" w:styleId="StyleLeft127cm">
    <w:name w:val="Style Left:  1.27 cm"/>
    <w:basedOn w:val="Normal"/>
    <w:rsid w:val="00D32E15"/>
    <w:pPr>
      <w:spacing w:before="200" w:after="0" w:line="240" w:lineRule="atLeast"/>
      <w:ind w:left="720"/>
    </w:pPr>
    <w:rPr>
      <w:rFonts w:eastAsia="SimSun" w:cs="Times New Roman"/>
      <w:szCs w:val="20"/>
      <w:lang w:val="en-AU" w:eastAsia="zh-CN"/>
    </w:rPr>
  </w:style>
  <w:style w:type="paragraph" w:customStyle="1" w:styleId="StyleTableofContentsTimesNewRoman">
    <w:name w:val="Style Table of Contents + Times New Roman"/>
    <w:basedOn w:val="TableofContents"/>
    <w:rsid w:val="00D32E15"/>
  </w:style>
  <w:style w:type="paragraph" w:customStyle="1" w:styleId="StyleTableofContentsTimesNewRomanLeft127cm">
    <w:name w:val="Style Table of Contents + Times New Roman Left:  1.27 cm"/>
    <w:basedOn w:val="TableofContents"/>
    <w:rsid w:val="00D32E15"/>
    <w:pPr>
      <w:ind w:left="720"/>
    </w:pPr>
  </w:style>
  <w:style w:type="character" w:customStyle="1" w:styleId="LevelaCharChar">
    <w:name w:val="Level (a) Char Char"/>
    <w:locked/>
    <w:rsid w:val="00D32E15"/>
    <w:rPr>
      <w:rFonts w:ascii="Arial" w:eastAsia="SimSun" w:hAnsi="Arial"/>
      <w:sz w:val="20"/>
      <w:lang w:val="en-AU" w:eastAsia="zh-CN"/>
    </w:rPr>
  </w:style>
  <w:style w:type="character" w:customStyle="1" w:styleId="LeveliChar">
    <w:name w:val="Level (i) Char"/>
    <w:link w:val="Leveli"/>
    <w:locked/>
    <w:rsid w:val="00D32E15"/>
    <w:rPr>
      <w:rFonts w:ascii="Arial" w:eastAsia="SimSun" w:hAnsi="Arial" w:cs="Times New Roman"/>
      <w:sz w:val="20"/>
      <w:szCs w:val="20"/>
      <w:lang w:val="en-AU" w:eastAsia="zh-CN"/>
    </w:rPr>
  </w:style>
  <w:style w:type="paragraph" w:customStyle="1" w:styleId="sch1">
    <w:name w:val="sch1"/>
    <w:basedOn w:val="Normal"/>
    <w:next w:val="Normal"/>
    <w:rsid w:val="00D32E15"/>
    <w:pPr>
      <w:keepNext/>
      <w:numPr>
        <w:numId w:val="20"/>
      </w:numPr>
      <w:spacing w:before="200" w:after="0" w:line="240" w:lineRule="atLeast"/>
    </w:pPr>
    <w:rPr>
      <w:rFonts w:eastAsia="SimSun" w:cs="Times New Roman"/>
      <w:b/>
      <w:szCs w:val="20"/>
      <w:lang w:val="en-AU" w:eastAsia="zh-CN"/>
    </w:rPr>
  </w:style>
  <w:style w:type="paragraph" w:customStyle="1" w:styleId="sch2">
    <w:name w:val="sch2"/>
    <w:basedOn w:val="Normal"/>
    <w:next w:val="Level1fo"/>
    <w:rsid w:val="00D32E15"/>
    <w:pPr>
      <w:numPr>
        <w:ilvl w:val="1"/>
        <w:numId w:val="20"/>
      </w:numPr>
      <w:spacing w:before="200" w:after="0" w:line="240" w:lineRule="atLeast"/>
    </w:pPr>
    <w:rPr>
      <w:rFonts w:eastAsia="SimSun" w:cs="Times New Roman"/>
      <w:szCs w:val="20"/>
      <w:lang w:val="en-AU" w:eastAsia="zh-CN"/>
    </w:rPr>
  </w:style>
  <w:style w:type="paragraph" w:customStyle="1" w:styleId="sch3">
    <w:name w:val="sch3"/>
    <w:basedOn w:val="Normal"/>
    <w:next w:val="Level11fo"/>
    <w:rsid w:val="00D32E15"/>
    <w:pPr>
      <w:numPr>
        <w:ilvl w:val="2"/>
        <w:numId w:val="20"/>
      </w:numPr>
      <w:spacing w:before="200" w:after="0" w:line="240" w:lineRule="atLeast"/>
    </w:pPr>
    <w:rPr>
      <w:rFonts w:eastAsia="SimSun" w:cs="Times New Roman"/>
      <w:szCs w:val="20"/>
      <w:lang w:val="en-AU" w:eastAsia="zh-CN"/>
    </w:rPr>
  </w:style>
  <w:style w:type="paragraph" w:customStyle="1" w:styleId="sch4">
    <w:name w:val="sch4"/>
    <w:basedOn w:val="Normal"/>
    <w:next w:val="Levelafo"/>
    <w:rsid w:val="00D32E15"/>
    <w:pPr>
      <w:numPr>
        <w:ilvl w:val="3"/>
        <w:numId w:val="20"/>
      </w:numPr>
      <w:spacing w:before="200" w:after="0" w:line="240" w:lineRule="atLeast"/>
    </w:pPr>
    <w:rPr>
      <w:rFonts w:eastAsia="SimSun" w:cs="Times New Roman"/>
      <w:szCs w:val="20"/>
      <w:lang w:val="en-AU" w:eastAsia="zh-CN"/>
    </w:rPr>
  </w:style>
  <w:style w:type="paragraph" w:customStyle="1" w:styleId="sch5">
    <w:name w:val="sch5"/>
    <w:basedOn w:val="Normal"/>
    <w:next w:val="Levelifo0"/>
    <w:rsid w:val="00D32E15"/>
    <w:pPr>
      <w:numPr>
        <w:ilvl w:val="4"/>
        <w:numId w:val="20"/>
      </w:numPr>
      <w:spacing w:before="200" w:after="0" w:line="240" w:lineRule="atLeast"/>
    </w:pPr>
    <w:rPr>
      <w:rFonts w:eastAsia="SimSun" w:cs="Times New Roman"/>
      <w:szCs w:val="20"/>
      <w:lang w:val="en-AU" w:eastAsia="zh-CN"/>
    </w:rPr>
  </w:style>
  <w:style w:type="paragraph" w:customStyle="1" w:styleId="sch6">
    <w:name w:val="sch6"/>
    <w:basedOn w:val="Normal"/>
    <w:next w:val="LevelAfo0"/>
    <w:rsid w:val="00D32E15"/>
    <w:pPr>
      <w:numPr>
        <w:ilvl w:val="5"/>
        <w:numId w:val="20"/>
      </w:numPr>
      <w:spacing w:before="200" w:after="0" w:line="240" w:lineRule="atLeast"/>
    </w:pPr>
    <w:rPr>
      <w:rFonts w:eastAsia="SimSun" w:cs="Times New Roman"/>
      <w:szCs w:val="20"/>
      <w:lang w:val="en-AU" w:eastAsia="zh-CN"/>
    </w:rPr>
  </w:style>
  <w:style w:type="paragraph" w:customStyle="1" w:styleId="sch7">
    <w:name w:val="sch7"/>
    <w:basedOn w:val="Normal"/>
    <w:next w:val="LevelIfo"/>
    <w:rsid w:val="00D32E15"/>
    <w:pPr>
      <w:numPr>
        <w:ilvl w:val="6"/>
        <w:numId w:val="20"/>
      </w:numPr>
      <w:spacing w:before="200" w:after="0" w:line="240" w:lineRule="atLeast"/>
    </w:pPr>
    <w:rPr>
      <w:rFonts w:eastAsia="SimSun" w:cs="Times New Roman"/>
      <w:szCs w:val="20"/>
      <w:lang w:val="en-AU" w:eastAsia="zh-CN"/>
    </w:rPr>
  </w:style>
  <w:style w:type="character" w:customStyle="1" w:styleId="LevelAChar0">
    <w:name w:val="Level(A) Char"/>
    <w:basedOn w:val="DefaultParagraphFont"/>
    <w:link w:val="LevelA0"/>
    <w:rsid w:val="00D32E15"/>
    <w:rPr>
      <w:rFonts w:ascii="Arial" w:eastAsia="SimSun" w:hAnsi="Arial" w:cs="Times New Roman"/>
      <w:sz w:val="20"/>
      <w:szCs w:val="20"/>
      <w:lang w:val="en-AU" w:eastAsia="zh-CN"/>
    </w:rPr>
  </w:style>
  <w:style w:type="paragraph" w:customStyle="1" w:styleId="DocTitle">
    <w:name w:val="DocTitle"/>
    <w:basedOn w:val="Title"/>
    <w:next w:val="Normal"/>
    <w:rsid w:val="00D32E15"/>
    <w:pPr>
      <w:spacing w:after="600"/>
    </w:pPr>
  </w:style>
  <w:style w:type="paragraph" w:customStyle="1" w:styleId="FooterLine">
    <w:name w:val="FooterLine"/>
    <w:basedOn w:val="Footer"/>
    <w:next w:val="Footer"/>
    <w:rsid w:val="00D32E15"/>
    <w:pPr>
      <w:pBdr>
        <w:top w:val="single" w:sz="8" w:space="0" w:color="auto"/>
      </w:pBdr>
      <w:tabs>
        <w:tab w:val="clear" w:pos="4320"/>
        <w:tab w:val="clear" w:pos="8640"/>
      </w:tabs>
      <w:spacing w:after="120"/>
      <w:ind w:left="-851" w:right="28"/>
    </w:pPr>
    <w:rPr>
      <w:sz w:val="6"/>
      <w:szCs w:val="14"/>
    </w:rPr>
  </w:style>
  <w:style w:type="paragraph" w:customStyle="1" w:styleId="HeaderLine">
    <w:name w:val="HeaderLine"/>
    <w:basedOn w:val="Header"/>
    <w:next w:val="Header"/>
    <w:rsid w:val="00D32E15"/>
    <w:pPr>
      <w:pBdr>
        <w:bottom w:val="single" w:sz="8" w:space="0" w:color="auto"/>
      </w:pBdr>
      <w:ind w:left="-851" w:right="28"/>
      <w:jc w:val="right"/>
    </w:pPr>
    <w:rPr>
      <w:rFonts w:eastAsia="SimSun"/>
      <w:sz w:val="6"/>
      <w:szCs w:val="20"/>
      <w:lang w:val="en-AU" w:eastAsia="zh-CN"/>
    </w:rPr>
  </w:style>
  <w:style w:type="paragraph" w:customStyle="1" w:styleId="NormalNoSpace">
    <w:name w:val="Normal NoSpace"/>
    <w:basedOn w:val="Normal"/>
    <w:rsid w:val="00D32E15"/>
    <w:pPr>
      <w:spacing w:after="0" w:line="240" w:lineRule="atLeast"/>
    </w:pPr>
    <w:rPr>
      <w:rFonts w:eastAsia="SimSun" w:cs="Times New Roman"/>
      <w:szCs w:val="20"/>
      <w:lang w:val="en-AU" w:eastAsia="zh-CN"/>
    </w:rPr>
  </w:style>
  <w:style w:type="paragraph" w:customStyle="1" w:styleId="NormalNoSpaceIndent">
    <w:name w:val="Normal NoSpace Indent"/>
    <w:basedOn w:val="NormalIndent"/>
    <w:rsid w:val="00D32E15"/>
    <w:pPr>
      <w:spacing w:before="0"/>
    </w:pPr>
  </w:style>
  <w:style w:type="paragraph" w:customStyle="1" w:styleId="TitlePage">
    <w:name w:val="TitlePage"/>
    <w:basedOn w:val="NormalNoSpace"/>
    <w:rsid w:val="00D32E15"/>
    <w:rPr>
      <w:b/>
    </w:rPr>
  </w:style>
  <w:style w:type="paragraph" w:customStyle="1" w:styleId="TitlePageCopyright">
    <w:name w:val="TitlePageCopyright"/>
    <w:basedOn w:val="Normal"/>
    <w:next w:val="Normal"/>
    <w:rsid w:val="00D32E15"/>
    <w:pPr>
      <w:spacing w:before="80" w:after="0" w:line="180" w:lineRule="atLeast"/>
    </w:pPr>
    <w:rPr>
      <w:rFonts w:eastAsia="SimSun"/>
      <w:sz w:val="14"/>
      <w:szCs w:val="20"/>
      <w:lang w:val="en-AU" w:eastAsia="zh-CN"/>
    </w:rPr>
  </w:style>
  <w:style w:type="paragraph" w:customStyle="1" w:styleId="TitlePageAddress">
    <w:name w:val="TitlePageAddress"/>
    <w:basedOn w:val="TitlePageCopyright"/>
    <w:rsid w:val="00D32E15"/>
    <w:pPr>
      <w:tabs>
        <w:tab w:val="left" w:pos="156"/>
      </w:tabs>
      <w:spacing w:before="0"/>
    </w:pPr>
  </w:style>
  <w:style w:type="paragraph" w:customStyle="1" w:styleId="TitlePageLine">
    <w:name w:val="TitlePageLine"/>
    <w:basedOn w:val="Normal"/>
    <w:next w:val="Normal"/>
    <w:rsid w:val="00D32E15"/>
    <w:pPr>
      <w:pBdr>
        <w:top w:val="single" w:sz="8" w:space="1" w:color="auto"/>
      </w:pBdr>
      <w:spacing w:before="1320" w:after="0" w:line="240" w:lineRule="atLeast"/>
    </w:pPr>
    <w:rPr>
      <w:rFonts w:eastAsia="SimSun"/>
      <w:szCs w:val="20"/>
      <w:lang w:val="en-AU" w:eastAsia="zh-CN"/>
    </w:rPr>
  </w:style>
  <w:style w:type="paragraph" w:customStyle="1" w:styleId="TitlePageLogo">
    <w:name w:val="TitlePageLogo"/>
    <w:basedOn w:val="Normal"/>
    <w:rsid w:val="00D32E15"/>
    <w:pPr>
      <w:spacing w:after="80" w:line="240" w:lineRule="atLeast"/>
    </w:pPr>
    <w:rPr>
      <w:rFonts w:eastAsia="SimSun"/>
      <w:szCs w:val="20"/>
      <w:lang w:val="en-AU" w:eastAsia="zh-CN"/>
    </w:rPr>
  </w:style>
  <w:style w:type="paragraph" w:customStyle="1" w:styleId="TitlePageParty">
    <w:name w:val="TitlePageParty"/>
    <w:basedOn w:val="Normal"/>
    <w:next w:val="NormalNoSpace"/>
    <w:rsid w:val="00D32E15"/>
    <w:pPr>
      <w:spacing w:after="0" w:line="280" w:lineRule="atLeast"/>
    </w:pPr>
    <w:rPr>
      <w:rFonts w:eastAsia="SimSun"/>
      <w:b/>
      <w:sz w:val="24"/>
      <w:szCs w:val="20"/>
      <w:lang w:val="en-AU" w:eastAsia="zh-CN"/>
    </w:rPr>
  </w:style>
  <w:style w:type="paragraph" w:customStyle="1" w:styleId="TitlePageRef">
    <w:name w:val="TitlePageRef"/>
    <w:basedOn w:val="Normal"/>
    <w:next w:val="Normal"/>
    <w:rsid w:val="00D32E15"/>
    <w:pPr>
      <w:spacing w:before="80" w:after="0" w:line="180" w:lineRule="atLeast"/>
    </w:pPr>
    <w:rPr>
      <w:rFonts w:eastAsia="SimSun"/>
      <w:b/>
      <w:sz w:val="14"/>
      <w:szCs w:val="20"/>
      <w:lang w:val="en-AU" w:eastAsia="zh-CN"/>
    </w:rPr>
  </w:style>
  <w:style w:type="character" w:customStyle="1" w:styleId="LevelaChar1">
    <w:name w:val="Level (a) Char1"/>
    <w:basedOn w:val="DefaultParagraphFont"/>
    <w:locked/>
    <w:rsid w:val="00D32E15"/>
    <w:rPr>
      <w:rFonts w:ascii="Arial" w:eastAsia="SimSun" w:hAnsi="Arial"/>
      <w:lang w:eastAsia="zh-CN"/>
    </w:rPr>
  </w:style>
  <w:style w:type="paragraph" w:customStyle="1" w:styleId="H3fo">
    <w:name w:val="H3.fo"/>
    <w:basedOn w:val="Normal"/>
    <w:qFormat/>
    <w:rsid w:val="003742DB"/>
    <w:pPr>
      <w:ind w:left="1418"/>
    </w:pPr>
    <w:rPr>
      <w:lang w:val="en-GB"/>
    </w:rPr>
  </w:style>
  <w:style w:type="paragraph" w:customStyle="1" w:styleId="H1fo">
    <w:name w:val="H1.fo"/>
    <w:basedOn w:val="Normal"/>
    <w:qFormat/>
    <w:rsid w:val="0057608E"/>
    <w:pPr>
      <w:ind w:left="709"/>
    </w:pPr>
    <w:rPr>
      <w:lang w:val="en-GB"/>
    </w:rPr>
  </w:style>
  <w:style w:type="paragraph" w:customStyle="1" w:styleId="H2fo">
    <w:name w:val="H2.fo"/>
    <w:basedOn w:val="Normal"/>
    <w:qFormat/>
    <w:rsid w:val="003742DB"/>
    <w:pPr>
      <w:ind w:left="709"/>
    </w:pPr>
    <w:rPr>
      <w:lang w:val="en-GB"/>
    </w:rPr>
  </w:style>
  <w:style w:type="paragraph" w:customStyle="1" w:styleId="H4fo">
    <w:name w:val="H4.fo"/>
    <w:basedOn w:val="Normal"/>
    <w:qFormat/>
    <w:rsid w:val="003742DB"/>
    <w:pPr>
      <w:ind w:left="2127"/>
    </w:pPr>
    <w:rPr>
      <w:lang w:val="en-GB"/>
    </w:rPr>
  </w:style>
  <w:style w:type="paragraph" w:customStyle="1" w:styleId="H5fo">
    <w:name w:val="H5.fo"/>
    <w:basedOn w:val="Normal"/>
    <w:qFormat/>
    <w:rsid w:val="00E25AD9"/>
    <w:pPr>
      <w:ind w:left="2835"/>
    </w:pPr>
  </w:style>
  <w:style w:type="paragraph" w:customStyle="1" w:styleId="H6fo">
    <w:name w:val="H6.fo"/>
    <w:basedOn w:val="Normal"/>
    <w:qFormat/>
    <w:rsid w:val="00D32E15"/>
    <w:pPr>
      <w:ind w:left="2835"/>
    </w:pPr>
  </w:style>
  <w:style w:type="paragraph" w:customStyle="1" w:styleId="HeaderLeft">
    <w:name w:val="Header Left"/>
    <w:basedOn w:val="Normal"/>
    <w:qFormat/>
    <w:rsid w:val="00D32E15"/>
    <w:pPr>
      <w:spacing w:line="240" w:lineRule="exact"/>
    </w:pPr>
  </w:style>
  <w:style w:type="paragraph" w:customStyle="1" w:styleId="HeaderRight">
    <w:name w:val="Header Right"/>
    <w:basedOn w:val="Normal"/>
    <w:qFormat/>
    <w:rsid w:val="00D32E15"/>
    <w:pPr>
      <w:spacing w:line="240" w:lineRule="exact"/>
      <w:jc w:val="right"/>
    </w:pPr>
  </w:style>
  <w:style w:type="paragraph" w:customStyle="1" w:styleId="FooterCentre">
    <w:name w:val="Footer Centre"/>
    <w:basedOn w:val="Footer"/>
    <w:rsid w:val="00D32E15"/>
    <w:pPr>
      <w:tabs>
        <w:tab w:val="clear" w:pos="4320"/>
        <w:tab w:val="clear" w:pos="8640"/>
        <w:tab w:val="center" w:pos="4153"/>
        <w:tab w:val="center" w:pos="7371"/>
        <w:tab w:val="right" w:pos="8306"/>
        <w:tab w:val="right" w:pos="15168"/>
      </w:tabs>
      <w:spacing w:before="0"/>
      <w:jc w:val="center"/>
    </w:pPr>
    <w:rPr>
      <w:rFonts w:eastAsia="Times New Roman" w:cs="Times New Roman"/>
      <w:sz w:val="15"/>
      <w:szCs w:val="20"/>
      <w:lang w:val="en-AU" w:eastAsia="en-AU"/>
    </w:rPr>
  </w:style>
  <w:style w:type="paragraph" w:customStyle="1" w:styleId="FooterCentered">
    <w:name w:val="Footer Centered"/>
    <w:basedOn w:val="Footer"/>
    <w:rsid w:val="00D32E15"/>
    <w:pPr>
      <w:tabs>
        <w:tab w:val="clear" w:pos="4320"/>
        <w:tab w:val="clear" w:pos="8640"/>
        <w:tab w:val="center" w:pos="4153"/>
        <w:tab w:val="center" w:pos="5103"/>
        <w:tab w:val="right" w:pos="8306"/>
        <w:tab w:val="right" w:pos="10205"/>
      </w:tabs>
      <w:spacing w:before="0"/>
      <w:jc w:val="center"/>
    </w:pPr>
    <w:rPr>
      <w:rFonts w:eastAsia="Times New Roman" w:cs="Times New Roman"/>
      <w:sz w:val="15"/>
      <w:szCs w:val="20"/>
      <w:lang w:val="en-AU" w:eastAsia="en-AU"/>
    </w:rPr>
  </w:style>
  <w:style w:type="character" w:customStyle="1" w:styleId="LevelaChar2">
    <w:name w:val="Level (a) Char2"/>
    <w:locked/>
    <w:rsid w:val="00D32E15"/>
    <w:rPr>
      <w:rFonts w:ascii="Arial" w:eastAsia="SimSun" w:hAnsi="Arial" w:cs="Times New Roman"/>
      <w:sz w:val="20"/>
      <w:szCs w:val="20"/>
      <w:lang w:val="en-AU" w:eastAsia="zh-CN"/>
    </w:rPr>
  </w:style>
  <w:style w:type="paragraph" w:customStyle="1" w:styleId="level10">
    <w:name w:val="level1"/>
    <w:basedOn w:val="Normal"/>
    <w:rsid w:val="00D32E15"/>
    <w:pPr>
      <w:numPr>
        <w:numId w:val="8"/>
      </w:numPr>
      <w:spacing w:before="100" w:after="0" w:line="312" w:lineRule="auto"/>
    </w:pPr>
    <w:rPr>
      <w:rFonts w:eastAsia="Times New Roman" w:cs="Times New Roman"/>
      <w:szCs w:val="20"/>
      <w:lang w:val="en-AU"/>
    </w:rPr>
  </w:style>
  <w:style w:type="paragraph" w:customStyle="1" w:styleId="level2">
    <w:name w:val="level2"/>
    <w:basedOn w:val="Normal"/>
    <w:rsid w:val="00D32E15"/>
    <w:pPr>
      <w:numPr>
        <w:ilvl w:val="1"/>
        <w:numId w:val="8"/>
      </w:numPr>
      <w:spacing w:before="100" w:after="0" w:line="312" w:lineRule="auto"/>
    </w:pPr>
    <w:rPr>
      <w:rFonts w:eastAsia="Times New Roman" w:cs="Times New Roman"/>
      <w:szCs w:val="20"/>
      <w:lang w:val="en-AU"/>
    </w:rPr>
  </w:style>
  <w:style w:type="paragraph" w:customStyle="1" w:styleId="level3">
    <w:name w:val="level3"/>
    <w:basedOn w:val="Normal"/>
    <w:rsid w:val="00D32E15"/>
    <w:pPr>
      <w:numPr>
        <w:ilvl w:val="2"/>
        <w:numId w:val="8"/>
      </w:numPr>
      <w:spacing w:before="100" w:after="0" w:line="312" w:lineRule="auto"/>
    </w:pPr>
    <w:rPr>
      <w:rFonts w:eastAsia="Times New Roman" w:cs="Times New Roman"/>
      <w:szCs w:val="20"/>
      <w:lang w:val="en-AU"/>
    </w:rPr>
  </w:style>
  <w:style w:type="paragraph" w:customStyle="1" w:styleId="level4">
    <w:name w:val="level4"/>
    <w:basedOn w:val="Normal"/>
    <w:rsid w:val="00D32E15"/>
    <w:pPr>
      <w:numPr>
        <w:ilvl w:val="3"/>
        <w:numId w:val="8"/>
      </w:numPr>
      <w:spacing w:before="100" w:after="0" w:line="312" w:lineRule="auto"/>
    </w:pPr>
    <w:rPr>
      <w:rFonts w:eastAsia="Times New Roman" w:cs="Times New Roman"/>
      <w:szCs w:val="20"/>
      <w:lang w:val="en-AU"/>
    </w:rPr>
  </w:style>
  <w:style w:type="paragraph" w:customStyle="1" w:styleId="level5">
    <w:name w:val="level5"/>
    <w:basedOn w:val="Normal"/>
    <w:rsid w:val="00D32E15"/>
    <w:pPr>
      <w:numPr>
        <w:ilvl w:val="4"/>
        <w:numId w:val="8"/>
      </w:numPr>
      <w:spacing w:before="100" w:after="0" w:line="312" w:lineRule="auto"/>
    </w:pPr>
    <w:rPr>
      <w:rFonts w:eastAsia="Times New Roman" w:cs="Times New Roman"/>
      <w:szCs w:val="20"/>
      <w:lang w:val="en-AU"/>
    </w:rPr>
  </w:style>
  <w:style w:type="paragraph" w:customStyle="1" w:styleId="level6">
    <w:name w:val="level6"/>
    <w:basedOn w:val="Normal"/>
    <w:rsid w:val="00D32E15"/>
    <w:pPr>
      <w:numPr>
        <w:ilvl w:val="5"/>
        <w:numId w:val="8"/>
      </w:numPr>
      <w:spacing w:before="100" w:after="0" w:line="312" w:lineRule="auto"/>
    </w:pPr>
    <w:rPr>
      <w:rFonts w:eastAsia="Times New Roman" w:cs="Times New Roman"/>
      <w:szCs w:val="20"/>
      <w:lang w:val="en-AU"/>
    </w:rPr>
  </w:style>
  <w:style w:type="paragraph" w:styleId="ListParagraph">
    <w:name w:val="List Paragraph"/>
    <w:basedOn w:val="Normal"/>
    <w:uiPriority w:val="34"/>
    <w:qFormat/>
    <w:rsid w:val="00D32E15"/>
    <w:pPr>
      <w:ind w:left="720"/>
      <w:contextualSpacing/>
    </w:pPr>
  </w:style>
  <w:style w:type="paragraph" w:customStyle="1" w:styleId="MEChapterheading">
    <w:name w:val="ME Chapter heading"/>
    <w:basedOn w:val="Normal"/>
    <w:next w:val="Normal"/>
    <w:rsid w:val="00D32E15"/>
    <w:pPr>
      <w:pBdr>
        <w:bottom w:val="single" w:sz="4" w:space="1" w:color="auto"/>
      </w:pBdr>
      <w:spacing w:before="140" w:after="480" w:line="480" w:lineRule="exact"/>
      <w:outlineLvl w:val="0"/>
    </w:pPr>
    <w:rPr>
      <w:rFonts w:eastAsia="Times New Roman" w:cs="Times New Roman"/>
      <w:spacing w:val="-10"/>
      <w:w w:val="95"/>
      <w:sz w:val="48"/>
      <w:szCs w:val="20"/>
      <w:lang w:val="en-AU" w:eastAsia="zh-CN"/>
    </w:rPr>
  </w:style>
  <w:style w:type="paragraph" w:customStyle="1" w:styleId="table1">
    <w:name w:val="table1"/>
    <w:basedOn w:val="Normal"/>
    <w:rsid w:val="00D32E15"/>
    <w:pPr>
      <w:spacing w:before="60" w:after="60"/>
    </w:pPr>
    <w:rPr>
      <w:rFonts w:eastAsia="Times New Roman" w:cs="Times New Roman"/>
      <w:b/>
      <w:caps/>
      <w:szCs w:val="20"/>
      <w:lang w:val="en-GB"/>
    </w:rPr>
  </w:style>
  <w:style w:type="paragraph" w:customStyle="1" w:styleId="table2">
    <w:name w:val="table2"/>
    <w:basedOn w:val="Normal"/>
    <w:rsid w:val="00D32E15"/>
    <w:pPr>
      <w:spacing w:after="0"/>
    </w:pPr>
    <w:rPr>
      <w:rFonts w:ascii="Times New Roman" w:eastAsia="Times New Roman" w:hAnsi="Times New Roman" w:cs="Times New Roman"/>
      <w:sz w:val="18"/>
      <w:szCs w:val="20"/>
      <w:lang w:val="en-GB"/>
    </w:rPr>
  </w:style>
  <w:style w:type="paragraph" w:customStyle="1" w:styleId="TextLevel0">
    <w:name w:val="Text Level 0"/>
    <w:link w:val="TextLevel0Char"/>
    <w:rsid w:val="00D32E15"/>
    <w:pPr>
      <w:spacing w:after="120" w:line="240" w:lineRule="auto"/>
    </w:pPr>
    <w:rPr>
      <w:rFonts w:ascii="Arial" w:eastAsia="Times New Roman" w:hAnsi="Arial" w:cs="Times New Roman"/>
      <w:szCs w:val="20"/>
      <w:lang w:val="en-AU" w:eastAsia="en-AU"/>
    </w:rPr>
  </w:style>
  <w:style w:type="table" w:customStyle="1" w:styleId="TableGrid10">
    <w:name w:val="Table Grid1"/>
    <w:basedOn w:val="TableNormal"/>
    <w:next w:val="TableGrid"/>
    <w:rsid w:val="00E91CA0"/>
    <w:pPr>
      <w:spacing w:before="200" w:after="0" w:line="240" w:lineRule="exact"/>
    </w:pPr>
    <w:rPr>
      <w:rFonts w:ascii="Times New Roman" w:eastAsia="SimSun" w:hAnsi="Times New Roman" w:cs="Times New Roman"/>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44C88"/>
  </w:style>
  <w:style w:type="paragraph" w:styleId="Revision">
    <w:name w:val="Revision"/>
    <w:hidden/>
    <w:uiPriority w:val="99"/>
    <w:semiHidden/>
    <w:rsid w:val="008F64C7"/>
    <w:pPr>
      <w:spacing w:after="0" w:line="240" w:lineRule="auto"/>
    </w:pPr>
    <w:rPr>
      <w:rFonts w:ascii="Arial" w:eastAsiaTheme="minorEastAsia" w:hAnsi="Arial"/>
      <w:sz w:val="20"/>
      <w:szCs w:val="24"/>
      <w:lang w:val="en-US"/>
    </w:rPr>
  </w:style>
  <w:style w:type="character" w:customStyle="1" w:styleId="UnresolvedMention1">
    <w:name w:val="Unresolved Mention1"/>
    <w:basedOn w:val="DefaultParagraphFont"/>
    <w:uiPriority w:val="99"/>
    <w:semiHidden/>
    <w:unhideWhenUsed/>
    <w:rsid w:val="00DE0C15"/>
    <w:rPr>
      <w:color w:val="605E5C"/>
      <w:shd w:val="clear" w:color="auto" w:fill="E1DFDD"/>
    </w:rPr>
  </w:style>
  <w:style w:type="paragraph" w:customStyle="1" w:styleId="heading100">
    <w:name w:val="heading 10"/>
    <w:basedOn w:val="Heading1"/>
    <w:rsid w:val="008F120D"/>
    <w:pPr>
      <w:keepLines w:val="0"/>
      <w:numPr>
        <w:numId w:val="0"/>
      </w:numPr>
      <w:tabs>
        <w:tab w:val="num" w:pos="999"/>
      </w:tabs>
      <w:spacing w:before="200" w:after="60" w:line="240" w:lineRule="atLeast"/>
      <w:ind w:left="999" w:hanging="432"/>
    </w:pPr>
    <w:rPr>
      <w:rFonts w:ascii="Arial" w:eastAsia="SimSun" w:hAnsi="Arial" w:cs="Arial"/>
      <w:color w:val="auto"/>
      <w:kern w:val="28"/>
      <w:sz w:val="28"/>
      <w:szCs w:val="20"/>
      <w:lang w:val="en-AU" w:eastAsia="en-AU"/>
    </w:rPr>
  </w:style>
  <w:style w:type="paragraph" w:customStyle="1" w:styleId="heading200">
    <w:name w:val="heading 20"/>
    <w:basedOn w:val="Normal"/>
    <w:rsid w:val="008F120D"/>
    <w:pPr>
      <w:keepNext/>
      <w:tabs>
        <w:tab w:val="num" w:pos="1143"/>
      </w:tabs>
      <w:spacing w:line="240" w:lineRule="atLeast"/>
      <w:ind w:left="1143" w:hanging="576"/>
      <w:jc w:val="both"/>
    </w:pPr>
    <w:rPr>
      <w:rFonts w:eastAsia="SimSun" w:cs="Times New Roman"/>
      <w:b/>
      <w:szCs w:val="20"/>
      <w:lang w:val="en-AU" w:eastAsia="en-AU"/>
    </w:rPr>
  </w:style>
  <w:style w:type="paragraph" w:customStyle="1" w:styleId="H3After">
    <w:name w:val="H3After"/>
    <w:basedOn w:val="Normal"/>
    <w:autoRedefine/>
    <w:rsid w:val="008F120D"/>
    <w:pPr>
      <w:spacing w:before="0" w:after="0"/>
    </w:pPr>
    <w:rPr>
      <w:rFonts w:eastAsia="Times New Roman" w:cs="Times New Roman"/>
      <w:szCs w:val="20"/>
      <w:lang w:val="en-AU" w:eastAsia="en-AU"/>
    </w:rPr>
  </w:style>
  <w:style w:type="paragraph" w:customStyle="1" w:styleId="Schedule">
    <w:name w:val="Schedule"/>
    <w:basedOn w:val="Normal"/>
    <w:next w:val="ScheduleHeading"/>
    <w:qFormat/>
    <w:rsid w:val="008F120D"/>
    <w:pPr>
      <w:keepNext/>
      <w:numPr>
        <w:numId w:val="27"/>
      </w:numPr>
      <w:spacing w:before="200" w:after="0" w:line="288" w:lineRule="auto"/>
    </w:pPr>
    <w:rPr>
      <w:rFonts w:eastAsia="Times New Roman" w:cs="Times New Roman"/>
      <w:b/>
      <w:sz w:val="22"/>
      <w:szCs w:val="20"/>
      <w:lang w:val="en-AU"/>
    </w:rPr>
  </w:style>
  <w:style w:type="paragraph" w:customStyle="1" w:styleId="ScheduleHeading">
    <w:name w:val="Schedule Heading"/>
    <w:basedOn w:val="Normal"/>
    <w:next w:val="Schedule1"/>
    <w:qFormat/>
    <w:rsid w:val="008F120D"/>
    <w:pPr>
      <w:keepNext/>
      <w:numPr>
        <w:ilvl w:val="1"/>
        <w:numId w:val="27"/>
      </w:numPr>
      <w:spacing w:before="160" w:after="0" w:line="288" w:lineRule="auto"/>
      <w:outlineLvl w:val="1"/>
    </w:pPr>
    <w:rPr>
      <w:rFonts w:eastAsia="Times New Roman" w:cs="Times New Roman"/>
      <w:b/>
      <w:sz w:val="22"/>
      <w:szCs w:val="20"/>
      <w:lang w:val="en-AU"/>
    </w:rPr>
  </w:style>
  <w:style w:type="paragraph" w:customStyle="1" w:styleId="Schedule1">
    <w:name w:val="Schedule 1"/>
    <w:basedOn w:val="Normal"/>
    <w:next w:val="Schedule2"/>
    <w:qFormat/>
    <w:rsid w:val="008F120D"/>
    <w:pPr>
      <w:keepNext/>
      <w:numPr>
        <w:ilvl w:val="2"/>
        <w:numId w:val="27"/>
      </w:numPr>
      <w:spacing w:before="200" w:after="0" w:line="288" w:lineRule="auto"/>
    </w:pPr>
    <w:rPr>
      <w:rFonts w:eastAsia="Times New Roman" w:cs="Times New Roman"/>
      <w:b/>
      <w:sz w:val="22"/>
      <w:szCs w:val="20"/>
      <w:lang w:val="en-AU"/>
    </w:rPr>
  </w:style>
  <w:style w:type="paragraph" w:customStyle="1" w:styleId="Schedule2">
    <w:name w:val="Schedule 2"/>
    <w:basedOn w:val="Normal"/>
    <w:next w:val="NormalIndent"/>
    <w:rsid w:val="008F120D"/>
    <w:pPr>
      <w:keepNext/>
      <w:numPr>
        <w:ilvl w:val="3"/>
        <w:numId w:val="27"/>
      </w:numPr>
      <w:spacing w:before="160" w:after="0" w:line="288" w:lineRule="auto"/>
    </w:pPr>
    <w:rPr>
      <w:rFonts w:eastAsia="Times New Roman" w:cs="Times New Roman"/>
      <w:b/>
      <w:sz w:val="21"/>
      <w:szCs w:val="20"/>
      <w:lang w:val="en-AU"/>
    </w:rPr>
  </w:style>
  <w:style w:type="paragraph" w:customStyle="1" w:styleId="Schedule3">
    <w:name w:val="Schedule 3"/>
    <w:basedOn w:val="Normal"/>
    <w:rsid w:val="008F120D"/>
    <w:pPr>
      <w:numPr>
        <w:ilvl w:val="4"/>
        <w:numId w:val="27"/>
      </w:numPr>
      <w:spacing w:before="100" w:after="0" w:line="288" w:lineRule="auto"/>
    </w:pPr>
    <w:rPr>
      <w:rFonts w:eastAsia="Times New Roman" w:cs="Times New Roman"/>
      <w:szCs w:val="20"/>
      <w:lang w:val="en-AU"/>
    </w:rPr>
  </w:style>
  <w:style w:type="paragraph" w:customStyle="1" w:styleId="Schedule4">
    <w:name w:val="Schedule 4"/>
    <w:basedOn w:val="Normal"/>
    <w:qFormat/>
    <w:rsid w:val="008F120D"/>
    <w:pPr>
      <w:numPr>
        <w:ilvl w:val="5"/>
        <w:numId w:val="27"/>
      </w:numPr>
      <w:spacing w:before="100" w:after="0" w:line="288" w:lineRule="auto"/>
    </w:pPr>
    <w:rPr>
      <w:rFonts w:eastAsia="Times New Roman" w:cs="Times New Roman"/>
      <w:szCs w:val="20"/>
      <w:lang w:val="en-AU"/>
    </w:rPr>
  </w:style>
  <w:style w:type="paragraph" w:customStyle="1" w:styleId="Schedule5">
    <w:name w:val="Schedule 5"/>
    <w:basedOn w:val="Normal"/>
    <w:qFormat/>
    <w:rsid w:val="008F120D"/>
    <w:pPr>
      <w:numPr>
        <w:ilvl w:val="6"/>
        <w:numId w:val="27"/>
      </w:numPr>
      <w:spacing w:before="100" w:after="0" w:line="288" w:lineRule="auto"/>
    </w:pPr>
    <w:rPr>
      <w:rFonts w:eastAsia="Times New Roman" w:cs="Times New Roman"/>
      <w:szCs w:val="20"/>
      <w:lang w:val="en-AU"/>
    </w:rPr>
  </w:style>
  <w:style w:type="paragraph" w:customStyle="1" w:styleId="Schedule6">
    <w:name w:val="Schedule 6"/>
    <w:basedOn w:val="Normal"/>
    <w:qFormat/>
    <w:rsid w:val="008F120D"/>
    <w:pPr>
      <w:numPr>
        <w:ilvl w:val="7"/>
        <w:numId w:val="27"/>
      </w:numPr>
      <w:spacing w:before="100" w:after="0" w:line="288" w:lineRule="auto"/>
    </w:pPr>
    <w:rPr>
      <w:rFonts w:eastAsia="Times New Roman" w:cs="Times New Roman"/>
      <w:szCs w:val="20"/>
      <w:lang w:val="en-AU"/>
    </w:rPr>
  </w:style>
  <w:style w:type="paragraph" w:customStyle="1" w:styleId="Definitions">
    <w:name w:val="Definitions"/>
    <w:basedOn w:val="NormalIndent"/>
    <w:qFormat/>
    <w:rsid w:val="008F120D"/>
    <w:pPr>
      <w:numPr>
        <w:numId w:val="26"/>
      </w:numPr>
      <w:spacing w:before="100" w:line="288" w:lineRule="auto"/>
    </w:pPr>
    <w:rPr>
      <w:rFonts w:eastAsia="Times New Roman"/>
      <w:lang w:eastAsia="en-US"/>
    </w:rPr>
  </w:style>
  <w:style w:type="paragraph" w:customStyle="1" w:styleId="Definitionsa">
    <w:name w:val="Definitions (a)"/>
    <w:basedOn w:val="Normal"/>
    <w:qFormat/>
    <w:rsid w:val="008F120D"/>
    <w:pPr>
      <w:numPr>
        <w:ilvl w:val="1"/>
        <w:numId w:val="26"/>
      </w:numPr>
      <w:spacing w:before="100" w:after="0" w:line="288" w:lineRule="auto"/>
    </w:pPr>
    <w:rPr>
      <w:rFonts w:eastAsia="Times New Roman" w:cs="Times New Roman"/>
      <w:szCs w:val="20"/>
      <w:lang w:val="en-AU"/>
    </w:rPr>
  </w:style>
  <w:style w:type="paragraph" w:customStyle="1" w:styleId="Definitionsi">
    <w:name w:val="Definitions (i)"/>
    <w:basedOn w:val="Normal"/>
    <w:qFormat/>
    <w:rsid w:val="008F120D"/>
    <w:pPr>
      <w:numPr>
        <w:ilvl w:val="2"/>
        <w:numId w:val="26"/>
      </w:numPr>
      <w:spacing w:before="100" w:after="0" w:line="288" w:lineRule="auto"/>
    </w:pPr>
    <w:rPr>
      <w:rFonts w:eastAsia="Times New Roman" w:cs="Times New Roman"/>
      <w:szCs w:val="20"/>
      <w:lang w:val="en-AU"/>
    </w:rPr>
  </w:style>
  <w:style w:type="character" w:customStyle="1" w:styleId="TextLevel0Char">
    <w:name w:val="Text Level 0 Char"/>
    <w:link w:val="TextLevel0"/>
    <w:rsid w:val="008F120D"/>
    <w:rPr>
      <w:rFonts w:ascii="Arial" w:eastAsia="Times New Roman" w:hAnsi="Arial" w:cs="Times New Roman"/>
      <w:szCs w:val="20"/>
      <w:lang w:val="en-AU" w:eastAsia="en-AU"/>
    </w:rPr>
  </w:style>
  <w:style w:type="paragraph" w:customStyle="1" w:styleId="BodyCopy">
    <w:name w:val="Body Copy"/>
    <w:basedOn w:val="BodyText"/>
    <w:link w:val="BodyCopyChar"/>
    <w:qFormat/>
    <w:rsid w:val="008E7EA0"/>
    <w:pPr>
      <w:spacing w:before="120" w:after="120" w:line="300" w:lineRule="auto"/>
    </w:pPr>
    <w:rPr>
      <w:rFonts w:eastAsiaTheme="minorEastAsia" w:cstheme="minorBidi"/>
      <w:szCs w:val="24"/>
      <w:lang w:val="en-US" w:eastAsia="en-US"/>
    </w:rPr>
  </w:style>
  <w:style w:type="character" w:customStyle="1" w:styleId="BodyCopyChar">
    <w:name w:val="Body Copy Char"/>
    <w:link w:val="BodyCopy"/>
    <w:rsid w:val="008E7EA0"/>
    <w:rPr>
      <w:rFonts w:ascii="Arial" w:eastAsiaTheme="minorEastAsia" w:hAnsi="Arial"/>
      <w:sz w:val="20"/>
      <w:szCs w:val="24"/>
      <w:lang w:val="en-US"/>
    </w:rPr>
  </w:style>
  <w:style w:type="character" w:styleId="UnresolvedMention">
    <w:name w:val="Unresolved Mention"/>
    <w:basedOn w:val="DefaultParagraphFont"/>
    <w:uiPriority w:val="99"/>
    <w:semiHidden/>
    <w:unhideWhenUsed/>
    <w:rsid w:val="00E34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7345014">
      <w:bodyDiv w:val="1"/>
      <w:marLeft w:val="0"/>
      <w:marRight w:val="0"/>
      <w:marTop w:val="0"/>
      <w:marBottom w:val="0"/>
      <w:divBdr>
        <w:top w:val="none" w:sz="0" w:space="0" w:color="auto"/>
        <w:left w:val="none" w:sz="0" w:space="0" w:color="auto"/>
        <w:bottom w:val="none" w:sz="0" w:space="0" w:color="auto"/>
        <w:right w:val="none" w:sz="0" w:space="0" w:color="auto"/>
      </w:divBdr>
    </w:div>
    <w:div w:id="177813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www.energex.com.au" TargetMode="External"/><Relationship Id="rId3" Type="http://schemas.openxmlformats.org/officeDocument/2006/relationships/customXml" Target="../customXml/item3.xml"/><Relationship Id="rId21" Type="http://schemas.openxmlformats.org/officeDocument/2006/relationships/hyperlink" Target="http://www.energex.com.au"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mailto:info@ewoq.com.au" TargetMode="External"/><Relationship Id="rId33" Type="http://schemas.openxmlformats.org/officeDocument/2006/relationships/header" Target="header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yperlink" Target="mailto:energexgeneration@energyq.com.au" TargetMode="External"/><Relationship Id="rId29" Type="http://schemas.openxmlformats.org/officeDocument/2006/relationships/hyperlink" Target="http://www.energex.com.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complaints@ewoq.com.au" TargetMode="External"/><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http://www.energex.com.au" TargetMode="External"/><Relationship Id="rId28" Type="http://schemas.openxmlformats.org/officeDocument/2006/relationships/hyperlink" Target="http://www.energex.com.au"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mailto:majorcustomers@energyq.com.au" TargetMode="External"/><Relationship Id="rId31" Type="http://schemas.openxmlformats.org/officeDocument/2006/relationships/hyperlink" Target="http://www.energex.com.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www.energex.com.au" TargetMode="External"/><Relationship Id="rId27" Type="http://schemas.openxmlformats.org/officeDocument/2006/relationships/hyperlink" Target="http://www.energex.com.au" TargetMode="External"/><Relationship Id="rId30" Type="http://schemas.openxmlformats.org/officeDocument/2006/relationships/hyperlink" Target="http://www.energex.com.au" TargetMode="External"/><Relationship Id="rId35" Type="http://schemas.openxmlformats.org/officeDocument/2006/relationships/header" Target="header9.xml"/></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87E60EA4E2C4ABFEB6B58D027945E" ma:contentTypeVersion="12" ma:contentTypeDescription="Create a new document." ma:contentTypeScope="" ma:versionID="74cc2ada34a5c602897dfc7d1dcd2c4b">
  <xsd:schema xmlns:xsd="http://www.w3.org/2001/XMLSchema" xmlns:xs="http://www.w3.org/2001/XMLSchema" xmlns:p="http://schemas.microsoft.com/office/2006/metadata/properties" xmlns:ns2="12df2531-abd8-4330-9ec2-7440f3e9eca3" targetNamespace="http://schemas.microsoft.com/office/2006/metadata/properties" ma:root="true" ma:fieldsID="d7f28a428835351e4d08996f001ad572" ns2:_="">
    <xsd:import namespace="12df2531-abd8-4330-9ec2-7440f3e9eca3"/>
    <xsd:element name="properties">
      <xsd:complexType>
        <xsd:sequence>
          <xsd:element name="documentManagement">
            <xsd:complexType>
              <xsd:all>
                <xsd:element ref="ns2:Category"/>
                <xsd:element ref="ns2:Connection_x0020_Type"/>
                <xsd:element ref="ns2:Document_x0020_Approver" minOccurs="0"/>
                <xsd:element ref="ns2:Document_x0020_SME" minOccurs="0"/>
                <xsd:element ref="ns2:Last_x0020_review_x0020_date" minOccurs="0"/>
                <xsd:element ref="ns2:Next_x0020_review_x0020_date" minOccurs="0"/>
                <xsd:element ref="ns2:Document_x0020_ID" minOccurs="0"/>
                <xsd:element ref="ns2:Process_x0020_Zone_x0020_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df2531-abd8-4330-9ec2-7440f3e9eca3" elementFormDefault="qualified">
    <xsd:import namespace="http://schemas.microsoft.com/office/2006/documentManagement/types"/>
    <xsd:import namespace="http://schemas.microsoft.com/office/infopath/2007/PartnerControls"/>
    <xsd:element name="Category" ma:index="8" ma:displayName="Phase of Work" ma:description="PHASE OF WORK" ma:format="Dropdown" ma:internalName="Category">
      <xsd:simpleType>
        <xsd:restriction base="dms:Choice">
          <xsd:enumeration value="EGX ENQUIRY"/>
          <xsd:enumeration value="EGX OPTIONS ASSESSMENT"/>
          <xsd:enumeration value="EGX APPLICATION"/>
          <xsd:enumeration value="EGX OFFER"/>
          <xsd:enumeration value="EGX CONSTRUCT TO COMMISSION"/>
          <xsd:enumeration value="EGX PROJECT CLOSURE"/>
          <xsd:enumeration value="EGX POST ENERGISATION"/>
          <xsd:enumeration value="EGX NETT PRICING TOOLS"/>
          <xsd:enumeration value="EGX GENERAL DOCUMENTS"/>
          <xsd:enumeration value="EGX MANUALS AND FACT SHEETS"/>
          <xsd:enumeration value="EE ENQUIRY"/>
          <xsd:enumeration value="EE OPTIONS ASSESSMENT"/>
          <xsd:enumeration value="EE APPLICATION"/>
          <xsd:enumeration value="EE OFFER"/>
          <xsd:enumeration value="EE CONSTRUCT TO COMMISSION"/>
          <xsd:enumeration value="EE PROJECT CLOSURE"/>
          <xsd:enumeration value="EE POST ENERGISATION"/>
          <xsd:enumeration value="EE NETT PRICING TOOLS"/>
          <xsd:enumeration value="EE GENERAL DOCUMENTS"/>
          <xsd:enumeration value="EE MANUALS AND FACT SHEETS"/>
        </xsd:restriction>
      </xsd:simpleType>
    </xsd:element>
    <xsd:element name="Connection_x0020_Type" ma:index="9" ma:displayName="Connection Type" ma:default="EG Greater than 5MW (Chapter 5.3A Connections)" ma:format="Dropdown" ma:internalName="Connection_x0020_Type">
      <xsd:simpleType>
        <xsd:restriction base="dms:Choice">
          <xsd:enumeration value="EG Greater than 5MW (Chapter 5.3A Connections)"/>
          <xsd:enumeration value="EG Less than 5MW (Chapter 5A Connections)"/>
          <xsd:enumeration value="Load (Chapter 5A Connections)"/>
          <xsd:enumeration value="Services"/>
          <xsd:enumeration value="EGX General Documents"/>
          <xsd:enumeration value="EE General Documents"/>
          <xsd:enumeration value="Nett Pricing Tools"/>
          <xsd:enumeration value="Work in Progress"/>
          <xsd:enumeration value="EE Manuals"/>
          <xsd:enumeration value="EE Fact Sheets"/>
          <xsd:enumeration value="EGX Manuals"/>
          <xsd:enumeration value="EGX Fact Sheets"/>
        </xsd:restriction>
      </xsd:simpleType>
    </xsd:element>
    <xsd:element name="Document_x0020_Approver" ma:index="10" nillable="true" ma:displayName="Document Approver" ma:description="Person who owns and approves the document" ma:list="UserInfo" ma:SharePointGroup="0" ma:internalName="Document_x0020_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ME" ma:index="11" nillable="true" ma:displayName="Document SME" ma:description="Document SME" ma:list="UserInfo" ma:SharePointGroup="0" ma:internalName="Document_x0020_SM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st_x0020_review_x0020_date" ma:index="12" nillable="true" ma:displayName="Last review date" ma:description="Last date document updated" ma:format="DateOnly" ma:internalName="Last_x0020_review_x0020_date">
      <xsd:simpleType>
        <xsd:restriction base="dms:DateTime"/>
      </xsd:simpleType>
    </xsd:element>
    <xsd:element name="Next_x0020_review_x0020_date" ma:index="13" nillable="true" ma:displayName="Next review date" ma:description="Latest next review date" ma:format="DateOnly" ma:internalName="Next_x0020_review_x0020_date">
      <xsd:simpleType>
        <xsd:restriction base="dms:DateTime"/>
      </xsd:simpleType>
    </xsd:element>
    <xsd:element name="Document_x0020_ID" ma:index="14" nillable="true" ma:displayName="Document ID" ma:description="Unique Document ID (as per naming convention)" ma:indexed="true" ma:internalName="Document_x0020_ID">
      <xsd:simpleType>
        <xsd:restriction base="dms:Text">
          <xsd:maxLength value="255"/>
        </xsd:restriction>
      </xsd:simpleType>
    </xsd:element>
    <xsd:element name="Process_x0020_Zone_x0020_Link" ma:index="15" nillable="true" ma:displayName="Process Zone Link" ma:description="Link to Process Zone Controlled Document" ma:format="Hyperlink" ma:internalName="Process_x0020_Zone_x0020_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Document File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st_x0020_review_x0020_date xmlns="12df2531-abd8-4330-9ec2-7440f3e9eca3">2018-04-18T14:00:00+00:00</Last_x0020_review_x0020_date>
    <Document_x0020_ID xmlns="12df2531-abd8-4330-9ec2-7440f3e9eca3">CSMCOF002</Document_x0020_ID>
    <Document_x0020_Approver xmlns="12df2531-abd8-4330-9ec2-7440f3e9eca3">
      <UserInfo>
        <DisplayName>BIGGAR Tim (EnergyQ)</DisplayName>
        <AccountId>3164</AccountId>
        <AccountType/>
      </UserInfo>
    </Document_x0020_Approver>
    <Connection_x0020_Type xmlns="12df2531-abd8-4330-9ec2-7440f3e9eca3">EE General Documents</Connection_x0020_Type>
    <Process_x0020_Zone_x0020_Link xmlns="12df2531-abd8-4330-9ec2-7440f3e9eca3">
      <Url xsi:nil="true"/>
      <Description xsi:nil="true"/>
    </Process_x0020_Zone_x0020_Link>
    <Category xmlns="12df2531-abd8-4330-9ec2-7440f3e9eca3">EE OFFER</Category>
    <Document_x0020_SME xmlns="12df2531-abd8-4330-9ec2-7440f3e9eca3">
      <UserInfo>
        <DisplayName>LINDSAY Fiona (ERGON)</DisplayName>
        <AccountId>1526</AccountId>
        <AccountType/>
      </UserInfo>
    </Document_x0020_SME>
    <Next_x0020_review_x0020_date xmlns="12df2531-abd8-4330-9ec2-7440f3e9eca3">2018-10-31T14:00:00+00:00</Next_x0020_review_x0020_date>
  </documentManagement>
</p:properties>
</file>

<file path=customXml/itemProps1.xml><?xml version="1.0" encoding="utf-8"?>
<ds:datastoreItem xmlns:ds="http://schemas.openxmlformats.org/officeDocument/2006/customXml" ds:itemID="{DBD36FDB-02F4-461A-8AA4-AF7DB9D1A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df2531-abd8-4330-9ec2-7440f3e9e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B8D51-6C87-49B2-89F1-97C4D52F2E26}">
  <ds:schemaRefs>
    <ds:schemaRef ds:uri="http://schemas.openxmlformats.org/officeDocument/2006/bibliography"/>
  </ds:schemaRefs>
</ds:datastoreItem>
</file>

<file path=customXml/itemProps3.xml><?xml version="1.0" encoding="utf-8"?>
<ds:datastoreItem xmlns:ds="http://schemas.openxmlformats.org/officeDocument/2006/customXml" ds:itemID="{0AAE286A-CBCE-429A-ABB3-90DAE4097011}">
  <ds:schemaRefs>
    <ds:schemaRef ds:uri="http://schemas.microsoft.com/sharepoint/v3/contenttype/forms"/>
  </ds:schemaRefs>
</ds:datastoreItem>
</file>

<file path=customXml/itemProps4.xml><?xml version="1.0" encoding="utf-8"?>
<ds:datastoreItem xmlns:ds="http://schemas.openxmlformats.org/officeDocument/2006/customXml" ds:itemID="{31C9970D-D805-4E4D-890D-5136177EF2DD}">
  <ds:schemaRefs>
    <ds:schemaRef ds:uri="http://schemas.microsoft.com/office/2006/metadata/properties"/>
    <ds:schemaRef ds:uri="http://schemas.microsoft.com/office/infopath/2007/PartnerControls"/>
    <ds:schemaRef ds:uri="12df2531-abd8-4330-9ec2-7440f3e9eca3"/>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13914</Words>
  <Characters>79311</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2018-04-19 NCEC - CAC, ICC or EG - with transfer</vt:lpstr>
    </vt:vector>
  </TitlesOfParts>
  <Company>SPARQ Solutions</Company>
  <LinksUpToDate>false</LinksUpToDate>
  <CharactersWithSpaces>93039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2018-04-19 NCEC - CAC, ICC or EG - with transfer</dc:title>
  <dc:creator>Marie Chandler</dc:creator>
  <cp:lastModifiedBy>Rebecca</cp:lastModifiedBy>
  <cp:revision>3</cp:revision>
  <cp:lastPrinted>2021-02-02T23:44:00Z</cp:lastPrinted>
  <dcterms:created xsi:type="dcterms:W3CDTF">2021-09-22T22:20:00Z</dcterms:created>
  <dcterms:modified xsi:type="dcterms:W3CDTF">2021-09-22T22:21:00Z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0x010100AF087E60EA4E2C4ABFEB6B58D027945E</vt:lpwstr>
  </property>
</Properties>
</file>