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DB70" w14:textId="77777777" w:rsidR="000A3423" w:rsidRDefault="00276412">
      <w:pPr>
        <w:pStyle w:val="Title"/>
      </w:pPr>
      <w:r>
        <w:rPr>
          <w:spacing w:val="-10"/>
        </w:rPr>
        <w:t>Sample</w:t>
      </w:r>
      <w:r>
        <w:rPr>
          <w:spacing w:val="-19"/>
        </w:rPr>
        <w:t xml:space="preserve"> </w:t>
      </w:r>
      <w:proofErr w:type="spellStart"/>
      <w:r>
        <w:rPr>
          <w:spacing w:val="-9"/>
        </w:rPr>
        <w:t>Solshare</w:t>
      </w:r>
      <w:proofErr w:type="spellEnd"/>
      <w:r>
        <w:rPr>
          <w:spacing w:val="-20"/>
        </w:rPr>
        <w:t xml:space="preserve"> </w:t>
      </w:r>
      <w:r>
        <w:rPr>
          <w:spacing w:val="-9"/>
        </w:rPr>
        <w:t>PV</w:t>
      </w:r>
      <w:r>
        <w:rPr>
          <w:spacing w:val="-24"/>
        </w:rPr>
        <w:t xml:space="preserve"> </w:t>
      </w:r>
      <w:r>
        <w:rPr>
          <w:spacing w:val="-9"/>
        </w:rPr>
        <w:t>Commissioning</w:t>
      </w:r>
    </w:p>
    <w:p w14:paraId="397057BE" w14:textId="77777777" w:rsidR="000A3423" w:rsidRDefault="00276412">
      <w:pPr>
        <w:pStyle w:val="Title"/>
        <w:spacing w:line="683" w:lineRule="exact"/>
      </w:pPr>
      <w:r>
        <w:t>Report</w:t>
      </w:r>
    </w:p>
    <w:p w14:paraId="25E2D7D6" w14:textId="77777777" w:rsidR="000A3423" w:rsidRDefault="000A3423">
      <w:pPr>
        <w:pStyle w:val="BodyText"/>
        <w:spacing w:before="8"/>
        <w:rPr>
          <w:rFonts w:ascii="Calibri Light"/>
          <w:sz w:val="43"/>
        </w:rPr>
      </w:pPr>
    </w:p>
    <w:p w14:paraId="0A7EEEFB" w14:textId="77777777" w:rsidR="000A3423" w:rsidRDefault="00276412">
      <w:pPr>
        <w:pStyle w:val="Heading1"/>
        <w:numPr>
          <w:ilvl w:val="0"/>
          <w:numId w:val="3"/>
        </w:numPr>
        <w:tabs>
          <w:tab w:val="left" w:pos="841"/>
        </w:tabs>
      </w:pPr>
      <w:r>
        <w:rPr>
          <w:color w:val="2E5395"/>
        </w:rPr>
        <w:t>Details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of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Installation</w:t>
      </w:r>
    </w:p>
    <w:p w14:paraId="42A2DC8A" w14:textId="77777777" w:rsidR="000A3423" w:rsidRDefault="00276412">
      <w:pPr>
        <w:pStyle w:val="Heading2"/>
        <w:numPr>
          <w:ilvl w:val="0"/>
          <w:numId w:val="2"/>
        </w:numPr>
        <w:tabs>
          <w:tab w:val="left" w:pos="841"/>
        </w:tabs>
        <w:spacing w:before="70" w:after="26"/>
      </w:pPr>
      <w:r>
        <w:rPr>
          <w:color w:val="2E5395"/>
        </w:rPr>
        <w:t>Site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details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3"/>
        <w:gridCol w:w="6185"/>
      </w:tblGrid>
      <w:tr w:rsidR="000A3423" w14:paraId="3AE5A02F" w14:textId="77777777">
        <w:trPr>
          <w:trHeight w:val="268"/>
        </w:trPr>
        <w:tc>
          <w:tcPr>
            <w:tcW w:w="2833" w:type="dxa"/>
          </w:tcPr>
          <w:p w14:paraId="7CF36D4D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Information</w:t>
            </w:r>
          </w:p>
        </w:tc>
        <w:tc>
          <w:tcPr>
            <w:tcW w:w="6185" w:type="dxa"/>
          </w:tcPr>
          <w:p w14:paraId="21B514A4" w14:textId="77777777" w:rsidR="000A3423" w:rsidRDefault="00276412">
            <w:pPr>
              <w:pStyle w:val="TableParagraph"/>
              <w:spacing w:before="1" w:line="247" w:lineRule="exact"/>
              <w:ind w:left="105"/>
            </w:pPr>
            <w:r>
              <w:t>Details</w:t>
            </w:r>
          </w:p>
        </w:tc>
      </w:tr>
      <w:tr w:rsidR="000A3423" w14:paraId="37E63C0E" w14:textId="77777777">
        <w:trPr>
          <w:trHeight w:val="268"/>
        </w:trPr>
        <w:tc>
          <w:tcPr>
            <w:tcW w:w="2833" w:type="dxa"/>
          </w:tcPr>
          <w:p w14:paraId="163F054A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Customer</w:t>
            </w:r>
          </w:p>
        </w:tc>
        <w:tc>
          <w:tcPr>
            <w:tcW w:w="6185" w:type="dxa"/>
          </w:tcPr>
          <w:p w14:paraId="0ABAB609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685AA82B" w14:textId="77777777">
        <w:trPr>
          <w:trHeight w:val="268"/>
        </w:trPr>
        <w:tc>
          <w:tcPr>
            <w:tcW w:w="2833" w:type="dxa"/>
          </w:tcPr>
          <w:p w14:paraId="169AB530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Location</w:t>
            </w:r>
          </w:p>
        </w:tc>
        <w:tc>
          <w:tcPr>
            <w:tcW w:w="6185" w:type="dxa"/>
          </w:tcPr>
          <w:p w14:paraId="4825AC95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CFCC8A8" w14:textId="77777777">
        <w:trPr>
          <w:trHeight w:val="268"/>
        </w:trPr>
        <w:tc>
          <w:tcPr>
            <w:tcW w:w="2833" w:type="dxa"/>
          </w:tcPr>
          <w:p w14:paraId="78F263DE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6185" w:type="dxa"/>
          </w:tcPr>
          <w:p w14:paraId="05EE2B38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6DF96DF5" w14:textId="77777777">
        <w:trPr>
          <w:trHeight w:val="268"/>
        </w:trPr>
        <w:tc>
          <w:tcPr>
            <w:tcW w:w="2833" w:type="dxa"/>
          </w:tcPr>
          <w:p w14:paraId="28AA892F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Date</w:t>
            </w:r>
            <w:r>
              <w:rPr>
                <w:spacing w:val="-4"/>
              </w:rPr>
              <w:t xml:space="preserve"> </w:t>
            </w:r>
            <w:r>
              <w:t>of test</w:t>
            </w:r>
          </w:p>
        </w:tc>
        <w:tc>
          <w:tcPr>
            <w:tcW w:w="6185" w:type="dxa"/>
          </w:tcPr>
          <w:p w14:paraId="315D93BC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5730763" w14:textId="77777777">
        <w:trPr>
          <w:trHeight w:val="268"/>
        </w:trPr>
        <w:tc>
          <w:tcPr>
            <w:tcW w:w="2833" w:type="dxa"/>
          </w:tcPr>
          <w:p w14:paraId="14FC47F8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Author</w:t>
            </w:r>
          </w:p>
        </w:tc>
        <w:tc>
          <w:tcPr>
            <w:tcW w:w="6185" w:type="dxa"/>
          </w:tcPr>
          <w:p w14:paraId="2D61A13A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EF2838" w14:textId="77777777" w:rsidR="000A3423" w:rsidRDefault="000A3423">
      <w:pPr>
        <w:pStyle w:val="BodyText"/>
        <w:spacing w:before="12"/>
        <w:rPr>
          <w:rFonts w:ascii="Calibri Light"/>
          <w:sz w:val="34"/>
        </w:rPr>
      </w:pPr>
    </w:p>
    <w:p w14:paraId="09E6E296" w14:textId="77777777" w:rsidR="000A3423" w:rsidRDefault="00276412">
      <w:pPr>
        <w:pStyle w:val="ListParagraph"/>
        <w:numPr>
          <w:ilvl w:val="0"/>
          <w:numId w:val="2"/>
        </w:numPr>
        <w:tabs>
          <w:tab w:val="left" w:pos="841"/>
        </w:tabs>
        <w:spacing w:after="21"/>
        <w:rPr>
          <w:sz w:val="26"/>
        </w:rPr>
      </w:pPr>
      <w:r>
        <w:rPr>
          <w:color w:val="2E5395"/>
          <w:sz w:val="26"/>
        </w:rPr>
        <w:t>Installed</w:t>
      </w:r>
      <w:r>
        <w:rPr>
          <w:color w:val="2E5395"/>
          <w:spacing w:val="-4"/>
          <w:sz w:val="26"/>
        </w:rPr>
        <w:t xml:space="preserve"> </w:t>
      </w:r>
      <w:r>
        <w:rPr>
          <w:color w:val="2E5395"/>
          <w:sz w:val="26"/>
        </w:rPr>
        <w:t>Inverter</w:t>
      </w:r>
      <w:r>
        <w:rPr>
          <w:color w:val="2E5395"/>
          <w:spacing w:val="-2"/>
          <w:sz w:val="26"/>
        </w:rPr>
        <w:t xml:space="preserve"> </w:t>
      </w:r>
      <w:r>
        <w:rPr>
          <w:color w:val="2E5395"/>
          <w:sz w:val="26"/>
        </w:rPr>
        <w:t>Details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1"/>
        <w:gridCol w:w="2179"/>
        <w:gridCol w:w="1718"/>
        <w:gridCol w:w="1723"/>
        <w:gridCol w:w="1723"/>
      </w:tblGrid>
      <w:tr w:rsidR="000A3423" w14:paraId="5DEB3397" w14:textId="77777777">
        <w:trPr>
          <w:trHeight w:val="268"/>
        </w:trPr>
        <w:tc>
          <w:tcPr>
            <w:tcW w:w="1671" w:type="dxa"/>
          </w:tcPr>
          <w:p w14:paraId="798F39E1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Inverter</w:t>
            </w:r>
          </w:p>
        </w:tc>
        <w:tc>
          <w:tcPr>
            <w:tcW w:w="2179" w:type="dxa"/>
          </w:tcPr>
          <w:p w14:paraId="06AC5F15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Make</w:t>
            </w:r>
          </w:p>
        </w:tc>
        <w:tc>
          <w:tcPr>
            <w:tcW w:w="1718" w:type="dxa"/>
          </w:tcPr>
          <w:p w14:paraId="1DC8634D" w14:textId="77777777" w:rsidR="000A3423" w:rsidRDefault="00276412">
            <w:pPr>
              <w:pStyle w:val="TableParagraph"/>
              <w:spacing w:before="1" w:line="247" w:lineRule="exact"/>
              <w:ind w:left="106"/>
            </w:pPr>
            <w:r>
              <w:t>Model</w:t>
            </w:r>
          </w:p>
        </w:tc>
        <w:tc>
          <w:tcPr>
            <w:tcW w:w="1723" w:type="dxa"/>
          </w:tcPr>
          <w:p w14:paraId="2B963D11" w14:textId="77777777" w:rsidR="000A3423" w:rsidRDefault="00276412">
            <w:pPr>
              <w:pStyle w:val="TableParagraph"/>
              <w:spacing w:before="1" w:line="247" w:lineRule="exact"/>
              <w:ind w:left="112"/>
            </w:pPr>
            <w:r>
              <w:t>Firmware</w:t>
            </w:r>
          </w:p>
        </w:tc>
        <w:tc>
          <w:tcPr>
            <w:tcW w:w="1723" w:type="dxa"/>
          </w:tcPr>
          <w:p w14:paraId="3DB18294" w14:textId="77777777" w:rsidR="000A3423" w:rsidRDefault="00276412">
            <w:pPr>
              <w:pStyle w:val="TableParagraph"/>
              <w:spacing w:before="1" w:line="247" w:lineRule="exact"/>
              <w:ind w:left="113"/>
            </w:pPr>
            <w:r>
              <w:t>Serial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</w:tr>
      <w:tr w:rsidR="000A3423" w14:paraId="2E790380" w14:textId="77777777">
        <w:trPr>
          <w:trHeight w:val="268"/>
        </w:trPr>
        <w:tc>
          <w:tcPr>
            <w:tcW w:w="1671" w:type="dxa"/>
          </w:tcPr>
          <w:p w14:paraId="2327212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Inverter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2179" w:type="dxa"/>
          </w:tcPr>
          <w:p w14:paraId="2F302505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650905B5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3" w:type="dxa"/>
          </w:tcPr>
          <w:p w14:paraId="262CE93E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3" w:type="dxa"/>
          </w:tcPr>
          <w:p w14:paraId="23FCA600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7E699154" w14:textId="77777777">
        <w:trPr>
          <w:trHeight w:val="268"/>
        </w:trPr>
        <w:tc>
          <w:tcPr>
            <w:tcW w:w="1671" w:type="dxa"/>
          </w:tcPr>
          <w:p w14:paraId="7388137F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Inverter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  <w:tc>
          <w:tcPr>
            <w:tcW w:w="2179" w:type="dxa"/>
          </w:tcPr>
          <w:p w14:paraId="4660F2B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8" w:type="dxa"/>
          </w:tcPr>
          <w:p w14:paraId="104C087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3" w:type="dxa"/>
          </w:tcPr>
          <w:p w14:paraId="4FED5043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3" w:type="dxa"/>
          </w:tcPr>
          <w:p w14:paraId="5E2CF96C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74E4872A" w14:textId="77777777">
        <w:trPr>
          <w:trHeight w:val="273"/>
        </w:trPr>
        <w:tc>
          <w:tcPr>
            <w:tcW w:w="1671" w:type="dxa"/>
          </w:tcPr>
          <w:p w14:paraId="32F92F57" w14:textId="77777777" w:rsidR="000A3423" w:rsidRDefault="00276412">
            <w:pPr>
              <w:pStyle w:val="TableParagraph"/>
              <w:spacing w:before="6" w:line="247" w:lineRule="exact"/>
              <w:ind w:left="110"/>
            </w:pPr>
            <w:r>
              <w:t>Inverter</w:t>
            </w:r>
            <w:r>
              <w:rPr>
                <w:spacing w:val="-2"/>
              </w:rPr>
              <w:t xml:space="preserve"> </w:t>
            </w:r>
            <w:r>
              <w:t>3</w:t>
            </w:r>
          </w:p>
        </w:tc>
        <w:tc>
          <w:tcPr>
            <w:tcW w:w="2179" w:type="dxa"/>
          </w:tcPr>
          <w:p w14:paraId="1C99DEC5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</w:tcPr>
          <w:p w14:paraId="5603EDF4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3" w:type="dxa"/>
          </w:tcPr>
          <w:p w14:paraId="6FCC80EE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3" w:type="dxa"/>
          </w:tcPr>
          <w:p w14:paraId="137B1BC1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223E1B" w14:textId="77777777" w:rsidR="000A3423" w:rsidRDefault="00276412">
      <w:pPr>
        <w:pStyle w:val="BodyText"/>
        <w:spacing w:before="3"/>
        <w:ind w:left="120"/>
      </w:pPr>
      <w:r>
        <w:t>Insert</w:t>
      </w:r>
      <w:r>
        <w:rPr>
          <w:spacing w:val="-4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inverters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required</w:t>
      </w:r>
    </w:p>
    <w:p w14:paraId="02B588B9" w14:textId="77777777" w:rsidR="000A3423" w:rsidRDefault="000A3423">
      <w:pPr>
        <w:pStyle w:val="BodyText"/>
      </w:pPr>
    </w:p>
    <w:p w14:paraId="094ADEE0" w14:textId="77777777" w:rsidR="000A3423" w:rsidRDefault="000A3423">
      <w:pPr>
        <w:pStyle w:val="BodyText"/>
        <w:spacing w:before="6"/>
        <w:rPr>
          <w:sz w:val="29"/>
        </w:rPr>
      </w:pPr>
    </w:p>
    <w:p w14:paraId="1854FDAA" w14:textId="77777777" w:rsidR="000A3423" w:rsidRDefault="00276412">
      <w:pPr>
        <w:pStyle w:val="ListParagraph"/>
        <w:numPr>
          <w:ilvl w:val="0"/>
          <w:numId w:val="2"/>
        </w:numPr>
        <w:tabs>
          <w:tab w:val="left" w:pos="841"/>
        </w:tabs>
        <w:spacing w:before="1" w:after="22"/>
        <w:rPr>
          <w:sz w:val="26"/>
        </w:rPr>
      </w:pPr>
      <w:r>
        <w:rPr>
          <w:color w:val="2E5395"/>
          <w:sz w:val="26"/>
        </w:rPr>
        <w:t>Installed</w:t>
      </w:r>
      <w:r>
        <w:rPr>
          <w:color w:val="2E5395"/>
          <w:spacing w:val="-5"/>
          <w:sz w:val="26"/>
        </w:rPr>
        <w:t xml:space="preserve"> </w:t>
      </w:r>
      <w:r>
        <w:rPr>
          <w:color w:val="2E5395"/>
          <w:sz w:val="26"/>
        </w:rPr>
        <w:t>Solar</w:t>
      </w:r>
      <w:r>
        <w:rPr>
          <w:color w:val="2E5395"/>
          <w:spacing w:val="-3"/>
          <w:sz w:val="26"/>
        </w:rPr>
        <w:t xml:space="preserve"> </w:t>
      </w:r>
      <w:r>
        <w:rPr>
          <w:color w:val="2E5395"/>
          <w:sz w:val="26"/>
        </w:rPr>
        <w:t>Panel</w:t>
      </w:r>
      <w:r>
        <w:rPr>
          <w:color w:val="2E5395"/>
          <w:spacing w:val="-3"/>
          <w:sz w:val="26"/>
        </w:rPr>
        <w:t xml:space="preserve"> </w:t>
      </w:r>
      <w:r>
        <w:rPr>
          <w:color w:val="2E5395"/>
          <w:sz w:val="26"/>
        </w:rPr>
        <w:t>Details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D794FEF" w14:textId="77777777">
        <w:trPr>
          <w:trHeight w:val="268"/>
        </w:trPr>
        <w:tc>
          <w:tcPr>
            <w:tcW w:w="4509" w:type="dxa"/>
          </w:tcPr>
          <w:p w14:paraId="0F941567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Manufacturer</w:t>
            </w:r>
          </w:p>
        </w:tc>
        <w:tc>
          <w:tcPr>
            <w:tcW w:w="4509" w:type="dxa"/>
          </w:tcPr>
          <w:p w14:paraId="3F05D2EB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35164216" w14:textId="77777777">
        <w:trPr>
          <w:trHeight w:val="268"/>
        </w:trPr>
        <w:tc>
          <w:tcPr>
            <w:tcW w:w="4509" w:type="dxa"/>
          </w:tcPr>
          <w:p w14:paraId="11FC5BC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Number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solar</w:t>
            </w:r>
            <w:r>
              <w:rPr>
                <w:spacing w:val="-2"/>
              </w:rPr>
              <w:t xml:space="preserve"> </w:t>
            </w:r>
            <w:r>
              <w:t>panels</w:t>
            </w:r>
          </w:p>
        </w:tc>
        <w:tc>
          <w:tcPr>
            <w:tcW w:w="4509" w:type="dxa"/>
          </w:tcPr>
          <w:p w14:paraId="195A37AA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A56FABB" w14:textId="77777777">
        <w:trPr>
          <w:trHeight w:val="268"/>
        </w:trPr>
        <w:tc>
          <w:tcPr>
            <w:tcW w:w="4509" w:type="dxa"/>
          </w:tcPr>
          <w:p w14:paraId="31F20ADA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Model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  <w:tc>
          <w:tcPr>
            <w:tcW w:w="4509" w:type="dxa"/>
          </w:tcPr>
          <w:p w14:paraId="2D972443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71D0AB64" w14:textId="77777777">
        <w:trPr>
          <w:trHeight w:val="273"/>
        </w:trPr>
        <w:tc>
          <w:tcPr>
            <w:tcW w:w="4509" w:type="dxa"/>
          </w:tcPr>
          <w:p w14:paraId="15DD89FD" w14:textId="77777777" w:rsidR="000A3423" w:rsidRDefault="00276412">
            <w:pPr>
              <w:pStyle w:val="TableParagraph"/>
              <w:spacing w:before="1" w:line="252" w:lineRule="exact"/>
              <w:ind w:left="110"/>
            </w:pPr>
            <w:r>
              <w:t>Number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panels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inverter</w:t>
            </w:r>
          </w:p>
        </w:tc>
        <w:tc>
          <w:tcPr>
            <w:tcW w:w="4509" w:type="dxa"/>
          </w:tcPr>
          <w:p w14:paraId="6F036F45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D4C08F2" w14:textId="77777777" w:rsidR="000A3423" w:rsidRDefault="000A3423">
      <w:pPr>
        <w:pStyle w:val="BodyText"/>
        <w:spacing w:before="10"/>
        <w:rPr>
          <w:rFonts w:ascii="Calibri Light"/>
          <w:sz w:val="36"/>
        </w:rPr>
      </w:pPr>
    </w:p>
    <w:p w14:paraId="1900223B" w14:textId="77777777" w:rsidR="000A3423" w:rsidRDefault="00276412">
      <w:pPr>
        <w:pStyle w:val="ListParagraph"/>
        <w:numPr>
          <w:ilvl w:val="0"/>
          <w:numId w:val="2"/>
        </w:numPr>
        <w:tabs>
          <w:tab w:val="left" w:pos="841"/>
        </w:tabs>
        <w:spacing w:after="27"/>
        <w:rPr>
          <w:sz w:val="26"/>
        </w:rPr>
      </w:pPr>
      <w:r>
        <w:rPr>
          <w:color w:val="2E5395"/>
          <w:sz w:val="26"/>
        </w:rPr>
        <w:t>Installed</w:t>
      </w:r>
      <w:r>
        <w:rPr>
          <w:color w:val="2E5395"/>
          <w:spacing w:val="-5"/>
          <w:sz w:val="26"/>
        </w:rPr>
        <w:t xml:space="preserve"> </w:t>
      </w:r>
      <w:proofErr w:type="spellStart"/>
      <w:r>
        <w:rPr>
          <w:color w:val="2E5395"/>
          <w:sz w:val="26"/>
        </w:rPr>
        <w:t>Solshare</w:t>
      </w:r>
      <w:proofErr w:type="spellEnd"/>
      <w:r>
        <w:rPr>
          <w:color w:val="2E5395"/>
          <w:spacing w:val="-4"/>
          <w:sz w:val="26"/>
        </w:rPr>
        <w:t xml:space="preserve"> </w:t>
      </w:r>
      <w:r>
        <w:rPr>
          <w:color w:val="2E5395"/>
          <w:sz w:val="26"/>
        </w:rPr>
        <w:t>details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754C974F" w14:textId="77777777">
        <w:trPr>
          <w:trHeight w:val="268"/>
        </w:trPr>
        <w:tc>
          <w:tcPr>
            <w:tcW w:w="4509" w:type="dxa"/>
          </w:tcPr>
          <w:p w14:paraId="352DDDB8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proofErr w:type="spellStart"/>
            <w:r>
              <w:t>Solshare</w:t>
            </w:r>
            <w:proofErr w:type="spellEnd"/>
            <w:r>
              <w:rPr>
                <w:spacing w:val="-3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model</w:t>
            </w:r>
          </w:p>
        </w:tc>
        <w:tc>
          <w:tcPr>
            <w:tcW w:w="4509" w:type="dxa"/>
          </w:tcPr>
          <w:p w14:paraId="3B9F9CBB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65F8E5B1" w14:textId="77777777">
        <w:trPr>
          <w:trHeight w:val="268"/>
        </w:trPr>
        <w:tc>
          <w:tcPr>
            <w:tcW w:w="4509" w:type="dxa"/>
          </w:tcPr>
          <w:p w14:paraId="1655A8B0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proofErr w:type="spellStart"/>
            <w:r>
              <w:t>Solshare</w:t>
            </w:r>
            <w:proofErr w:type="spellEnd"/>
            <w:r>
              <w:rPr>
                <w:spacing w:val="-4"/>
              </w:rPr>
              <w:t xml:space="preserve"> </w:t>
            </w:r>
            <w:r>
              <w:t>serial</w:t>
            </w:r>
            <w:r>
              <w:rPr>
                <w:spacing w:val="-3"/>
              </w:rPr>
              <w:t xml:space="preserve"> </w:t>
            </w:r>
            <w:r>
              <w:t>number</w:t>
            </w:r>
          </w:p>
        </w:tc>
        <w:tc>
          <w:tcPr>
            <w:tcW w:w="4509" w:type="dxa"/>
          </w:tcPr>
          <w:p w14:paraId="6F352C7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EC3FA27" w14:textId="77777777">
        <w:trPr>
          <w:trHeight w:val="268"/>
        </w:trPr>
        <w:tc>
          <w:tcPr>
            <w:tcW w:w="4509" w:type="dxa"/>
          </w:tcPr>
          <w:p w14:paraId="1890A453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proofErr w:type="spellStart"/>
            <w:r>
              <w:t>Solshare</w:t>
            </w:r>
            <w:proofErr w:type="spellEnd"/>
            <w:r>
              <w:rPr>
                <w:spacing w:val="-4"/>
              </w:rPr>
              <w:t xml:space="preserve"> </w:t>
            </w:r>
            <w:r>
              <w:t>firmware</w:t>
            </w:r>
          </w:p>
        </w:tc>
        <w:tc>
          <w:tcPr>
            <w:tcW w:w="4509" w:type="dxa"/>
          </w:tcPr>
          <w:p w14:paraId="7FFCC2A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606549" w14:textId="77777777" w:rsidR="000A3423" w:rsidRDefault="000A3423">
      <w:pPr>
        <w:pStyle w:val="BodyText"/>
        <w:rPr>
          <w:rFonts w:ascii="Calibri Light"/>
          <w:sz w:val="26"/>
        </w:rPr>
      </w:pPr>
    </w:p>
    <w:p w14:paraId="101A876D" w14:textId="77777777" w:rsidR="000A3423" w:rsidRDefault="00276412">
      <w:pPr>
        <w:pStyle w:val="Heading1"/>
        <w:numPr>
          <w:ilvl w:val="0"/>
          <w:numId w:val="3"/>
        </w:numPr>
        <w:tabs>
          <w:tab w:val="left" w:pos="841"/>
        </w:tabs>
        <w:spacing w:before="214"/>
      </w:pPr>
      <w:r>
        <w:rPr>
          <w:color w:val="2E5395"/>
        </w:rPr>
        <w:t>Inverters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Testing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Results</w:t>
      </w:r>
    </w:p>
    <w:p w14:paraId="64CA1545" w14:textId="77777777" w:rsidR="000A3423" w:rsidRDefault="00276412">
      <w:pPr>
        <w:pStyle w:val="Heading2"/>
        <w:numPr>
          <w:ilvl w:val="0"/>
          <w:numId w:val="1"/>
        </w:numPr>
        <w:tabs>
          <w:tab w:val="left" w:pos="841"/>
        </w:tabs>
        <w:spacing w:before="70" w:after="26"/>
      </w:pPr>
      <w:r>
        <w:rPr>
          <w:color w:val="2E5395"/>
        </w:rPr>
        <w:t>Inverters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Protection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Settings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Testing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23C7B37" w14:textId="77777777">
        <w:trPr>
          <w:trHeight w:val="268"/>
        </w:trPr>
        <w:tc>
          <w:tcPr>
            <w:tcW w:w="4509" w:type="dxa"/>
          </w:tcPr>
          <w:p w14:paraId="379EEC81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Inverter</w:t>
            </w:r>
            <w:r>
              <w:rPr>
                <w:spacing w:val="-4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Protection</w:t>
            </w:r>
            <w:r>
              <w:rPr>
                <w:spacing w:val="-4"/>
              </w:rPr>
              <w:t xml:space="preserve"> </w:t>
            </w:r>
            <w:r>
              <w:t>Settings</w:t>
            </w:r>
          </w:p>
        </w:tc>
        <w:tc>
          <w:tcPr>
            <w:tcW w:w="4509" w:type="dxa"/>
          </w:tcPr>
          <w:p w14:paraId="66E3F50A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Confirmation</w:t>
            </w:r>
            <w:r>
              <w:rPr>
                <w:spacing w:val="-6"/>
              </w:rPr>
              <w:t xml:space="preserve"> </w:t>
            </w:r>
            <w:r>
              <w:t>(Yes/No)</w:t>
            </w:r>
          </w:p>
        </w:tc>
      </w:tr>
      <w:tr w:rsidR="000A3423" w14:paraId="40363E7A" w14:textId="77777777">
        <w:trPr>
          <w:trHeight w:val="806"/>
        </w:trPr>
        <w:tc>
          <w:tcPr>
            <w:tcW w:w="4509" w:type="dxa"/>
          </w:tcPr>
          <w:p w14:paraId="754FCD1C" w14:textId="77777777" w:rsidR="000A3423" w:rsidRDefault="00276412">
            <w:pPr>
              <w:pStyle w:val="TableParagraph"/>
              <w:spacing w:before="1"/>
              <w:ind w:left="110"/>
            </w:pPr>
            <w:r>
              <w:t>Confirm</w:t>
            </w:r>
            <w:r>
              <w:rPr>
                <w:spacing w:val="-3"/>
              </w:rPr>
              <w:t xml:space="preserve"> </w:t>
            </w:r>
            <w:r>
              <w:t>protection</w:t>
            </w:r>
            <w:r>
              <w:rPr>
                <w:spacing w:val="-4"/>
              </w:rPr>
              <w:t xml:space="preserve"> </w:t>
            </w:r>
            <w:r>
              <w:t>settings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4"/>
              </w:rPr>
              <w:t xml:space="preserve"> </w:t>
            </w:r>
            <w:r>
              <w:t>inverter</w:t>
            </w:r>
            <w:r>
              <w:rPr>
                <w:spacing w:val="-3"/>
              </w:rPr>
              <w:t xml:space="preserve"> </w:t>
            </w:r>
            <w:r>
              <w:t>has</w:t>
            </w:r>
          </w:p>
          <w:p w14:paraId="117CAD1A" w14:textId="77777777" w:rsidR="000A3423" w:rsidRDefault="00276412">
            <w:pPr>
              <w:pStyle w:val="TableParagraph"/>
              <w:spacing w:line="270" w:lineRule="atLeast"/>
              <w:ind w:left="110" w:right="448"/>
            </w:pPr>
            <w:r>
              <w:t>been carried out as per AS4777 and Jemena</w:t>
            </w:r>
            <w:r>
              <w:rPr>
                <w:spacing w:val="-47"/>
              </w:rPr>
              <w:t xml:space="preserve"> </w:t>
            </w:r>
            <w:r>
              <w:t>guidelines</w:t>
            </w:r>
          </w:p>
        </w:tc>
        <w:tc>
          <w:tcPr>
            <w:tcW w:w="4509" w:type="dxa"/>
          </w:tcPr>
          <w:p w14:paraId="770970B8" w14:textId="77777777" w:rsidR="000A3423" w:rsidRDefault="000A342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A3423" w14:paraId="5B65EE22" w14:textId="77777777">
        <w:trPr>
          <w:trHeight w:val="802"/>
        </w:trPr>
        <w:tc>
          <w:tcPr>
            <w:tcW w:w="4509" w:type="dxa"/>
          </w:tcPr>
          <w:p w14:paraId="7C079D11" w14:textId="77777777" w:rsidR="000A3423" w:rsidRDefault="00276412">
            <w:pPr>
              <w:pStyle w:val="TableParagraph"/>
              <w:spacing w:line="267" w:lineRule="exact"/>
              <w:ind w:left="110"/>
            </w:pPr>
            <w:r>
              <w:t>Confirm</w:t>
            </w:r>
            <w:r>
              <w:rPr>
                <w:spacing w:val="-3"/>
              </w:rPr>
              <w:t xml:space="preserve"> </w:t>
            </w:r>
            <w:r>
              <w:t>protection</w:t>
            </w:r>
            <w:r>
              <w:rPr>
                <w:spacing w:val="-4"/>
              </w:rPr>
              <w:t xml:space="preserve"> </w:t>
            </w:r>
            <w:r>
              <w:t>settings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inverter</w:t>
            </w:r>
            <w:r>
              <w:rPr>
                <w:spacing w:val="-3"/>
              </w:rPr>
              <w:t xml:space="preserve"> </w:t>
            </w:r>
            <w:r>
              <w:t>as</w:t>
            </w:r>
          </w:p>
          <w:p w14:paraId="4B2191B5" w14:textId="77777777" w:rsidR="000A3423" w:rsidRDefault="00276412">
            <w:pPr>
              <w:pStyle w:val="TableParagraph"/>
              <w:spacing w:line="270" w:lineRule="atLeast"/>
              <w:ind w:left="110" w:right="285"/>
            </w:pPr>
            <w:r>
              <w:t>per AS4777 and Jemena guidelines have been</w:t>
            </w:r>
            <w:r>
              <w:rPr>
                <w:spacing w:val="-47"/>
              </w:rPr>
              <w:t xml:space="preserve"> </w:t>
            </w:r>
            <w:r>
              <w:t>tested</w:t>
            </w:r>
          </w:p>
        </w:tc>
        <w:tc>
          <w:tcPr>
            <w:tcW w:w="4509" w:type="dxa"/>
          </w:tcPr>
          <w:p w14:paraId="61DFA265" w14:textId="77777777" w:rsidR="000A3423" w:rsidRDefault="000A342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06D6856" w14:textId="77777777" w:rsidR="000A3423" w:rsidRDefault="00276412">
      <w:pPr>
        <w:pStyle w:val="BodyText"/>
        <w:spacing w:before="3"/>
        <w:ind w:left="120"/>
      </w:pPr>
      <w:r>
        <w:t>Insert</w:t>
      </w:r>
      <w:r>
        <w:rPr>
          <w:spacing w:val="-4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inverters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required</w:t>
      </w:r>
    </w:p>
    <w:p w14:paraId="3048B137" w14:textId="77777777" w:rsidR="000A3423" w:rsidRDefault="000A3423">
      <w:pPr>
        <w:sectPr w:rsidR="000A3423">
          <w:type w:val="continuous"/>
          <w:pgSz w:w="11910" w:h="16840"/>
          <w:pgMar w:top="1460" w:right="1320" w:bottom="280" w:left="1320" w:header="720" w:footer="720" w:gutter="0"/>
          <w:cols w:space="720"/>
        </w:sectPr>
      </w:pPr>
    </w:p>
    <w:p w14:paraId="6FC35C20" w14:textId="77777777" w:rsidR="000A3423" w:rsidRDefault="00276412">
      <w:pPr>
        <w:pStyle w:val="Heading2"/>
        <w:numPr>
          <w:ilvl w:val="0"/>
          <w:numId w:val="1"/>
        </w:numPr>
        <w:tabs>
          <w:tab w:val="left" w:pos="841"/>
        </w:tabs>
        <w:spacing w:before="24" w:after="21"/>
      </w:pPr>
      <w:r>
        <w:rPr>
          <w:color w:val="2E5395"/>
        </w:rPr>
        <w:lastRenderedPageBreak/>
        <w:t>Inverter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Anti-Islanding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Functionality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6"/>
        <w:gridCol w:w="3005"/>
        <w:gridCol w:w="3006"/>
      </w:tblGrid>
      <w:tr w:rsidR="000A3423" w14:paraId="0B555920" w14:textId="77777777">
        <w:trPr>
          <w:trHeight w:val="537"/>
        </w:trPr>
        <w:tc>
          <w:tcPr>
            <w:tcW w:w="3006" w:type="dxa"/>
          </w:tcPr>
          <w:p w14:paraId="34B22CF7" w14:textId="77777777" w:rsidR="000A3423" w:rsidRDefault="00276412">
            <w:pPr>
              <w:pStyle w:val="TableParagraph"/>
              <w:spacing w:line="270" w:lineRule="atLeast"/>
              <w:ind w:left="110" w:right="719"/>
            </w:pPr>
            <w:r>
              <w:t>Inverter Number 1 Anti-</w:t>
            </w:r>
            <w:r>
              <w:rPr>
                <w:spacing w:val="-47"/>
              </w:rPr>
              <w:t xml:space="preserve"> </w:t>
            </w:r>
            <w:r>
              <w:t>Islanding</w:t>
            </w:r>
            <w:r>
              <w:rPr>
                <w:spacing w:val="-2"/>
              </w:rPr>
              <w:t xml:space="preserve"> </w:t>
            </w:r>
            <w:r>
              <w:t>Operation</w:t>
            </w:r>
          </w:p>
        </w:tc>
        <w:tc>
          <w:tcPr>
            <w:tcW w:w="3005" w:type="dxa"/>
          </w:tcPr>
          <w:p w14:paraId="3273C497" w14:textId="77777777" w:rsidR="000A3423" w:rsidRDefault="00276412">
            <w:pPr>
              <w:pStyle w:val="TableParagraph"/>
              <w:spacing w:line="270" w:lineRule="atLeast"/>
              <w:ind w:left="110" w:right="133"/>
            </w:pP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site-specific</w:t>
            </w:r>
            <w:r>
              <w:rPr>
                <w:spacing w:val="-6"/>
              </w:rPr>
              <w:t xml:space="preserve"> </w:t>
            </w:r>
            <w:r>
              <w:t>steps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testing</w:t>
            </w:r>
            <w:r>
              <w:rPr>
                <w:spacing w:val="-2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functionality</w:t>
            </w:r>
          </w:p>
        </w:tc>
        <w:tc>
          <w:tcPr>
            <w:tcW w:w="3006" w:type="dxa"/>
          </w:tcPr>
          <w:p w14:paraId="1E49ABED" w14:textId="77777777" w:rsidR="000A3423" w:rsidRDefault="00276412">
            <w:pPr>
              <w:pStyle w:val="TableParagraph"/>
              <w:spacing w:before="1"/>
              <w:ind w:left="111"/>
            </w:pPr>
            <w:r>
              <w:t>Pass/Fail</w:t>
            </w:r>
          </w:p>
        </w:tc>
      </w:tr>
      <w:tr w:rsidR="000A3423" w14:paraId="4F6FF1EA" w14:textId="77777777">
        <w:trPr>
          <w:trHeight w:val="1072"/>
        </w:trPr>
        <w:tc>
          <w:tcPr>
            <w:tcW w:w="3006" w:type="dxa"/>
          </w:tcPr>
          <w:p w14:paraId="6448D2AD" w14:textId="77777777" w:rsidR="000A3423" w:rsidRDefault="00276412">
            <w:pPr>
              <w:pStyle w:val="TableParagraph"/>
              <w:ind w:left="110" w:right="377"/>
            </w:pPr>
            <w:r>
              <w:t>Disconnect</w:t>
            </w:r>
            <w:r>
              <w:rPr>
                <w:spacing w:val="-6"/>
              </w:rPr>
              <w:t xml:space="preserve"> </w:t>
            </w:r>
            <w:r>
              <w:t>grid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PV</w:t>
            </w:r>
            <w:r>
              <w:rPr>
                <w:spacing w:val="-46"/>
              </w:rPr>
              <w:t xml:space="preserve"> </w:t>
            </w:r>
            <w:r>
              <w:t>installation</w:t>
            </w:r>
          </w:p>
          <w:p w14:paraId="58C71D93" w14:textId="77777777" w:rsidR="000A3423" w:rsidRDefault="00276412">
            <w:pPr>
              <w:pStyle w:val="TableParagraph"/>
              <w:spacing w:line="270" w:lineRule="atLeast"/>
              <w:ind w:left="110" w:right="352"/>
            </w:pPr>
            <w:r>
              <w:t>Check</w:t>
            </w:r>
            <w:r>
              <w:rPr>
                <w:spacing w:val="-4"/>
              </w:rPr>
              <w:t xml:space="preserve"> </w:t>
            </w:r>
            <w:r>
              <w:t>disconnection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inverter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&lt;2</w:t>
            </w:r>
            <w:r>
              <w:rPr>
                <w:spacing w:val="-3"/>
              </w:rPr>
              <w:t xml:space="preserve"> </w:t>
            </w:r>
            <w:r>
              <w:t>seconds</w:t>
            </w:r>
          </w:p>
        </w:tc>
        <w:tc>
          <w:tcPr>
            <w:tcW w:w="3005" w:type="dxa"/>
          </w:tcPr>
          <w:p w14:paraId="69C66B5D" w14:textId="32472711" w:rsidR="000A3423" w:rsidRDefault="00E409C2">
            <w:pPr>
              <w:pStyle w:val="TableParagraph"/>
              <w:ind w:left="110" w:right="520"/>
              <w:jc w:val="both"/>
            </w:pPr>
            <w:r>
              <w:t xml:space="preserve">Refer to test plan at A2-3 </w:t>
            </w:r>
          </w:p>
        </w:tc>
        <w:tc>
          <w:tcPr>
            <w:tcW w:w="3006" w:type="dxa"/>
          </w:tcPr>
          <w:p w14:paraId="7C11BC41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4A200015" w14:textId="77777777">
        <w:trPr>
          <w:trHeight w:val="1607"/>
        </w:trPr>
        <w:tc>
          <w:tcPr>
            <w:tcW w:w="3006" w:type="dxa"/>
          </w:tcPr>
          <w:p w14:paraId="14A071DB" w14:textId="77777777" w:rsidR="000A3423" w:rsidRDefault="00276412">
            <w:pPr>
              <w:pStyle w:val="TableParagraph"/>
              <w:spacing w:line="266" w:lineRule="exact"/>
              <w:ind w:left="110"/>
            </w:pPr>
            <w:r>
              <w:t>Restore</w:t>
            </w:r>
            <w:r>
              <w:rPr>
                <w:spacing w:val="-3"/>
              </w:rPr>
              <w:t xml:space="preserve"> </w:t>
            </w:r>
            <w:r>
              <w:t>grid</w:t>
            </w:r>
            <w:r>
              <w:rPr>
                <w:spacing w:val="-3"/>
              </w:rPr>
              <w:t xml:space="preserve"> </w:t>
            </w:r>
            <w:r>
              <w:t>supply</w:t>
            </w:r>
          </w:p>
          <w:p w14:paraId="6A3C9BD9" w14:textId="77777777" w:rsidR="000A3423" w:rsidRDefault="00276412">
            <w:pPr>
              <w:pStyle w:val="TableParagraph"/>
              <w:ind w:left="110" w:right="103"/>
            </w:pPr>
            <w:r>
              <w:t>Ensure</w:t>
            </w:r>
            <w:r>
              <w:rPr>
                <w:spacing w:val="-5"/>
              </w:rPr>
              <w:t xml:space="preserve"> </w:t>
            </w:r>
            <w:r>
              <w:t>grid</w:t>
            </w:r>
            <w:r>
              <w:rPr>
                <w:spacing w:val="-6"/>
              </w:rPr>
              <w:t xml:space="preserve"> </w:t>
            </w:r>
            <w:r>
              <w:t>voltage,</w:t>
            </w:r>
            <w:r>
              <w:rPr>
                <w:spacing w:val="-3"/>
              </w:rPr>
              <w:t xml:space="preserve"> </w:t>
            </w:r>
            <w:r>
              <w:t>frequency,</w:t>
            </w:r>
            <w:r>
              <w:rPr>
                <w:spacing w:val="-47"/>
              </w:rPr>
              <w:t xml:space="preserve"> </w:t>
            </w:r>
            <w:r>
              <w:t>phase angles are within</w:t>
            </w:r>
            <w:r>
              <w:rPr>
                <w:spacing w:val="1"/>
              </w:rPr>
              <w:t xml:space="preserve"> </w:t>
            </w:r>
            <w:r>
              <w:t>acceptable</w:t>
            </w:r>
            <w:r>
              <w:rPr>
                <w:spacing w:val="-3"/>
              </w:rPr>
              <w:t xml:space="preserve"> </w:t>
            </w:r>
            <w:r>
              <w:t>limits</w:t>
            </w:r>
          </w:p>
          <w:p w14:paraId="3233C400" w14:textId="77777777" w:rsidR="000A3423" w:rsidRDefault="00276412">
            <w:pPr>
              <w:pStyle w:val="TableParagraph"/>
              <w:spacing w:before="1"/>
              <w:ind w:left="110"/>
            </w:pPr>
            <w:r>
              <w:t>Check</w:t>
            </w:r>
            <w:r>
              <w:rPr>
                <w:spacing w:val="-4"/>
              </w:rPr>
              <w:t xml:space="preserve"> </w:t>
            </w:r>
            <w:r>
              <w:t>reconnection</w:t>
            </w:r>
            <w:r>
              <w:rPr>
                <w:spacing w:val="-4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is</w:t>
            </w:r>
          </w:p>
          <w:p w14:paraId="06F30A9F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&gt;60</w:t>
            </w:r>
            <w:r>
              <w:rPr>
                <w:spacing w:val="-5"/>
              </w:rPr>
              <w:t xml:space="preserve"> </w:t>
            </w:r>
            <w:r>
              <w:t>seconds</w:t>
            </w:r>
          </w:p>
        </w:tc>
        <w:tc>
          <w:tcPr>
            <w:tcW w:w="3005" w:type="dxa"/>
          </w:tcPr>
          <w:p w14:paraId="34EB2857" w14:textId="3C9F2103" w:rsidR="000A3423" w:rsidRDefault="00E409C2">
            <w:pPr>
              <w:pStyle w:val="TableParagraph"/>
              <w:ind w:left="110" w:right="521"/>
              <w:jc w:val="both"/>
            </w:pPr>
            <w:r>
              <w:t>Refer to test plan at A2-3</w:t>
            </w:r>
          </w:p>
        </w:tc>
        <w:tc>
          <w:tcPr>
            <w:tcW w:w="3006" w:type="dxa"/>
          </w:tcPr>
          <w:p w14:paraId="3C775C6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</w:tbl>
    <w:p w14:paraId="48AFEF5C" w14:textId="77777777" w:rsidR="000A3423" w:rsidRDefault="00276412">
      <w:pPr>
        <w:pStyle w:val="BodyText"/>
        <w:spacing w:before="2"/>
        <w:ind w:left="120"/>
      </w:pPr>
      <w:r>
        <w:t>Insert</w:t>
      </w:r>
      <w:r>
        <w:rPr>
          <w:spacing w:val="-4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inverters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required</w:t>
      </w:r>
    </w:p>
    <w:p w14:paraId="207E6C13" w14:textId="77777777" w:rsidR="000A3423" w:rsidRDefault="00276412">
      <w:pPr>
        <w:pStyle w:val="Heading2"/>
        <w:numPr>
          <w:ilvl w:val="0"/>
          <w:numId w:val="1"/>
        </w:numPr>
        <w:tabs>
          <w:tab w:val="left" w:pos="841"/>
        </w:tabs>
        <w:spacing w:before="184"/>
      </w:pPr>
      <w:r>
        <w:rPr>
          <w:color w:val="2E5395"/>
        </w:rPr>
        <w:t>Power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quality</w:t>
      </w:r>
      <w:r>
        <w:rPr>
          <w:color w:val="2E5395"/>
          <w:spacing w:val="-5"/>
        </w:rPr>
        <w:t xml:space="preserve"> </w:t>
      </w:r>
      <w:r>
        <w:rPr>
          <w:color w:val="2E5395"/>
        </w:rPr>
        <w:t>response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mode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settings</w:t>
      </w:r>
    </w:p>
    <w:p w14:paraId="2D04CB9A" w14:textId="77777777" w:rsidR="000A3423" w:rsidRDefault="00276412">
      <w:pPr>
        <w:pStyle w:val="BodyText"/>
        <w:spacing w:before="23"/>
        <w:ind w:left="120"/>
      </w:pPr>
      <w:r>
        <w:t>Set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conﬁrm</w:t>
      </w:r>
      <w:r>
        <w:rPr>
          <w:spacing w:val="-3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t>response</w:t>
      </w:r>
      <w:r>
        <w:rPr>
          <w:spacing w:val="-3"/>
        </w:rPr>
        <w:t xml:space="preserve"> </w:t>
      </w:r>
      <w:r>
        <w:t>settings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DNSP</w:t>
      </w:r>
      <w:r>
        <w:rPr>
          <w:spacing w:val="-3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(Calculated</w:t>
      </w:r>
      <w:r>
        <w:rPr>
          <w:spacing w:val="-3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230</w:t>
      </w:r>
      <w:r>
        <w:rPr>
          <w:spacing w:val="-5"/>
        </w:rPr>
        <w:t xml:space="preserve"> </w:t>
      </w:r>
      <w:r>
        <w:t>V).</w:t>
      </w:r>
    </w:p>
    <w:p w14:paraId="2C039D5A" w14:textId="77777777" w:rsidR="000A3423" w:rsidRDefault="00276412">
      <w:pPr>
        <w:pStyle w:val="BodyText"/>
        <w:spacing w:before="24"/>
        <w:ind w:left="120"/>
      </w:pPr>
      <w:r>
        <w:t>Please</w:t>
      </w:r>
      <w:r>
        <w:rPr>
          <w:spacing w:val="-3"/>
        </w:rPr>
        <w:t xml:space="preserve"> </w:t>
      </w:r>
      <w:r>
        <w:t>circle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relevant.</w:t>
      </w:r>
    </w:p>
    <w:p w14:paraId="21B84756" w14:textId="77777777" w:rsidR="000A3423" w:rsidRDefault="000A3423">
      <w:pPr>
        <w:pStyle w:val="BodyText"/>
        <w:spacing w:before="5" w:after="1"/>
        <w:rPr>
          <w:sz w:val="1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1292"/>
        <w:gridCol w:w="2541"/>
      </w:tblGrid>
      <w:tr w:rsidR="000A3423" w14:paraId="06FAB05D" w14:textId="77777777">
        <w:trPr>
          <w:trHeight w:val="268"/>
        </w:trPr>
        <w:tc>
          <w:tcPr>
            <w:tcW w:w="2694" w:type="dxa"/>
          </w:tcPr>
          <w:p w14:paraId="35956637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14:paraId="3F7F19C2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1" w:type="dxa"/>
          </w:tcPr>
          <w:p w14:paraId="0A0BEFC9" w14:textId="77777777" w:rsidR="000A3423" w:rsidRDefault="00276412">
            <w:pPr>
              <w:pStyle w:val="TableParagraph"/>
              <w:spacing w:before="1" w:line="247" w:lineRule="exact"/>
              <w:ind w:left="105"/>
            </w:pPr>
            <w:r>
              <w:t>Enable/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enabled</w:t>
            </w:r>
          </w:p>
        </w:tc>
      </w:tr>
      <w:tr w:rsidR="000A3423" w14:paraId="440580E3" w14:textId="77777777">
        <w:trPr>
          <w:trHeight w:val="268"/>
        </w:trPr>
        <w:tc>
          <w:tcPr>
            <w:tcW w:w="2694" w:type="dxa"/>
          </w:tcPr>
          <w:p w14:paraId="5A4C980E" w14:textId="77777777" w:rsidR="000A3423" w:rsidRDefault="00276412">
            <w:pPr>
              <w:pStyle w:val="TableParagraph"/>
              <w:spacing w:before="1" w:line="247" w:lineRule="exact"/>
              <w:ind w:left="105"/>
            </w:pPr>
            <w:r>
              <w:t>New</w:t>
            </w:r>
            <w:r>
              <w:rPr>
                <w:spacing w:val="-2"/>
              </w:rPr>
              <w:t xml:space="preserve"> </w:t>
            </w:r>
            <w:r>
              <w:t>Inverter</w:t>
            </w:r>
            <w:r>
              <w:rPr>
                <w:spacing w:val="-2"/>
              </w:rPr>
              <w:t xml:space="preserve"> </w:t>
            </w:r>
            <w:r>
              <w:t>(s)</w:t>
            </w:r>
          </w:p>
        </w:tc>
        <w:tc>
          <w:tcPr>
            <w:tcW w:w="1292" w:type="dxa"/>
          </w:tcPr>
          <w:p w14:paraId="47723ABC" w14:textId="77777777" w:rsidR="000A3423" w:rsidRDefault="00276412">
            <w:pPr>
              <w:pStyle w:val="TableParagraph"/>
              <w:spacing w:before="1" w:line="247" w:lineRule="exact"/>
              <w:ind w:left="109"/>
            </w:pPr>
            <w:r>
              <w:t>Volt-Watt</w:t>
            </w:r>
          </w:p>
        </w:tc>
        <w:tc>
          <w:tcPr>
            <w:tcW w:w="2541" w:type="dxa"/>
          </w:tcPr>
          <w:p w14:paraId="04441C7C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41529FC" w14:textId="77777777">
        <w:trPr>
          <w:trHeight w:val="268"/>
        </w:trPr>
        <w:tc>
          <w:tcPr>
            <w:tcW w:w="2694" w:type="dxa"/>
          </w:tcPr>
          <w:p w14:paraId="222E550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14:paraId="6680380B" w14:textId="77777777" w:rsidR="000A3423" w:rsidRDefault="00276412">
            <w:pPr>
              <w:pStyle w:val="TableParagraph"/>
              <w:spacing w:before="2" w:line="247" w:lineRule="exact"/>
              <w:ind w:left="109"/>
            </w:pPr>
            <w:r>
              <w:t>Volt-Var</w:t>
            </w:r>
          </w:p>
        </w:tc>
        <w:tc>
          <w:tcPr>
            <w:tcW w:w="2541" w:type="dxa"/>
          </w:tcPr>
          <w:p w14:paraId="5FF2E3AC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AF85C9F" w14:textId="77777777" w:rsidR="000A3423" w:rsidRDefault="000A3423">
      <w:pPr>
        <w:pStyle w:val="BodyText"/>
        <w:rPr>
          <w:sz w:val="20"/>
        </w:rPr>
      </w:pPr>
    </w:p>
    <w:p w14:paraId="650622D1" w14:textId="77777777" w:rsidR="000A3423" w:rsidRDefault="000A3423">
      <w:pPr>
        <w:pStyle w:val="BodyText"/>
        <w:rPr>
          <w:sz w:val="17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1"/>
        <w:gridCol w:w="3005"/>
        <w:gridCol w:w="3006"/>
      </w:tblGrid>
      <w:tr w:rsidR="000A3423" w14:paraId="696BB65C" w14:textId="77777777">
        <w:trPr>
          <w:trHeight w:val="537"/>
        </w:trPr>
        <w:tc>
          <w:tcPr>
            <w:tcW w:w="3011" w:type="dxa"/>
          </w:tcPr>
          <w:p w14:paraId="37728AB6" w14:textId="77777777" w:rsidR="000A3423" w:rsidRDefault="000A3423">
            <w:pPr>
              <w:pStyle w:val="TableParagraph"/>
              <w:spacing w:before="1"/>
            </w:pPr>
          </w:p>
          <w:p w14:paraId="40403957" w14:textId="77777777" w:rsidR="000A3423" w:rsidRDefault="00276412">
            <w:pPr>
              <w:pStyle w:val="TableParagraph"/>
              <w:spacing w:line="247" w:lineRule="exact"/>
              <w:ind w:left="105"/>
            </w:pPr>
            <w:r>
              <w:t>Control</w:t>
            </w:r>
            <w:r>
              <w:rPr>
                <w:spacing w:val="-5"/>
              </w:rPr>
              <w:t xml:space="preserve"> </w:t>
            </w:r>
            <w:r>
              <w:t>Function</w:t>
            </w:r>
          </w:p>
        </w:tc>
        <w:tc>
          <w:tcPr>
            <w:tcW w:w="3005" w:type="dxa"/>
          </w:tcPr>
          <w:p w14:paraId="7AE4948C" w14:textId="77777777" w:rsidR="000A3423" w:rsidRDefault="000A3423">
            <w:pPr>
              <w:pStyle w:val="TableParagraph"/>
              <w:spacing w:before="1"/>
            </w:pPr>
          </w:p>
          <w:p w14:paraId="2E23A5D0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Setting</w:t>
            </w:r>
          </w:p>
        </w:tc>
        <w:tc>
          <w:tcPr>
            <w:tcW w:w="3006" w:type="dxa"/>
          </w:tcPr>
          <w:p w14:paraId="289CE638" w14:textId="77777777" w:rsidR="000A3423" w:rsidRDefault="000A3423">
            <w:pPr>
              <w:pStyle w:val="TableParagraph"/>
              <w:spacing w:before="1"/>
            </w:pPr>
          </w:p>
          <w:p w14:paraId="2638BB07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Conﬁrmed</w:t>
            </w:r>
            <w:r>
              <w:rPr>
                <w:spacing w:val="-3"/>
              </w:rPr>
              <w:t xml:space="preserve"> </w:t>
            </w:r>
            <w:r>
              <w:t>(Y/N)</w:t>
            </w:r>
          </w:p>
        </w:tc>
      </w:tr>
      <w:tr w:rsidR="000A3423" w14:paraId="7F3DA609" w14:textId="77777777">
        <w:trPr>
          <w:trHeight w:val="537"/>
        </w:trPr>
        <w:tc>
          <w:tcPr>
            <w:tcW w:w="3011" w:type="dxa"/>
          </w:tcPr>
          <w:p w14:paraId="643FD7D0" w14:textId="77777777" w:rsidR="000A3423" w:rsidRDefault="000A3423">
            <w:pPr>
              <w:pStyle w:val="TableParagraph"/>
              <w:spacing w:before="2"/>
            </w:pPr>
          </w:p>
          <w:p w14:paraId="00473217" w14:textId="77777777" w:rsidR="000A3423" w:rsidRDefault="00276412">
            <w:pPr>
              <w:pStyle w:val="TableParagraph"/>
              <w:spacing w:line="247" w:lineRule="exact"/>
              <w:ind w:left="105"/>
            </w:pPr>
            <w:r>
              <w:t>V</w:t>
            </w:r>
            <w:r>
              <w:rPr>
                <w:spacing w:val="-3"/>
              </w:rPr>
              <w:t xml:space="preserve"> </w:t>
            </w:r>
            <w:r>
              <w:t>nom-max</w:t>
            </w:r>
            <w:r>
              <w:rPr>
                <w:spacing w:val="-2"/>
              </w:rPr>
              <w:t xml:space="preserve"> </w:t>
            </w:r>
            <w:r>
              <w:t>(10</w:t>
            </w:r>
            <w:r>
              <w:rPr>
                <w:spacing w:val="-4"/>
              </w:rPr>
              <w:t xml:space="preserve"> </w:t>
            </w:r>
            <w:r>
              <w:t>min)</w:t>
            </w:r>
          </w:p>
        </w:tc>
        <w:tc>
          <w:tcPr>
            <w:tcW w:w="3005" w:type="dxa"/>
          </w:tcPr>
          <w:p w14:paraId="46594292" w14:textId="77777777" w:rsidR="000A3423" w:rsidRDefault="000A3423">
            <w:pPr>
              <w:pStyle w:val="TableParagraph"/>
              <w:spacing w:before="2"/>
            </w:pPr>
          </w:p>
          <w:p w14:paraId="695BA6F1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258V</w:t>
            </w:r>
          </w:p>
        </w:tc>
        <w:tc>
          <w:tcPr>
            <w:tcW w:w="3006" w:type="dxa"/>
          </w:tcPr>
          <w:p w14:paraId="7C2053D9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</w:tbl>
    <w:p w14:paraId="7B17B15C" w14:textId="77777777" w:rsidR="000A3423" w:rsidRDefault="000A3423">
      <w:pPr>
        <w:pStyle w:val="BodyText"/>
      </w:pPr>
    </w:p>
    <w:p w14:paraId="56FC0DA2" w14:textId="77777777" w:rsidR="000A3423" w:rsidRDefault="00276412">
      <w:pPr>
        <w:pStyle w:val="BodyText"/>
        <w:spacing w:before="184"/>
        <w:ind w:left="120"/>
      </w:pPr>
      <w:r>
        <w:t>Volt/Var</w:t>
      </w:r>
      <w:r>
        <w:rPr>
          <w:spacing w:val="-6"/>
        </w:rPr>
        <w:t xml:space="preserve"> </w:t>
      </w:r>
      <w:r>
        <w:t>response</w:t>
      </w:r>
    </w:p>
    <w:p w14:paraId="1EA3D965" w14:textId="77777777" w:rsidR="000A3423" w:rsidRDefault="000A3423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6"/>
        <w:gridCol w:w="3005"/>
        <w:gridCol w:w="3006"/>
      </w:tblGrid>
      <w:tr w:rsidR="000A3423" w14:paraId="3140F0AB" w14:textId="77777777">
        <w:trPr>
          <w:trHeight w:val="498"/>
        </w:trPr>
        <w:tc>
          <w:tcPr>
            <w:tcW w:w="3006" w:type="dxa"/>
          </w:tcPr>
          <w:p w14:paraId="0ED7AD7E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03277E4A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Control</w:t>
            </w:r>
            <w:r>
              <w:rPr>
                <w:spacing w:val="-5"/>
              </w:rPr>
              <w:t xml:space="preserve"> </w:t>
            </w:r>
            <w:r>
              <w:t>Function</w:t>
            </w:r>
          </w:p>
        </w:tc>
        <w:tc>
          <w:tcPr>
            <w:tcW w:w="3005" w:type="dxa"/>
          </w:tcPr>
          <w:p w14:paraId="1D248340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1CCBE1BB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Setting</w:t>
            </w:r>
          </w:p>
        </w:tc>
        <w:tc>
          <w:tcPr>
            <w:tcW w:w="3006" w:type="dxa"/>
          </w:tcPr>
          <w:p w14:paraId="549F853F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06C79237" w14:textId="77777777" w:rsidR="000A3423" w:rsidRDefault="00276412">
            <w:pPr>
              <w:pStyle w:val="TableParagraph"/>
              <w:spacing w:line="232" w:lineRule="exact"/>
              <w:ind w:left="111"/>
            </w:pPr>
            <w:r>
              <w:t>Conﬁrmed</w:t>
            </w:r>
            <w:r>
              <w:rPr>
                <w:spacing w:val="-3"/>
              </w:rPr>
              <w:t xml:space="preserve"> </w:t>
            </w:r>
            <w:r>
              <w:t>(Y/N)</w:t>
            </w:r>
          </w:p>
        </w:tc>
      </w:tr>
      <w:tr w:rsidR="000A3423" w14:paraId="6B9A704C" w14:textId="77777777">
        <w:trPr>
          <w:trHeight w:val="504"/>
        </w:trPr>
        <w:tc>
          <w:tcPr>
            <w:tcW w:w="3006" w:type="dxa"/>
          </w:tcPr>
          <w:p w14:paraId="235D9BCD" w14:textId="77777777" w:rsidR="000A3423" w:rsidRDefault="000A3423">
            <w:pPr>
              <w:pStyle w:val="TableParagraph"/>
              <w:spacing w:before="7"/>
              <w:rPr>
                <w:sz w:val="20"/>
              </w:rPr>
            </w:pPr>
          </w:p>
          <w:p w14:paraId="592ECC7B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V1</w:t>
            </w:r>
          </w:p>
        </w:tc>
        <w:tc>
          <w:tcPr>
            <w:tcW w:w="3005" w:type="dxa"/>
          </w:tcPr>
          <w:p w14:paraId="73676FAF" w14:textId="77777777" w:rsidR="000A3423" w:rsidRDefault="000A3423">
            <w:pPr>
              <w:pStyle w:val="TableParagraph"/>
              <w:spacing w:before="7"/>
              <w:rPr>
                <w:sz w:val="20"/>
              </w:rPr>
            </w:pPr>
          </w:p>
          <w:p w14:paraId="62348715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208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(90.4%)</w:t>
            </w:r>
          </w:p>
        </w:tc>
        <w:tc>
          <w:tcPr>
            <w:tcW w:w="3006" w:type="dxa"/>
          </w:tcPr>
          <w:p w14:paraId="142F09DF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282A813C" w14:textId="77777777">
        <w:trPr>
          <w:trHeight w:val="498"/>
        </w:trPr>
        <w:tc>
          <w:tcPr>
            <w:tcW w:w="3006" w:type="dxa"/>
          </w:tcPr>
          <w:p w14:paraId="1ED30DF8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21CBAE66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V2</w:t>
            </w:r>
          </w:p>
        </w:tc>
        <w:tc>
          <w:tcPr>
            <w:tcW w:w="3005" w:type="dxa"/>
          </w:tcPr>
          <w:p w14:paraId="1DEE4796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593D18BC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220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(95.7%)</w:t>
            </w:r>
          </w:p>
        </w:tc>
        <w:tc>
          <w:tcPr>
            <w:tcW w:w="3006" w:type="dxa"/>
          </w:tcPr>
          <w:p w14:paraId="17EADCEF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2DFA2F1B" w14:textId="77777777">
        <w:trPr>
          <w:trHeight w:val="503"/>
        </w:trPr>
        <w:tc>
          <w:tcPr>
            <w:tcW w:w="3006" w:type="dxa"/>
          </w:tcPr>
          <w:p w14:paraId="01ACAE6C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58AC0D9F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V3</w:t>
            </w:r>
          </w:p>
        </w:tc>
        <w:tc>
          <w:tcPr>
            <w:tcW w:w="3005" w:type="dxa"/>
          </w:tcPr>
          <w:p w14:paraId="5B9362EE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404730F5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241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(104.7%)</w:t>
            </w:r>
          </w:p>
        </w:tc>
        <w:tc>
          <w:tcPr>
            <w:tcW w:w="3006" w:type="dxa"/>
          </w:tcPr>
          <w:p w14:paraId="062E017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6A764E82" w14:textId="77777777">
        <w:trPr>
          <w:trHeight w:val="499"/>
        </w:trPr>
        <w:tc>
          <w:tcPr>
            <w:tcW w:w="3006" w:type="dxa"/>
          </w:tcPr>
          <w:p w14:paraId="71EDFD97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52268171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V4</w:t>
            </w:r>
          </w:p>
        </w:tc>
        <w:tc>
          <w:tcPr>
            <w:tcW w:w="3005" w:type="dxa"/>
          </w:tcPr>
          <w:p w14:paraId="2A40A1FF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0C93743A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253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(110%)</w:t>
            </w:r>
          </w:p>
        </w:tc>
        <w:tc>
          <w:tcPr>
            <w:tcW w:w="3006" w:type="dxa"/>
          </w:tcPr>
          <w:p w14:paraId="0FDE9E94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39552C5C" w14:textId="77777777">
        <w:trPr>
          <w:trHeight w:val="503"/>
        </w:trPr>
        <w:tc>
          <w:tcPr>
            <w:tcW w:w="3006" w:type="dxa"/>
          </w:tcPr>
          <w:p w14:paraId="57AEBAA6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653B61F2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V1</w:t>
            </w:r>
            <w:r>
              <w:rPr>
                <w:spacing w:val="-3"/>
              </w:rPr>
              <w:t xml:space="preserve"> </w:t>
            </w:r>
            <w:r>
              <w:t>% (lead/lag)</w:t>
            </w:r>
          </w:p>
        </w:tc>
        <w:tc>
          <w:tcPr>
            <w:tcW w:w="3005" w:type="dxa"/>
          </w:tcPr>
          <w:p w14:paraId="3229737B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7B40051B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44</w:t>
            </w:r>
            <w:r>
              <w:rPr>
                <w:spacing w:val="-5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Leading</w:t>
            </w:r>
            <w:r>
              <w:rPr>
                <w:spacing w:val="-1"/>
              </w:rPr>
              <w:t xml:space="preserve"> </w:t>
            </w:r>
            <w:r>
              <w:t>(+44%)</w:t>
            </w:r>
          </w:p>
        </w:tc>
        <w:tc>
          <w:tcPr>
            <w:tcW w:w="3006" w:type="dxa"/>
          </w:tcPr>
          <w:p w14:paraId="6210CB53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5EA791F4" w14:textId="77777777">
        <w:trPr>
          <w:trHeight w:val="503"/>
        </w:trPr>
        <w:tc>
          <w:tcPr>
            <w:tcW w:w="3006" w:type="dxa"/>
          </w:tcPr>
          <w:p w14:paraId="13938CE8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1E915EB3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V2</w:t>
            </w:r>
            <w:r>
              <w:rPr>
                <w:spacing w:val="-3"/>
              </w:rPr>
              <w:t xml:space="preserve"> </w:t>
            </w:r>
            <w:r>
              <w:t>% (lead/lag)</w:t>
            </w:r>
          </w:p>
        </w:tc>
        <w:tc>
          <w:tcPr>
            <w:tcW w:w="3005" w:type="dxa"/>
          </w:tcPr>
          <w:p w14:paraId="49EAB844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4CABEE3B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0</w:t>
            </w:r>
          </w:p>
        </w:tc>
        <w:tc>
          <w:tcPr>
            <w:tcW w:w="3006" w:type="dxa"/>
          </w:tcPr>
          <w:p w14:paraId="7ADF2BFD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659ED135" w14:textId="77777777">
        <w:trPr>
          <w:trHeight w:val="499"/>
        </w:trPr>
        <w:tc>
          <w:tcPr>
            <w:tcW w:w="3006" w:type="dxa"/>
          </w:tcPr>
          <w:p w14:paraId="5D972005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09B44C9E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V3</w:t>
            </w:r>
            <w:r>
              <w:rPr>
                <w:spacing w:val="-3"/>
              </w:rPr>
              <w:t xml:space="preserve"> </w:t>
            </w:r>
            <w:r>
              <w:t>% (lead/lag)</w:t>
            </w:r>
          </w:p>
        </w:tc>
        <w:tc>
          <w:tcPr>
            <w:tcW w:w="3005" w:type="dxa"/>
          </w:tcPr>
          <w:p w14:paraId="64EBF2FB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4AD5801E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0</w:t>
            </w:r>
          </w:p>
        </w:tc>
        <w:tc>
          <w:tcPr>
            <w:tcW w:w="3006" w:type="dxa"/>
          </w:tcPr>
          <w:p w14:paraId="7BA0DF2E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7BC85F4B" w14:textId="77777777">
        <w:trPr>
          <w:trHeight w:val="537"/>
        </w:trPr>
        <w:tc>
          <w:tcPr>
            <w:tcW w:w="3006" w:type="dxa"/>
          </w:tcPr>
          <w:p w14:paraId="18CCD4DE" w14:textId="77777777" w:rsidR="000A3423" w:rsidRDefault="000A3423">
            <w:pPr>
              <w:pStyle w:val="TableParagraph"/>
              <w:spacing w:before="1"/>
            </w:pPr>
          </w:p>
          <w:p w14:paraId="050F10BC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V4</w:t>
            </w:r>
            <w:r>
              <w:rPr>
                <w:spacing w:val="-3"/>
              </w:rPr>
              <w:t xml:space="preserve"> </w:t>
            </w:r>
            <w:r>
              <w:t>% (lead/lag)</w:t>
            </w:r>
          </w:p>
        </w:tc>
        <w:tc>
          <w:tcPr>
            <w:tcW w:w="3005" w:type="dxa"/>
          </w:tcPr>
          <w:p w14:paraId="2E01A5BC" w14:textId="77777777" w:rsidR="000A3423" w:rsidRDefault="000A3423">
            <w:pPr>
              <w:pStyle w:val="TableParagraph"/>
              <w:spacing w:before="1"/>
            </w:pPr>
          </w:p>
          <w:p w14:paraId="103FE1EF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44</w:t>
            </w:r>
            <w:r>
              <w:rPr>
                <w:spacing w:val="-4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Lagging</w:t>
            </w:r>
            <w:r>
              <w:rPr>
                <w:spacing w:val="-1"/>
              </w:rPr>
              <w:t xml:space="preserve"> </w:t>
            </w:r>
            <w:r>
              <w:t>(-44%)</w:t>
            </w:r>
          </w:p>
        </w:tc>
        <w:tc>
          <w:tcPr>
            <w:tcW w:w="3006" w:type="dxa"/>
          </w:tcPr>
          <w:p w14:paraId="7DCB4FFC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</w:tbl>
    <w:p w14:paraId="50FCBE0D" w14:textId="77777777" w:rsidR="000A3423" w:rsidRDefault="000A3423">
      <w:pPr>
        <w:pStyle w:val="BodyText"/>
        <w:spacing w:before="8"/>
        <w:rPr>
          <w:sz w:val="32"/>
        </w:rPr>
      </w:pPr>
    </w:p>
    <w:p w14:paraId="0B13D1AB" w14:textId="77777777" w:rsidR="000A3423" w:rsidRDefault="00276412">
      <w:pPr>
        <w:pStyle w:val="BodyText"/>
        <w:ind w:left="120"/>
      </w:pPr>
      <w:r>
        <w:t>Volt/Watt</w:t>
      </w:r>
      <w:r>
        <w:rPr>
          <w:spacing w:val="-6"/>
        </w:rPr>
        <w:t xml:space="preserve"> </w:t>
      </w:r>
      <w:r>
        <w:t>Response</w:t>
      </w:r>
    </w:p>
    <w:p w14:paraId="125F318A" w14:textId="77777777" w:rsidR="000A3423" w:rsidRDefault="000A3423">
      <w:pPr>
        <w:sectPr w:rsidR="000A3423">
          <w:pgSz w:w="11910" w:h="16840"/>
          <w:pgMar w:top="1400" w:right="1320" w:bottom="280" w:left="132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6"/>
        <w:gridCol w:w="3005"/>
        <w:gridCol w:w="3006"/>
      </w:tblGrid>
      <w:tr w:rsidR="000A3423" w14:paraId="7B709F10" w14:textId="77777777">
        <w:trPr>
          <w:trHeight w:val="503"/>
        </w:trPr>
        <w:tc>
          <w:tcPr>
            <w:tcW w:w="3006" w:type="dxa"/>
          </w:tcPr>
          <w:p w14:paraId="68FC393F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2F2D15FB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Control</w:t>
            </w:r>
            <w:r>
              <w:rPr>
                <w:spacing w:val="-5"/>
              </w:rPr>
              <w:t xml:space="preserve"> </w:t>
            </w:r>
            <w:r>
              <w:t>Function</w:t>
            </w:r>
          </w:p>
        </w:tc>
        <w:tc>
          <w:tcPr>
            <w:tcW w:w="3005" w:type="dxa"/>
          </w:tcPr>
          <w:p w14:paraId="6FB10DD4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766C8170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Setting</w:t>
            </w:r>
          </w:p>
        </w:tc>
        <w:tc>
          <w:tcPr>
            <w:tcW w:w="3006" w:type="dxa"/>
          </w:tcPr>
          <w:p w14:paraId="3BAE969B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33D487F5" w14:textId="77777777" w:rsidR="000A3423" w:rsidRDefault="00276412">
            <w:pPr>
              <w:pStyle w:val="TableParagraph"/>
              <w:spacing w:before="1" w:line="232" w:lineRule="exact"/>
              <w:ind w:left="111"/>
            </w:pPr>
            <w:r>
              <w:t>Conﬁrmed</w:t>
            </w:r>
            <w:r>
              <w:rPr>
                <w:spacing w:val="-3"/>
              </w:rPr>
              <w:t xml:space="preserve"> </w:t>
            </w:r>
            <w:r>
              <w:t>(Y/N)</w:t>
            </w:r>
          </w:p>
        </w:tc>
      </w:tr>
      <w:tr w:rsidR="000A3423" w14:paraId="02C6DE5B" w14:textId="77777777">
        <w:trPr>
          <w:trHeight w:val="499"/>
        </w:trPr>
        <w:tc>
          <w:tcPr>
            <w:tcW w:w="3006" w:type="dxa"/>
          </w:tcPr>
          <w:p w14:paraId="2A931995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68492AD7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V1</w:t>
            </w:r>
          </w:p>
        </w:tc>
        <w:tc>
          <w:tcPr>
            <w:tcW w:w="3005" w:type="dxa"/>
          </w:tcPr>
          <w:p w14:paraId="59FD5F68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684208CC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207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(90%)</w:t>
            </w:r>
          </w:p>
        </w:tc>
        <w:tc>
          <w:tcPr>
            <w:tcW w:w="3006" w:type="dxa"/>
          </w:tcPr>
          <w:p w14:paraId="48586927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4CB5CEB8" w14:textId="77777777">
        <w:trPr>
          <w:trHeight w:val="503"/>
        </w:trPr>
        <w:tc>
          <w:tcPr>
            <w:tcW w:w="3006" w:type="dxa"/>
          </w:tcPr>
          <w:p w14:paraId="224CECBA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7C2260BA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V2</w:t>
            </w:r>
          </w:p>
        </w:tc>
        <w:tc>
          <w:tcPr>
            <w:tcW w:w="3005" w:type="dxa"/>
          </w:tcPr>
          <w:p w14:paraId="4DE5C983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03708FDE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220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(95.7%)</w:t>
            </w:r>
          </w:p>
        </w:tc>
        <w:tc>
          <w:tcPr>
            <w:tcW w:w="3006" w:type="dxa"/>
          </w:tcPr>
          <w:p w14:paraId="104BF2FF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1A739429" w14:textId="77777777">
        <w:trPr>
          <w:trHeight w:val="498"/>
        </w:trPr>
        <w:tc>
          <w:tcPr>
            <w:tcW w:w="3006" w:type="dxa"/>
          </w:tcPr>
          <w:p w14:paraId="75C83784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1D06B885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V3</w:t>
            </w:r>
          </w:p>
        </w:tc>
        <w:tc>
          <w:tcPr>
            <w:tcW w:w="3005" w:type="dxa"/>
          </w:tcPr>
          <w:p w14:paraId="25E179A5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560472AD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253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(110%)</w:t>
            </w:r>
          </w:p>
        </w:tc>
        <w:tc>
          <w:tcPr>
            <w:tcW w:w="3006" w:type="dxa"/>
          </w:tcPr>
          <w:p w14:paraId="03B0387C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0CC8BBD9" w14:textId="77777777">
        <w:trPr>
          <w:trHeight w:val="503"/>
        </w:trPr>
        <w:tc>
          <w:tcPr>
            <w:tcW w:w="3006" w:type="dxa"/>
          </w:tcPr>
          <w:p w14:paraId="5F07BBB0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46B84420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V4</w:t>
            </w:r>
          </w:p>
        </w:tc>
        <w:tc>
          <w:tcPr>
            <w:tcW w:w="3005" w:type="dxa"/>
          </w:tcPr>
          <w:p w14:paraId="261A5CC3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5C657636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259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(112.6%)</w:t>
            </w:r>
          </w:p>
        </w:tc>
        <w:tc>
          <w:tcPr>
            <w:tcW w:w="3006" w:type="dxa"/>
          </w:tcPr>
          <w:p w14:paraId="3B74D97F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76853A96" w14:textId="77777777">
        <w:trPr>
          <w:trHeight w:val="499"/>
        </w:trPr>
        <w:tc>
          <w:tcPr>
            <w:tcW w:w="3006" w:type="dxa"/>
          </w:tcPr>
          <w:p w14:paraId="0BDB3E17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74E9AC0E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V1</w:t>
            </w:r>
            <w:r>
              <w:rPr>
                <w:spacing w:val="-4"/>
              </w:rPr>
              <w:t xml:space="preserve"> </w:t>
            </w:r>
            <w:r>
              <w:t>%</w:t>
            </w:r>
          </w:p>
        </w:tc>
        <w:tc>
          <w:tcPr>
            <w:tcW w:w="3005" w:type="dxa"/>
          </w:tcPr>
          <w:p w14:paraId="437A7BAA" w14:textId="77777777" w:rsidR="000A3423" w:rsidRDefault="000A3423">
            <w:pPr>
              <w:pStyle w:val="TableParagraph"/>
              <w:spacing w:before="2"/>
              <w:rPr>
                <w:sz w:val="20"/>
              </w:rPr>
            </w:pPr>
          </w:p>
          <w:p w14:paraId="4CE6F5DC" w14:textId="77777777" w:rsidR="000A3423" w:rsidRDefault="00276412">
            <w:pPr>
              <w:pStyle w:val="TableParagraph"/>
              <w:spacing w:line="232" w:lineRule="exact"/>
              <w:ind w:left="110"/>
            </w:pPr>
            <w:r>
              <w:t>100</w:t>
            </w:r>
            <w:r>
              <w:rPr>
                <w:spacing w:val="-5"/>
              </w:rPr>
              <w:t xml:space="preserve"> </w:t>
            </w:r>
            <w:r>
              <w:t>%</w:t>
            </w:r>
          </w:p>
        </w:tc>
        <w:tc>
          <w:tcPr>
            <w:tcW w:w="3006" w:type="dxa"/>
          </w:tcPr>
          <w:p w14:paraId="5372CF3D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74D94DD8" w14:textId="77777777">
        <w:trPr>
          <w:trHeight w:val="503"/>
        </w:trPr>
        <w:tc>
          <w:tcPr>
            <w:tcW w:w="3006" w:type="dxa"/>
          </w:tcPr>
          <w:p w14:paraId="70258E1E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6BC9F807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V2</w:t>
            </w:r>
            <w:r>
              <w:rPr>
                <w:spacing w:val="-4"/>
              </w:rPr>
              <w:t xml:space="preserve"> </w:t>
            </w:r>
            <w:r>
              <w:t>%</w:t>
            </w:r>
          </w:p>
        </w:tc>
        <w:tc>
          <w:tcPr>
            <w:tcW w:w="3005" w:type="dxa"/>
          </w:tcPr>
          <w:p w14:paraId="3E3D0A5F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46C3B2A8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100</w:t>
            </w:r>
            <w:r>
              <w:rPr>
                <w:spacing w:val="-5"/>
              </w:rPr>
              <w:t xml:space="preserve"> </w:t>
            </w:r>
            <w:r>
              <w:t>%</w:t>
            </w:r>
          </w:p>
        </w:tc>
        <w:tc>
          <w:tcPr>
            <w:tcW w:w="3006" w:type="dxa"/>
          </w:tcPr>
          <w:p w14:paraId="5CA9B03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54636C64" w14:textId="77777777">
        <w:trPr>
          <w:trHeight w:val="503"/>
        </w:trPr>
        <w:tc>
          <w:tcPr>
            <w:tcW w:w="3006" w:type="dxa"/>
          </w:tcPr>
          <w:p w14:paraId="4F8C55F2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55CA1621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V3</w:t>
            </w:r>
            <w:r>
              <w:rPr>
                <w:spacing w:val="-4"/>
              </w:rPr>
              <w:t xml:space="preserve"> </w:t>
            </w:r>
            <w:r>
              <w:t>%</w:t>
            </w:r>
          </w:p>
        </w:tc>
        <w:tc>
          <w:tcPr>
            <w:tcW w:w="3005" w:type="dxa"/>
          </w:tcPr>
          <w:p w14:paraId="44BFDB6F" w14:textId="77777777" w:rsidR="000A3423" w:rsidRDefault="000A3423">
            <w:pPr>
              <w:pStyle w:val="TableParagraph"/>
              <w:spacing w:before="6"/>
              <w:rPr>
                <w:sz w:val="20"/>
              </w:rPr>
            </w:pPr>
          </w:p>
          <w:p w14:paraId="0F521D4D" w14:textId="77777777" w:rsidR="000A3423" w:rsidRDefault="00276412">
            <w:pPr>
              <w:pStyle w:val="TableParagraph"/>
              <w:spacing w:before="1" w:line="232" w:lineRule="exact"/>
              <w:ind w:left="110"/>
            </w:pPr>
            <w:r>
              <w:t>100</w:t>
            </w:r>
            <w:r>
              <w:rPr>
                <w:spacing w:val="-5"/>
              </w:rPr>
              <w:t xml:space="preserve"> </w:t>
            </w:r>
            <w:r>
              <w:t>%</w:t>
            </w:r>
          </w:p>
        </w:tc>
        <w:tc>
          <w:tcPr>
            <w:tcW w:w="3006" w:type="dxa"/>
          </w:tcPr>
          <w:p w14:paraId="5C3ABCA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497D54DC" w14:textId="77777777">
        <w:trPr>
          <w:trHeight w:val="537"/>
        </w:trPr>
        <w:tc>
          <w:tcPr>
            <w:tcW w:w="3006" w:type="dxa"/>
          </w:tcPr>
          <w:p w14:paraId="0542147E" w14:textId="77777777" w:rsidR="000A3423" w:rsidRDefault="000A3423">
            <w:pPr>
              <w:pStyle w:val="TableParagraph"/>
              <w:spacing w:before="2"/>
            </w:pPr>
          </w:p>
          <w:p w14:paraId="5318E948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V4</w:t>
            </w:r>
            <w:r>
              <w:rPr>
                <w:spacing w:val="-4"/>
              </w:rPr>
              <w:t xml:space="preserve"> </w:t>
            </w:r>
            <w:r>
              <w:t>%</w:t>
            </w:r>
          </w:p>
        </w:tc>
        <w:tc>
          <w:tcPr>
            <w:tcW w:w="3005" w:type="dxa"/>
          </w:tcPr>
          <w:p w14:paraId="7DBA623E" w14:textId="77777777" w:rsidR="000A3423" w:rsidRDefault="000A3423">
            <w:pPr>
              <w:pStyle w:val="TableParagraph"/>
              <w:spacing w:before="2"/>
            </w:pPr>
          </w:p>
          <w:p w14:paraId="7257E4B9" w14:textId="77777777" w:rsidR="000A3423" w:rsidRDefault="00276412">
            <w:pPr>
              <w:pStyle w:val="TableParagraph"/>
              <w:spacing w:line="247" w:lineRule="exact"/>
              <w:ind w:left="110"/>
            </w:pPr>
            <w:r>
              <w:t>20</w:t>
            </w:r>
            <w:r>
              <w:rPr>
                <w:spacing w:val="-5"/>
              </w:rPr>
              <w:t xml:space="preserve"> </w:t>
            </w:r>
            <w:r>
              <w:t>%</w:t>
            </w:r>
          </w:p>
        </w:tc>
        <w:tc>
          <w:tcPr>
            <w:tcW w:w="3006" w:type="dxa"/>
          </w:tcPr>
          <w:p w14:paraId="30EE8551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</w:tbl>
    <w:p w14:paraId="682D4CFE" w14:textId="77777777" w:rsidR="000A3423" w:rsidRDefault="000A3423">
      <w:pPr>
        <w:pStyle w:val="BodyText"/>
        <w:rPr>
          <w:sz w:val="20"/>
        </w:rPr>
      </w:pPr>
    </w:p>
    <w:p w14:paraId="2CEF9AA5" w14:textId="77777777" w:rsidR="000A3423" w:rsidRDefault="000A3423">
      <w:pPr>
        <w:pStyle w:val="BodyText"/>
        <w:rPr>
          <w:sz w:val="20"/>
        </w:rPr>
      </w:pPr>
    </w:p>
    <w:p w14:paraId="7F0C74C5" w14:textId="77777777" w:rsidR="000A3423" w:rsidRDefault="000A3423">
      <w:pPr>
        <w:pStyle w:val="BodyText"/>
        <w:rPr>
          <w:sz w:val="20"/>
        </w:rPr>
      </w:pPr>
    </w:p>
    <w:p w14:paraId="1BE898B0" w14:textId="77777777" w:rsidR="000A3423" w:rsidRDefault="000A3423">
      <w:pPr>
        <w:pStyle w:val="BodyText"/>
        <w:spacing w:before="5"/>
        <w:rPr>
          <w:sz w:val="17"/>
        </w:rPr>
      </w:pPr>
    </w:p>
    <w:p w14:paraId="453659CD" w14:textId="77777777" w:rsidR="000A3423" w:rsidRDefault="00276412">
      <w:pPr>
        <w:pStyle w:val="Heading1"/>
        <w:numPr>
          <w:ilvl w:val="0"/>
          <w:numId w:val="3"/>
        </w:numPr>
        <w:tabs>
          <w:tab w:val="left" w:pos="841"/>
        </w:tabs>
        <w:spacing w:before="37"/>
      </w:pPr>
      <w:r>
        <w:rPr>
          <w:color w:val="2E5395"/>
        </w:rPr>
        <w:t>Individual</w:t>
      </w:r>
      <w:r>
        <w:rPr>
          <w:color w:val="2E5395"/>
          <w:spacing w:val="-5"/>
        </w:rPr>
        <w:t xml:space="preserve"> </w:t>
      </w:r>
      <w:r>
        <w:rPr>
          <w:color w:val="2E5395"/>
        </w:rPr>
        <w:t>Apartment Testing</w:t>
      </w:r>
      <w:r>
        <w:rPr>
          <w:color w:val="2E5395"/>
          <w:spacing w:val="-7"/>
        </w:rPr>
        <w:t xml:space="preserve"> </w:t>
      </w:r>
      <w:r>
        <w:rPr>
          <w:color w:val="2E5395"/>
        </w:rPr>
        <w:t>Results</w:t>
      </w:r>
    </w:p>
    <w:p w14:paraId="511FDA59" w14:textId="77777777" w:rsidR="000A3423" w:rsidRDefault="000A3423">
      <w:pPr>
        <w:pStyle w:val="BodyText"/>
        <w:spacing w:before="6"/>
        <w:rPr>
          <w:rFonts w:ascii="Calibri Light"/>
          <w:sz w:val="39"/>
        </w:rPr>
      </w:pPr>
    </w:p>
    <w:p w14:paraId="4E08701B" w14:textId="77777777" w:rsidR="000A3423" w:rsidRDefault="00276412">
      <w:pPr>
        <w:pStyle w:val="Heading2"/>
        <w:spacing w:after="27"/>
      </w:pPr>
      <w:r>
        <w:rPr>
          <w:color w:val="2E5395"/>
        </w:rPr>
        <w:t>Apartment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No.1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48BFCC2D" w14:textId="77777777">
        <w:trPr>
          <w:trHeight w:val="268"/>
        </w:trPr>
        <w:tc>
          <w:tcPr>
            <w:tcW w:w="4509" w:type="dxa"/>
          </w:tcPr>
          <w:p w14:paraId="34C1AB9A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04E10D17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857FB46" w14:textId="77777777">
        <w:trPr>
          <w:trHeight w:val="268"/>
        </w:trPr>
        <w:tc>
          <w:tcPr>
            <w:tcW w:w="4509" w:type="dxa"/>
          </w:tcPr>
          <w:p w14:paraId="0108A342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436BC45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4F7E2E" w14:textId="77777777" w:rsidR="000A3423" w:rsidRDefault="000A3423">
      <w:pPr>
        <w:pStyle w:val="BodyText"/>
        <w:spacing w:before="9"/>
        <w:rPr>
          <w:rFonts w:ascii="Calibri Light"/>
          <w:sz w:val="36"/>
        </w:rPr>
      </w:pPr>
    </w:p>
    <w:p w14:paraId="3EA864B5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5D2C3DDC" w14:textId="77777777" w:rsidR="000A3423" w:rsidRDefault="000A3423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62C8B16B" w14:textId="77777777">
        <w:trPr>
          <w:trHeight w:val="268"/>
        </w:trPr>
        <w:tc>
          <w:tcPr>
            <w:tcW w:w="4509" w:type="dxa"/>
          </w:tcPr>
          <w:p w14:paraId="054E040E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1CFE4C7A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0FC6B7EF" w14:textId="77777777">
        <w:trPr>
          <w:trHeight w:val="537"/>
        </w:trPr>
        <w:tc>
          <w:tcPr>
            <w:tcW w:w="4509" w:type="dxa"/>
          </w:tcPr>
          <w:p w14:paraId="484B528D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3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0CAACEA8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27744FFE" w14:textId="77777777">
        <w:trPr>
          <w:trHeight w:val="266"/>
        </w:trPr>
        <w:tc>
          <w:tcPr>
            <w:tcW w:w="4509" w:type="dxa"/>
          </w:tcPr>
          <w:p w14:paraId="558B0871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51CFAEDE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3698BDE0" w14:textId="77777777">
        <w:trPr>
          <w:trHeight w:val="268"/>
        </w:trPr>
        <w:tc>
          <w:tcPr>
            <w:tcW w:w="4509" w:type="dxa"/>
          </w:tcPr>
          <w:p w14:paraId="342D98D8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544D5A9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CB9199D" w14:textId="77777777" w:rsidR="000A3423" w:rsidRDefault="000A3423">
      <w:pPr>
        <w:pStyle w:val="BodyText"/>
      </w:pPr>
    </w:p>
    <w:p w14:paraId="04184A58" w14:textId="77777777" w:rsidR="000A3423" w:rsidRDefault="000A3423">
      <w:pPr>
        <w:pStyle w:val="BodyText"/>
      </w:pPr>
    </w:p>
    <w:p w14:paraId="32E8CF30" w14:textId="77777777" w:rsidR="000A3423" w:rsidRDefault="000A3423">
      <w:pPr>
        <w:pStyle w:val="BodyText"/>
        <w:spacing w:before="3"/>
        <w:rPr>
          <w:sz w:val="30"/>
        </w:rPr>
      </w:pPr>
    </w:p>
    <w:p w14:paraId="28612746" w14:textId="77777777" w:rsidR="000A3423" w:rsidRDefault="00276412">
      <w:pPr>
        <w:pStyle w:val="Heading2"/>
        <w:spacing w:after="21"/>
      </w:pPr>
      <w:r>
        <w:rPr>
          <w:color w:val="2E5395"/>
        </w:rPr>
        <w:t>Apartment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No.2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4CBBBCBD" w14:textId="77777777">
        <w:trPr>
          <w:trHeight w:val="268"/>
        </w:trPr>
        <w:tc>
          <w:tcPr>
            <w:tcW w:w="4509" w:type="dxa"/>
          </w:tcPr>
          <w:p w14:paraId="322C832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70B0E12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6332C7A6" w14:textId="77777777">
        <w:trPr>
          <w:trHeight w:val="268"/>
        </w:trPr>
        <w:tc>
          <w:tcPr>
            <w:tcW w:w="4509" w:type="dxa"/>
          </w:tcPr>
          <w:p w14:paraId="59447174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31C1645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E22230B" w14:textId="77777777" w:rsidR="000A3423" w:rsidRDefault="000A3423">
      <w:pPr>
        <w:pStyle w:val="BodyText"/>
        <w:spacing w:before="1"/>
        <w:rPr>
          <w:rFonts w:ascii="Calibri Light"/>
          <w:sz w:val="37"/>
        </w:rPr>
      </w:pPr>
    </w:p>
    <w:p w14:paraId="6EA71A82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1BB0F24D" w14:textId="77777777" w:rsidR="000A3423" w:rsidRDefault="000A3423">
      <w:pPr>
        <w:pStyle w:val="BodyText"/>
        <w:spacing w:before="11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4A2A2C14" w14:textId="77777777">
        <w:trPr>
          <w:trHeight w:val="268"/>
        </w:trPr>
        <w:tc>
          <w:tcPr>
            <w:tcW w:w="4509" w:type="dxa"/>
          </w:tcPr>
          <w:p w14:paraId="6E4C3E39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7DFC1121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584D6C53" w14:textId="77777777">
        <w:trPr>
          <w:trHeight w:val="537"/>
        </w:trPr>
        <w:tc>
          <w:tcPr>
            <w:tcW w:w="4509" w:type="dxa"/>
          </w:tcPr>
          <w:p w14:paraId="4EE9D64E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7BCF3C68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4C5AAB65" w14:textId="77777777">
        <w:trPr>
          <w:trHeight w:val="265"/>
        </w:trPr>
        <w:tc>
          <w:tcPr>
            <w:tcW w:w="4509" w:type="dxa"/>
          </w:tcPr>
          <w:p w14:paraId="2D418073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44E97C8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4803215" w14:textId="77777777">
        <w:trPr>
          <w:trHeight w:val="268"/>
        </w:trPr>
        <w:tc>
          <w:tcPr>
            <w:tcW w:w="4509" w:type="dxa"/>
          </w:tcPr>
          <w:p w14:paraId="4D6E1A8E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13FDA3C3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0DF29F" w14:textId="77777777" w:rsidR="000A3423" w:rsidRDefault="000A3423">
      <w:pPr>
        <w:rPr>
          <w:rFonts w:ascii="Times New Roman"/>
          <w:sz w:val="18"/>
        </w:rPr>
        <w:sectPr w:rsidR="000A3423">
          <w:pgSz w:w="11910" w:h="16840"/>
          <w:pgMar w:top="1420" w:right="1320" w:bottom="280" w:left="1320" w:header="720" w:footer="720" w:gutter="0"/>
          <w:cols w:space="720"/>
        </w:sectPr>
      </w:pPr>
    </w:p>
    <w:p w14:paraId="432190EF" w14:textId="77777777" w:rsidR="000A3423" w:rsidRDefault="000A3423">
      <w:pPr>
        <w:pStyle w:val="BodyText"/>
        <w:spacing w:before="4"/>
        <w:rPr>
          <w:sz w:val="20"/>
        </w:rPr>
      </w:pPr>
    </w:p>
    <w:p w14:paraId="79C1EC20" w14:textId="77777777" w:rsidR="000A3423" w:rsidRDefault="00276412">
      <w:pPr>
        <w:pStyle w:val="Heading2"/>
        <w:spacing w:before="47" w:after="21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No.3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5152995" w14:textId="77777777">
        <w:trPr>
          <w:trHeight w:val="269"/>
        </w:trPr>
        <w:tc>
          <w:tcPr>
            <w:tcW w:w="4509" w:type="dxa"/>
          </w:tcPr>
          <w:p w14:paraId="1F8C7685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6AAB9F8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80704E3" w14:textId="77777777">
        <w:trPr>
          <w:trHeight w:val="268"/>
        </w:trPr>
        <w:tc>
          <w:tcPr>
            <w:tcW w:w="4509" w:type="dxa"/>
          </w:tcPr>
          <w:p w14:paraId="27E923E7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3613288A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0532844" w14:textId="77777777" w:rsidR="000A3423" w:rsidRDefault="000A3423">
      <w:pPr>
        <w:pStyle w:val="BodyText"/>
        <w:spacing w:before="1"/>
        <w:rPr>
          <w:rFonts w:ascii="Calibri Light"/>
          <w:sz w:val="37"/>
        </w:rPr>
      </w:pPr>
    </w:p>
    <w:p w14:paraId="713CB48F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40E7B574" w14:textId="77777777" w:rsidR="000A3423" w:rsidRDefault="000A3423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1DBD0B4" w14:textId="77777777">
        <w:trPr>
          <w:trHeight w:val="268"/>
        </w:trPr>
        <w:tc>
          <w:tcPr>
            <w:tcW w:w="4509" w:type="dxa"/>
          </w:tcPr>
          <w:p w14:paraId="14290560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04BFEC60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7B6DC2F8" w14:textId="77777777">
        <w:trPr>
          <w:trHeight w:val="537"/>
        </w:trPr>
        <w:tc>
          <w:tcPr>
            <w:tcW w:w="4509" w:type="dxa"/>
          </w:tcPr>
          <w:p w14:paraId="78E25B36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1ED20DF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357F3F95" w14:textId="77777777">
        <w:trPr>
          <w:trHeight w:val="266"/>
        </w:trPr>
        <w:tc>
          <w:tcPr>
            <w:tcW w:w="4509" w:type="dxa"/>
          </w:tcPr>
          <w:p w14:paraId="3CDD9DED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1D00746D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762A570D" w14:textId="77777777">
        <w:trPr>
          <w:trHeight w:val="268"/>
        </w:trPr>
        <w:tc>
          <w:tcPr>
            <w:tcW w:w="4509" w:type="dxa"/>
          </w:tcPr>
          <w:p w14:paraId="6DB703A1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211322CA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15A8C5A" w14:textId="77777777" w:rsidR="000A3423" w:rsidRDefault="000A3423">
      <w:pPr>
        <w:pStyle w:val="BodyText"/>
      </w:pPr>
    </w:p>
    <w:p w14:paraId="19C731A3" w14:textId="77777777" w:rsidR="000A3423" w:rsidRDefault="00276412">
      <w:pPr>
        <w:pStyle w:val="Heading2"/>
        <w:spacing w:before="186" w:after="22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No.4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61E37DD7" w14:textId="77777777">
        <w:trPr>
          <w:trHeight w:val="268"/>
        </w:trPr>
        <w:tc>
          <w:tcPr>
            <w:tcW w:w="4509" w:type="dxa"/>
          </w:tcPr>
          <w:p w14:paraId="09C804FF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597468C0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318A45EC" w14:textId="77777777">
        <w:trPr>
          <w:trHeight w:val="268"/>
        </w:trPr>
        <w:tc>
          <w:tcPr>
            <w:tcW w:w="4509" w:type="dxa"/>
          </w:tcPr>
          <w:p w14:paraId="6F5F971D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413536F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A93E4F" w14:textId="77777777" w:rsidR="000A3423" w:rsidRDefault="000A3423">
      <w:pPr>
        <w:pStyle w:val="BodyText"/>
        <w:spacing w:before="1"/>
        <w:rPr>
          <w:rFonts w:ascii="Calibri Light"/>
          <w:sz w:val="37"/>
        </w:rPr>
      </w:pPr>
    </w:p>
    <w:p w14:paraId="17C832CB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76516445" w14:textId="77777777" w:rsidR="000A3423" w:rsidRDefault="000A3423">
      <w:pPr>
        <w:pStyle w:val="BodyText"/>
        <w:spacing w:before="6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3932AC8" w14:textId="77777777">
        <w:trPr>
          <w:trHeight w:val="268"/>
        </w:trPr>
        <w:tc>
          <w:tcPr>
            <w:tcW w:w="4509" w:type="dxa"/>
          </w:tcPr>
          <w:p w14:paraId="2B8092B2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7E88723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2F4F21B9" w14:textId="77777777">
        <w:trPr>
          <w:trHeight w:val="537"/>
        </w:trPr>
        <w:tc>
          <w:tcPr>
            <w:tcW w:w="4509" w:type="dxa"/>
          </w:tcPr>
          <w:p w14:paraId="4FDD237B" w14:textId="77777777" w:rsidR="000A3423" w:rsidRDefault="00276412">
            <w:pPr>
              <w:pStyle w:val="TableParagraph"/>
              <w:spacing w:line="264" w:lineRule="exac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71A703F1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5391E1C2" w14:textId="77777777">
        <w:trPr>
          <w:trHeight w:val="268"/>
        </w:trPr>
        <w:tc>
          <w:tcPr>
            <w:tcW w:w="4509" w:type="dxa"/>
          </w:tcPr>
          <w:p w14:paraId="09CD82B6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2C1C450E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3809AC6" w14:textId="77777777">
        <w:trPr>
          <w:trHeight w:val="273"/>
        </w:trPr>
        <w:tc>
          <w:tcPr>
            <w:tcW w:w="4509" w:type="dxa"/>
          </w:tcPr>
          <w:p w14:paraId="1E8EA7BF" w14:textId="77777777" w:rsidR="000A3423" w:rsidRDefault="00276412">
            <w:pPr>
              <w:pStyle w:val="TableParagraph"/>
              <w:spacing w:before="6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61C5FCD0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BE3DEC" w14:textId="77777777" w:rsidR="000A3423" w:rsidRDefault="000A3423">
      <w:pPr>
        <w:pStyle w:val="BodyText"/>
      </w:pPr>
    </w:p>
    <w:p w14:paraId="585A7614" w14:textId="77777777" w:rsidR="000A3423" w:rsidRDefault="00276412">
      <w:pPr>
        <w:pStyle w:val="Heading2"/>
        <w:spacing w:before="181" w:after="26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No.5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37A7B473" w14:textId="77777777">
        <w:trPr>
          <w:trHeight w:val="268"/>
        </w:trPr>
        <w:tc>
          <w:tcPr>
            <w:tcW w:w="4509" w:type="dxa"/>
          </w:tcPr>
          <w:p w14:paraId="2170B41C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7BBA5DA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6D342A3" w14:textId="77777777">
        <w:trPr>
          <w:trHeight w:val="268"/>
        </w:trPr>
        <w:tc>
          <w:tcPr>
            <w:tcW w:w="4509" w:type="dxa"/>
          </w:tcPr>
          <w:p w14:paraId="37C25F18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36C6E1DA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1B023E7" w14:textId="77777777" w:rsidR="000A3423" w:rsidRDefault="000A3423">
      <w:pPr>
        <w:pStyle w:val="BodyText"/>
        <w:spacing w:before="2"/>
        <w:rPr>
          <w:rFonts w:ascii="Calibri Light"/>
          <w:sz w:val="37"/>
        </w:rPr>
      </w:pPr>
    </w:p>
    <w:p w14:paraId="0D5E5A12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77B20F78" w14:textId="77777777" w:rsidR="000A3423" w:rsidRDefault="000A3423">
      <w:pPr>
        <w:pStyle w:val="BodyText"/>
        <w:spacing w:before="5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2BB1C90" w14:textId="77777777">
        <w:trPr>
          <w:trHeight w:val="268"/>
        </w:trPr>
        <w:tc>
          <w:tcPr>
            <w:tcW w:w="4509" w:type="dxa"/>
          </w:tcPr>
          <w:p w14:paraId="050871D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3005347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6A910F07" w14:textId="77777777">
        <w:trPr>
          <w:trHeight w:val="537"/>
        </w:trPr>
        <w:tc>
          <w:tcPr>
            <w:tcW w:w="4509" w:type="dxa"/>
          </w:tcPr>
          <w:p w14:paraId="6F439DE5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100D5560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55A1606E" w14:textId="77777777">
        <w:trPr>
          <w:trHeight w:val="265"/>
        </w:trPr>
        <w:tc>
          <w:tcPr>
            <w:tcW w:w="4509" w:type="dxa"/>
          </w:tcPr>
          <w:p w14:paraId="59FA6080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7554E9FC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45380D9" w14:textId="77777777">
        <w:trPr>
          <w:trHeight w:val="268"/>
        </w:trPr>
        <w:tc>
          <w:tcPr>
            <w:tcW w:w="4509" w:type="dxa"/>
          </w:tcPr>
          <w:p w14:paraId="2AFD4DC7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529DA1C2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82B17E" w14:textId="77777777" w:rsidR="000A3423" w:rsidRDefault="000A3423">
      <w:pPr>
        <w:pStyle w:val="BodyText"/>
      </w:pPr>
    </w:p>
    <w:p w14:paraId="3ADFEC24" w14:textId="77777777" w:rsidR="000A3423" w:rsidRDefault="00276412">
      <w:pPr>
        <w:pStyle w:val="Heading2"/>
        <w:spacing w:before="186" w:after="21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No.6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1368019E" w14:textId="77777777">
        <w:trPr>
          <w:trHeight w:val="268"/>
        </w:trPr>
        <w:tc>
          <w:tcPr>
            <w:tcW w:w="4509" w:type="dxa"/>
          </w:tcPr>
          <w:p w14:paraId="3B72F1DA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43B50AB1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557734E2" w14:textId="77777777">
        <w:trPr>
          <w:trHeight w:val="273"/>
        </w:trPr>
        <w:tc>
          <w:tcPr>
            <w:tcW w:w="4509" w:type="dxa"/>
          </w:tcPr>
          <w:p w14:paraId="1812D1A8" w14:textId="77777777" w:rsidR="000A3423" w:rsidRDefault="00276412">
            <w:pPr>
              <w:pStyle w:val="TableParagraph"/>
              <w:spacing w:before="6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2501E9E8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934A681" w14:textId="77777777" w:rsidR="000A3423" w:rsidRDefault="000A3423">
      <w:pPr>
        <w:pStyle w:val="BodyText"/>
        <w:spacing w:before="9"/>
        <w:rPr>
          <w:rFonts w:ascii="Calibri Light"/>
          <w:sz w:val="36"/>
        </w:rPr>
      </w:pPr>
    </w:p>
    <w:p w14:paraId="53E48BFD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01DB3CAF" w14:textId="77777777" w:rsidR="000A3423" w:rsidRDefault="000A3423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24B63FEE" w14:textId="77777777">
        <w:trPr>
          <w:trHeight w:val="268"/>
        </w:trPr>
        <w:tc>
          <w:tcPr>
            <w:tcW w:w="4509" w:type="dxa"/>
          </w:tcPr>
          <w:p w14:paraId="52B3BBE5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543C347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</w:tbl>
    <w:p w14:paraId="7EBF60DA" w14:textId="77777777" w:rsidR="000A3423" w:rsidRDefault="000A3423">
      <w:pPr>
        <w:spacing w:line="247" w:lineRule="exact"/>
        <w:sectPr w:rsidR="000A3423">
          <w:pgSz w:w="11910" w:h="16840"/>
          <w:pgMar w:top="1580" w:right="1320" w:bottom="280" w:left="132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7D7276AA" w14:textId="77777777">
        <w:trPr>
          <w:trHeight w:val="537"/>
        </w:trPr>
        <w:tc>
          <w:tcPr>
            <w:tcW w:w="4509" w:type="dxa"/>
          </w:tcPr>
          <w:p w14:paraId="0EF391C5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lastRenderedPageBreak/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312BEEBC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3E7E015A" w14:textId="77777777">
        <w:trPr>
          <w:trHeight w:val="265"/>
        </w:trPr>
        <w:tc>
          <w:tcPr>
            <w:tcW w:w="4509" w:type="dxa"/>
          </w:tcPr>
          <w:p w14:paraId="2B3F45D4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3566A969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40C2A3C3" w14:textId="77777777">
        <w:trPr>
          <w:trHeight w:val="268"/>
        </w:trPr>
        <w:tc>
          <w:tcPr>
            <w:tcW w:w="4509" w:type="dxa"/>
          </w:tcPr>
          <w:p w14:paraId="0306BC3B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346FD171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61133CE" w14:textId="77777777" w:rsidR="000A3423" w:rsidRDefault="000A3423">
      <w:pPr>
        <w:pStyle w:val="BodyText"/>
        <w:rPr>
          <w:sz w:val="20"/>
        </w:rPr>
      </w:pPr>
    </w:p>
    <w:p w14:paraId="5CFD0FA5" w14:textId="77777777" w:rsidR="000A3423" w:rsidRDefault="000A3423">
      <w:pPr>
        <w:pStyle w:val="BodyText"/>
        <w:rPr>
          <w:sz w:val="20"/>
        </w:rPr>
      </w:pPr>
    </w:p>
    <w:p w14:paraId="734E146A" w14:textId="77777777" w:rsidR="000A3423" w:rsidRDefault="000A3423">
      <w:pPr>
        <w:pStyle w:val="BodyText"/>
        <w:rPr>
          <w:sz w:val="20"/>
        </w:rPr>
      </w:pPr>
    </w:p>
    <w:p w14:paraId="157220CB" w14:textId="77777777" w:rsidR="000A3423" w:rsidRDefault="00276412">
      <w:pPr>
        <w:pStyle w:val="Heading2"/>
        <w:spacing w:before="173" w:after="22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No.7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B1B6D23" w14:textId="77777777">
        <w:trPr>
          <w:trHeight w:val="268"/>
        </w:trPr>
        <w:tc>
          <w:tcPr>
            <w:tcW w:w="4509" w:type="dxa"/>
          </w:tcPr>
          <w:p w14:paraId="5660D001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5B18A269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2C9363D2" w14:textId="77777777">
        <w:trPr>
          <w:trHeight w:val="268"/>
        </w:trPr>
        <w:tc>
          <w:tcPr>
            <w:tcW w:w="4509" w:type="dxa"/>
          </w:tcPr>
          <w:p w14:paraId="4636AD22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3A9CCDE3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692769" w14:textId="77777777" w:rsidR="000A3423" w:rsidRDefault="000A3423">
      <w:pPr>
        <w:pStyle w:val="BodyText"/>
        <w:spacing w:before="2"/>
        <w:rPr>
          <w:rFonts w:ascii="Calibri Light"/>
          <w:sz w:val="37"/>
        </w:rPr>
      </w:pPr>
    </w:p>
    <w:p w14:paraId="3619C2DC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155531FD" w14:textId="77777777" w:rsidR="000A3423" w:rsidRDefault="000A3423">
      <w:pPr>
        <w:pStyle w:val="BodyText"/>
        <w:spacing w:before="5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0B3548A9" w14:textId="77777777">
        <w:trPr>
          <w:trHeight w:val="273"/>
        </w:trPr>
        <w:tc>
          <w:tcPr>
            <w:tcW w:w="4509" w:type="dxa"/>
          </w:tcPr>
          <w:p w14:paraId="006B7601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9" w:type="dxa"/>
          </w:tcPr>
          <w:p w14:paraId="359AB598" w14:textId="77777777" w:rsidR="000A3423" w:rsidRDefault="00276412">
            <w:pPr>
              <w:pStyle w:val="TableParagraph"/>
              <w:spacing w:before="6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5337F26D" w14:textId="77777777">
        <w:trPr>
          <w:trHeight w:val="533"/>
        </w:trPr>
        <w:tc>
          <w:tcPr>
            <w:tcW w:w="4509" w:type="dxa"/>
          </w:tcPr>
          <w:p w14:paraId="1631426E" w14:textId="77777777" w:rsidR="000A3423" w:rsidRDefault="00276412">
            <w:pPr>
              <w:pStyle w:val="TableParagraph"/>
              <w:spacing w:line="264" w:lineRule="exac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7ACE30ED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2EB127D1" w14:textId="77777777">
        <w:trPr>
          <w:trHeight w:val="273"/>
        </w:trPr>
        <w:tc>
          <w:tcPr>
            <w:tcW w:w="4509" w:type="dxa"/>
          </w:tcPr>
          <w:p w14:paraId="245C2308" w14:textId="77777777" w:rsidR="000A3423" w:rsidRDefault="00276412">
            <w:pPr>
              <w:pStyle w:val="TableParagraph"/>
              <w:spacing w:before="6" w:line="247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7DB89ECD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A3423" w14:paraId="04D59F9C" w14:textId="77777777">
        <w:trPr>
          <w:trHeight w:val="268"/>
        </w:trPr>
        <w:tc>
          <w:tcPr>
            <w:tcW w:w="4509" w:type="dxa"/>
          </w:tcPr>
          <w:p w14:paraId="5D5154D1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142FB23E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58E829" w14:textId="77777777" w:rsidR="000A3423" w:rsidRDefault="000A3423">
      <w:pPr>
        <w:pStyle w:val="BodyText"/>
      </w:pPr>
    </w:p>
    <w:p w14:paraId="77CF211E" w14:textId="77777777" w:rsidR="000A3423" w:rsidRDefault="00276412">
      <w:pPr>
        <w:pStyle w:val="Heading2"/>
        <w:spacing w:before="180" w:after="27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No.8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41CB377C" w14:textId="77777777">
        <w:trPr>
          <w:trHeight w:val="268"/>
        </w:trPr>
        <w:tc>
          <w:tcPr>
            <w:tcW w:w="4509" w:type="dxa"/>
          </w:tcPr>
          <w:p w14:paraId="60366CE3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22FC3D5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7D84E310" w14:textId="77777777">
        <w:trPr>
          <w:trHeight w:val="268"/>
        </w:trPr>
        <w:tc>
          <w:tcPr>
            <w:tcW w:w="4509" w:type="dxa"/>
          </w:tcPr>
          <w:p w14:paraId="2C1C5EF3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57734E0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E07E76D" w14:textId="77777777" w:rsidR="000A3423" w:rsidRDefault="000A3423">
      <w:pPr>
        <w:pStyle w:val="BodyText"/>
        <w:spacing w:before="1"/>
        <w:rPr>
          <w:rFonts w:ascii="Calibri Light"/>
          <w:sz w:val="37"/>
        </w:rPr>
      </w:pPr>
    </w:p>
    <w:p w14:paraId="4046424D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626A47A2" w14:textId="77777777" w:rsidR="000A3423" w:rsidRDefault="000A3423">
      <w:pPr>
        <w:pStyle w:val="BodyText"/>
        <w:spacing w:before="6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1DBED4A5" w14:textId="77777777">
        <w:trPr>
          <w:trHeight w:val="268"/>
        </w:trPr>
        <w:tc>
          <w:tcPr>
            <w:tcW w:w="4509" w:type="dxa"/>
          </w:tcPr>
          <w:p w14:paraId="224AEC8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2F60558D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618103D6" w14:textId="77777777">
        <w:trPr>
          <w:trHeight w:val="537"/>
        </w:trPr>
        <w:tc>
          <w:tcPr>
            <w:tcW w:w="4509" w:type="dxa"/>
          </w:tcPr>
          <w:p w14:paraId="3CF0904A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73DC324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0FD3A069" w14:textId="77777777">
        <w:trPr>
          <w:trHeight w:val="265"/>
        </w:trPr>
        <w:tc>
          <w:tcPr>
            <w:tcW w:w="4509" w:type="dxa"/>
          </w:tcPr>
          <w:p w14:paraId="2D7D1E4E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34006FF4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20F7855" w14:textId="77777777">
        <w:trPr>
          <w:trHeight w:val="268"/>
        </w:trPr>
        <w:tc>
          <w:tcPr>
            <w:tcW w:w="4509" w:type="dxa"/>
          </w:tcPr>
          <w:p w14:paraId="44BD9B89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3904A3D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8811F3" w14:textId="77777777" w:rsidR="000A3423" w:rsidRDefault="000A3423">
      <w:pPr>
        <w:pStyle w:val="BodyText"/>
      </w:pPr>
    </w:p>
    <w:p w14:paraId="4D254C2E" w14:textId="77777777" w:rsidR="000A3423" w:rsidRDefault="00276412">
      <w:pPr>
        <w:pStyle w:val="Heading2"/>
        <w:spacing w:before="186" w:after="26"/>
      </w:pPr>
      <w:r>
        <w:rPr>
          <w:color w:val="2E5395"/>
        </w:rPr>
        <w:t>Apartment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No.9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207C69A8" w14:textId="77777777">
        <w:trPr>
          <w:trHeight w:val="268"/>
        </w:trPr>
        <w:tc>
          <w:tcPr>
            <w:tcW w:w="4509" w:type="dxa"/>
          </w:tcPr>
          <w:p w14:paraId="2AE85455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2DF80FA1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8A5A44F" w14:textId="77777777">
        <w:trPr>
          <w:trHeight w:val="268"/>
        </w:trPr>
        <w:tc>
          <w:tcPr>
            <w:tcW w:w="4509" w:type="dxa"/>
          </w:tcPr>
          <w:p w14:paraId="5FEE2786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4E6F232F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59D2332" w14:textId="77777777" w:rsidR="000A3423" w:rsidRDefault="000A3423">
      <w:pPr>
        <w:pStyle w:val="BodyText"/>
        <w:spacing w:before="9"/>
        <w:rPr>
          <w:rFonts w:ascii="Calibri Light"/>
          <w:sz w:val="36"/>
        </w:rPr>
      </w:pPr>
    </w:p>
    <w:p w14:paraId="185C0D5B" w14:textId="77777777" w:rsidR="000A3423" w:rsidRDefault="00276412">
      <w:pPr>
        <w:pStyle w:val="BodyText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1E792DE2" w14:textId="77777777" w:rsidR="000A3423" w:rsidRDefault="000A3423">
      <w:pPr>
        <w:pStyle w:val="BodyText"/>
        <w:spacing w:before="10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74537365" w14:textId="77777777">
        <w:trPr>
          <w:trHeight w:val="268"/>
        </w:trPr>
        <w:tc>
          <w:tcPr>
            <w:tcW w:w="4509" w:type="dxa"/>
          </w:tcPr>
          <w:p w14:paraId="29E1F811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5CF66A28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7845DB2D" w14:textId="77777777">
        <w:trPr>
          <w:trHeight w:val="537"/>
        </w:trPr>
        <w:tc>
          <w:tcPr>
            <w:tcW w:w="4509" w:type="dxa"/>
          </w:tcPr>
          <w:p w14:paraId="407ED4FD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5CBDCBF2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7DD49EFB" w14:textId="77777777">
        <w:trPr>
          <w:trHeight w:val="265"/>
        </w:trPr>
        <w:tc>
          <w:tcPr>
            <w:tcW w:w="4509" w:type="dxa"/>
          </w:tcPr>
          <w:p w14:paraId="2AF64C81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45E1ADC8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8375B18" w14:textId="77777777">
        <w:trPr>
          <w:trHeight w:val="268"/>
        </w:trPr>
        <w:tc>
          <w:tcPr>
            <w:tcW w:w="4509" w:type="dxa"/>
          </w:tcPr>
          <w:p w14:paraId="60E3EE68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233DE2ED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EAE55A7" w14:textId="77777777" w:rsidR="000A3423" w:rsidRDefault="000A3423">
      <w:pPr>
        <w:pStyle w:val="BodyText"/>
      </w:pPr>
    </w:p>
    <w:p w14:paraId="2118A869" w14:textId="77777777" w:rsidR="000A3423" w:rsidRDefault="00276412">
      <w:pPr>
        <w:pStyle w:val="Heading2"/>
        <w:spacing w:before="186" w:after="22"/>
      </w:pPr>
      <w:r>
        <w:rPr>
          <w:color w:val="2E5395"/>
        </w:rPr>
        <w:t>Apartment</w:t>
      </w:r>
      <w:r>
        <w:rPr>
          <w:color w:val="2E5395"/>
          <w:spacing w:val="-5"/>
        </w:rPr>
        <w:t xml:space="preserve"> </w:t>
      </w:r>
      <w:r>
        <w:rPr>
          <w:color w:val="2E5395"/>
        </w:rPr>
        <w:t>No.10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181F9F37" w14:textId="77777777">
        <w:trPr>
          <w:trHeight w:val="268"/>
        </w:trPr>
        <w:tc>
          <w:tcPr>
            <w:tcW w:w="4509" w:type="dxa"/>
          </w:tcPr>
          <w:p w14:paraId="4A017539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34FAE493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4DA1A33" w14:textId="77777777">
        <w:trPr>
          <w:trHeight w:val="268"/>
        </w:trPr>
        <w:tc>
          <w:tcPr>
            <w:tcW w:w="4509" w:type="dxa"/>
          </w:tcPr>
          <w:p w14:paraId="102BC338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79ED04B2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2BE1FC" w14:textId="77777777" w:rsidR="000A3423" w:rsidRDefault="000A3423">
      <w:pPr>
        <w:rPr>
          <w:rFonts w:ascii="Times New Roman"/>
          <w:sz w:val="18"/>
        </w:rPr>
        <w:sectPr w:rsidR="000A3423">
          <w:pgSz w:w="11910" w:h="16840"/>
          <w:pgMar w:top="1420" w:right="1320" w:bottom="280" w:left="1320" w:header="720" w:footer="720" w:gutter="0"/>
          <w:cols w:space="720"/>
        </w:sectPr>
      </w:pPr>
    </w:p>
    <w:p w14:paraId="448930A7" w14:textId="77777777" w:rsidR="000A3423" w:rsidRDefault="000A3423">
      <w:pPr>
        <w:pStyle w:val="BodyText"/>
        <w:spacing w:before="6"/>
        <w:rPr>
          <w:rFonts w:ascii="Calibri Light"/>
          <w:sz w:val="19"/>
        </w:rPr>
      </w:pPr>
    </w:p>
    <w:p w14:paraId="5E1C41AB" w14:textId="77777777" w:rsidR="000A3423" w:rsidRDefault="00276412">
      <w:pPr>
        <w:pStyle w:val="BodyText"/>
        <w:spacing w:before="57"/>
        <w:ind w:left="120"/>
      </w:pPr>
      <w:r>
        <w:t>MSB</w:t>
      </w:r>
      <w:r>
        <w:rPr>
          <w:spacing w:val="-4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7D103680" w14:textId="77777777" w:rsidR="000A3423" w:rsidRDefault="000A3423">
      <w:pPr>
        <w:pStyle w:val="BodyText"/>
        <w:spacing w:before="5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3AB2A3B7" w14:textId="77777777">
        <w:trPr>
          <w:trHeight w:val="268"/>
        </w:trPr>
        <w:tc>
          <w:tcPr>
            <w:tcW w:w="4509" w:type="dxa"/>
          </w:tcPr>
          <w:p w14:paraId="7207D697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31C05611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5DE84EF1" w14:textId="77777777">
        <w:trPr>
          <w:trHeight w:val="537"/>
        </w:trPr>
        <w:tc>
          <w:tcPr>
            <w:tcW w:w="4509" w:type="dxa"/>
          </w:tcPr>
          <w:p w14:paraId="723F7FA4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0910A075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09959C3A" w14:textId="77777777">
        <w:trPr>
          <w:trHeight w:val="265"/>
        </w:trPr>
        <w:tc>
          <w:tcPr>
            <w:tcW w:w="4509" w:type="dxa"/>
          </w:tcPr>
          <w:p w14:paraId="3429545C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30961AF9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478C58E2" w14:textId="77777777">
        <w:trPr>
          <w:trHeight w:val="273"/>
        </w:trPr>
        <w:tc>
          <w:tcPr>
            <w:tcW w:w="4509" w:type="dxa"/>
          </w:tcPr>
          <w:p w14:paraId="4B970169" w14:textId="77777777" w:rsidR="000A3423" w:rsidRDefault="00276412">
            <w:pPr>
              <w:pStyle w:val="TableParagraph"/>
              <w:spacing w:before="6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7B1DF6A7" w14:textId="77777777" w:rsidR="000A3423" w:rsidRDefault="000A342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3AA573" w14:textId="77777777" w:rsidR="000A3423" w:rsidRDefault="000A3423">
      <w:pPr>
        <w:pStyle w:val="BodyText"/>
      </w:pPr>
    </w:p>
    <w:p w14:paraId="5AEA1454" w14:textId="77777777" w:rsidR="000A3423" w:rsidRDefault="00276412">
      <w:pPr>
        <w:pStyle w:val="Heading2"/>
        <w:spacing w:before="181" w:after="27"/>
      </w:pPr>
      <w:r>
        <w:rPr>
          <w:color w:val="2E5395"/>
        </w:rPr>
        <w:t>Apartment</w:t>
      </w:r>
      <w:r>
        <w:rPr>
          <w:color w:val="2E5395"/>
          <w:spacing w:val="-5"/>
        </w:rPr>
        <w:t xml:space="preserve"> </w:t>
      </w:r>
      <w:r>
        <w:rPr>
          <w:color w:val="2E5395"/>
        </w:rPr>
        <w:t>No.11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063EF594" w14:textId="77777777">
        <w:trPr>
          <w:trHeight w:val="268"/>
        </w:trPr>
        <w:tc>
          <w:tcPr>
            <w:tcW w:w="4509" w:type="dxa"/>
          </w:tcPr>
          <w:p w14:paraId="611AB58D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Apartment</w:t>
            </w:r>
            <w:r>
              <w:rPr>
                <w:spacing w:val="-4"/>
              </w:rPr>
              <w:t xml:space="preserve"> </w:t>
            </w:r>
            <w:r>
              <w:t>No.</w:t>
            </w:r>
          </w:p>
        </w:tc>
        <w:tc>
          <w:tcPr>
            <w:tcW w:w="4509" w:type="dxa"/>
          </w:tcPr>
          <w:p w14:paraId="58B3D6A9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6C5EFC2" w14:textId="77777777">
        <w:trPr>
          <w:trHeight w:val="268"/>
        </w:trPr>
        <w:tc>
          <w:tcPr>
            <w:tcW w:w="4509" w:type="dxa"/>
          </w:tcPr>
          <w:p w14:paraId="385FDC9F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NMI</w:t>
            </w:r>
          </w:p>
        </w:tc>
        <w:tc>
          <w:tcPr>
            <w:tcW w:w="4509" w:type="dxa"/>
          </w:tcPr>
          <w:p w14:paraId="509F9FE5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8B979B" w14:textId="77777777" w:rsidR="000A3423" w:rsidRDefault="000A3423">
      <w:pPr>
        <w:pStyle w:val="BodyText"/>
        <w:spacing w:before="2"/>
        <w:rPr>
          <w:rFonts w:ascii="Calibri Light"/>
          <w:sz w:val="37"/>
        </w:rPr>
      </w:pPr>
    </w:p>
    <w:p w14:paraId="0043DCA5" w14:textId="77777777" w:rsidR="000A3423" w:rsidRDefault="00276412">
      <w:pPr>
        <w:pStyle w:val="BodyText"/>
        <w:ind w:left="120"/>
      </w:pPr>
      <w:r>
        <w:t>MSB</w:t>
      </w:r>
      <w:r>
        <w:rPr>
          <w:spacing w:val="-3"/>
        </w:rPr>
        <w:t xml:space="preserve"> </w:t>
      </w:r>
      <w:r>
        <w:t>3P/CB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PVDB</w:t>
      </w:r>
      <w:r>
        <w:rPr>
          <w:spacing w:val="-2"/>
        </w:rPr>
        <w:t xml:space="preserve"> </w:t>
      </w:r>
      <w:r>
        <w:t>3P/CB</w:t>
      </w:r>
    </w:p>
    <w:p w14:paraId="4674566C" w14:textId="77777777" w:rsidR="000A3423" w:rsidRDefault="000A3423">
      <w:pPr>
        <w:pStyle w:val="BodyText"/>
        <w:spacing w:before="5"/>
        <w:rPr>
          <w:sz w:val="1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51BAF1D3" w14:textId="77777777">
        <w:trPr>
          <w:trHeight w:val="268"/>
        </w:trPr>
        <w:tc>
          <w:tcPr>
            <w:tcW w:w="4509" w:type="dxa"/>
          </w:tcPr>
          <w:p w14:paraId="782434B7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9" w:type="dxa"/>
          </w:tcPr>
          <w:p w14:paraId="200743A6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Pass/</w:t>
            </w:r>
            <w:r>
              <w:rPr>
                <w:spacing w:val="-1"/>
              </w:rPr>
              <w:t xml:space="preserve"> </w:t>
            </w:r>
            <w:r>
              <w:t>Fail</w:t>
            </w:r>
          </w:p>
        </w:tc>
      </w:tr>
      <w:tr w:rsidR="000A3423" w14:paraId="0F1D8492" w14:textId="77777777">
        <w:trPr>
          <w:trHeight w:val="537"/>
        </w:trPr>
        <w:tc>
          <w:tcPr>
            <w:tcW w:w="4509" w:type="dxa"/>
          </w:tcPr>
          <w:p w14:paraId="0BDC002D" w14:textId="77777777" w:rsidR="000A3423" w:rsidRDefault="00276412">
            <w:pPr>
              <w:pStyle w:val="TableParagraph"/>
              <w:spacing w:line="270" w:lineRule="atLeast"/>
              <w:ind w:left="110" w:right="463"/>
            </w:pPr>
            <w:r>
              <w:t>Continuity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phase,</w:t>
            </w:r>
            <w:r>
              <w:rPr>
                <w:spacing w:val="-1"/>
              </w:rPr>
              <w:t xml:space="preserve"> </w:t>
            </w:r>
            <w:r>
              <w:t>neutral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earth</w:t>
            </w:r>
            <w:r>
              <w:rPr>
                <w:spacing w:val="-47"/>
              </w:rPr>
              <w:t xml:space="preserve"> </w:t>
            </w:r>
            <w:r>
              <w:t>(MSB</w:t>
            </w:r>
            <w:r>
              <w:rPr>
                <w:spacing w:val="-4"/>
              </w:rPr>
              <w:t xml:space="preserve"> </w:t>
            </w:r>
            <w:r>
              <w:t>CB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PVDB</w:t>
            </w:r>
            <w:r>
              <w:rPr>
                <w:spacing w:val="-2"/>
              </w:rPr>
              <w:t xml:space="preserve"> </w:t>
            </w:r>
            <w:r>
              <w:t>CB)</w:t>
            </w:r>
          </w:p>
        </w:tc>
        <w:tc>
          <w:tcPr>
            <w:tcW w:w="4509" w:type="dxa"/>
          </w:tcPr>
          <w:p w14:paraId="11FF6DA1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115D044D" w14:textId="77777777">
        <w:trPr>
          <w:trHeight w:val="265"/>
        </w:trPr>
        <w:tc>
          <w:tcPr>
            <w:tcW w:w="4509" w:type="dxa"/>
          </w:tcPr>
          <w:p w14:paraId="7A7388A9" w14:textId="77777777" w:rsidR="000A3423" w:rsidRDefault="00276412">
            <w:pPr>
              <w:pStyle w:val="TableParagraph"/>
              <w:spacing w:line="246" w:lineRule="exact"/>
              <w:ind w:left="110"/>
            </w:pPr>
            <w:r>
              <w:t>IR</w:t>
            </w:r>
            <w:r>
              <w:rPr>
                <w:spacing w:val="-3"/>
              </w:rPr>
              <w:t xml:space="preserve"> </w:t>
            </w:r>
            <w:r>
              <w:t>Test</w:t>
            </w:r>
            <w:r>
              <w:rPr>
                <w:spacing w:val="-5"/>
              </w:rPr>
              <w:t xml:space="preserve"> </w:t>
            </w:r>
            <w:r>
              <w:t>(phase</w:t>
            </w:r>
            <w:r>
              <w:rPr>
                <w:spacing w:val="-2"/>
              </w:rPr>
              <w:t xml:space="preserve"> </w:t>
            </w:r>
            <w:r>
              <w:t>to phase,</w:t>
            </w:r>
            <w:r>
              <w:rPr>
                <w:spacing w:val="-1"/>
              </w:rPr>
              <w:t xml:space="preserve"> </w:t>
            </w:r>
            <w:r>
              <w:t>phase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earth)</w:t>
            </w:r>
          </w:p>
        </w:tc>
        <w:tc>
          <w:tcPr>
            <w:tcW w:w="4509" w:type="dxa"/>
          </w:tcPr>
          <w:p w14:paraId="3D4EC15E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7116CD05" w14:textId="77777777">
        <w:trPr>
          <w:trHeight w:val="268"/>
        </w:trPr>
        <w:tc>
          <w:tcPr>
            <w:tcW w:w="4509" w:type="dxa"/>
          </w:tcPr>
          <w:p w14:paraId="387AA696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Polarity</w:t>
            </w:r>
            <w:r>
              <w:rPr>
                <w:spacing w:val="-3"/>
              </w:rPr>
              <w:t xml:space="preserve"> </w:t>
            </w:r>
            <w:r>
              <w:t>Test</w:t>
            </w:r>
          </w:p>
        </w:tc>
        <w:tc>
          <w:tcPr>
            <w:tcW w:w="4509" w:type="dxa"/>
          </w:tcPr>
          <w:p w14:paraId="54558D33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C41D73" w14:textId="77777777" w:rsidR="000A3423" w:rsidRDefault="000A3423">
      <w:pPr>
        <w:pStyle w:val="BodyText"/>
      </w:pPr>
    </w:p>
    <w:p w14:paraId="08AA7629" w14:textId="77777777" w:rsidR="000A3423" w:rsidRDefault="00276412">
      <w:pPr>
        <w:pStyle w:val="BodyText"/>
        <w:spacing w:before="185"/>
        <w:ind w:left="120"/>
      </w:pPr>
      <w:r>
        <w:t>Insert</w:t>
      </w:r>
      <w:r>
        <w:rPr>
          <w:spacing w:val="-5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format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apartments/</w:t>
      </w:r>
      <w:r>
        <w:rPr>
          <w:spacing w:val="-1"/>
        </w:rPr>
        <w:t xml:space="preserve"> </w:t>
      </w:r>
      <w:r>
        <w:t>NMIs</w:t>
      </w:r>
    </w:p>
    <w:p w14:paraId="0E83AAE9" w14:textId="77777777" w:rsidR="000A3423" w:rsidRDefault="000A3423">
      <w:pPr>
        <w:pStyle w:val="BodyText"/>
      </w:pPr>
    </w:p>
    <w:p w14:paraId="6C405FF8" w14:textId="3FC232B4" w:rsidR="00E409C2" w:rsidRDefault="00E409C2">
      <w:r>
        <w:br w:type="page"/>
      </w:r>
    </w:p>
    <w:p w14:paraId="7CAE9730" w14:textId="77777777" w:rsidR="000A3423" w:rsidRDefault="00276412">
      <w:pPr>
        <w:pStyle w:val="Heading1"/>
        <w:numPr>
          <w:ilvl w:val="0"/>
          <w:numId w:val="3"/>
        </w:numPr>
        <w:tabs>
          <w:tab w:val="left" w:pos="841"/>
        </w:tabs>
        <w:spacing w:before="175"/>
      </w:pPr>
      <w:r>
        <w:rPr>
          <w:color w:val="2E5395"/>
        </w:rPr>
        <w:lastRenderedPageBreak/>
        <w:t>Installation</w:t>
      </w:r>
      <w:r>
        <w:rPr>
          <w:color w:val="2E5395"/>
          <w:spacing w:val="-7"/>
        </w:rPr>
        <w:t xml:space="preserve"> </w:t>
      </w:r>
      <w:r>
        <w:rPr>
          <w:color w:val="2E5395"/>
        </w:rPr>
        <w:t>and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Test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Declarations</w:t>
      </w:r>
    </w:p>
    <w:p w14:paraId="50EB146F" w14:textId="77777777" w:rsidR="000A3423" w:rsidRDefault="000A3423">
      <w:pPr>
        <w:pStyle w:val="BodyText"/>
        <w:spacing w:before="6"/>
        <w:rPr>
          <w:rFonts w:ascii="Calibri Light"/>
          <w:sz w:val="39"/>
        </w:rPr>
      </w:pPr>
    </w:p>
    <w:p w14:paraId="657BB3DF" w14:textId="77777777" w:rsidR="000A3423" w:rsidRDefault="00276412">
      <w:pPr>
        <w:pStyle w:val="Heading2"/>
        <w:spacing w:before="1"/>
      </w:pPr>
      <w:r>
        <w:rPr>
          <w:color w:val="2E5395"/>
        </w:rPr>
        <w:t>Installation</w:t>
      </w:r>
    </w:p>
    <w:p w14:paraId="55B07223" w14:textId="77777777" w:rsidR="000A3423" w:rsidRDefault="000A3423">
      <w:pPr>
        <w:pStyle w:val="BodyText"/>
        <w:spacing w:before="10"/>
        <w:rPr>
          <w:rFonts w:ascii="Calibri Light"/>
          <w:sz w:val="38"/>
        </w:rPr>
      </w:pPr>
    </w:p>
    <w:p w14:paraId="6D1799C7" w14:textId="77777777" w:rsidR="000A3423" w:rsidRDefault="00276412">
      <w:pPr>
        <w:pStyle w:val="BodyText"/>
        <w:spacing w:before="1"/>
        <w:ind w:left="221"/>
      </w:pPr>
      <w:r>
        <w:t>By</w:t>
      </w:r>
      <w:r>
        <w:rPr>
          <w:spacing w:val="-3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form,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acknowledge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represent</w:t>
      </w:r>
      <w:r>
        <w:rPr>
          <w:spacing w:val="-4"/>
        </w:rPr>
        <w:t xml:space="preserve"> </w:t>
      </w:r>
      <w:r>
        <w:t>that:</w:t>
      </w:r>
    </w:p>
    <w:p w14:paraId="3D736B2B" w14:textId="77777777" w:rsidR="000A3423" w:rsidRDefault="00276412">
      <w:pPr>
        <w:pStyle w:val="BodyText"/>
        <w:spacing w:before="178" w:line="292" w:lineRule="auto"/>
        <w:ind w:left="221" w:right="594"/>
      </w:pPr>
      <w:r>
        <w:t>the Inverter Energy System complies with the Electricity Safety Act 1998 (Vic) and associated</w:t>
      </w:r>
      <w:r>
        <w:rPr>
          <w:spacing w:val="1"/>
        </w:rPr>
        <w:t xml:space="preserve"> </w:t>
      </w:r>
      <w:r>
        <w:t>Safety Regulations, the Electricity Distribution Code, the Victorian Service &amp; Installation Rules,</w:t>
      </w:r>
      <w:r>
        <w:rPr>
          <w:spacing w:val="1"/>
        </w:rPr>
        <w:t xml:space="preserve"> </w:t>
      </w:r>
      <w:r>
        <w:t>AS/NZS3000 (Wiring Rules) and AS4777 (Grid Connection of Energy</w:t>
      </w:r>
      <w:r>
        <w:t xml:space="preserve"> Systems via Inverters), and</w:t>
      </w:r>
      <w:r>
        <w:rPr>
          <w:spacing w:val="-47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relevant</w:t>
      </w:r>
      <w:r>
        <w:rPr>
          <w:spacing w:val="-4"/>
        </w:rPr>
        <w:t xml:space="preserve"> </w:t>
      </w:r>
      <w:r>
        <w:t>Acts, regulations, standards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proofErr w:type="gramStart"/>
      <w:r>
        <w:t>guidelines;</w:t>
      </w:r>
      <w:proofErr w:type="gramEnd"/>
    </w:p>
    <w:p w14:paraId="0FE31E7A" w14:textId="77777777" w:rsidR="000A3423" w:rsidRDefault="00276412">
      <w:pPr>
        <w:pStyle w:val="BodyText"/>
        <w:spacing w:before="163" w:line="256" w:lineRule="auto"/>
        <w:ind w:left="221" w:right="562"/>
      </w:pPr>
      <w:r>
        <w:t>the Inverter Energy System is connected to a dedicated circuit complete with lockable isolating</w:t>
      </w:r>
      <w:r>
        <w:rPr>
          <w:spacing w:val="-47"/>
        </w:rPr>
        <w:t xml:space="preserve"> </w:t>
      </w:r>
      <w:r>
        <w:t>switch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3"/>
        </w:rPr>
        <w:t xml:space="preserve"> </w:t>
      </w:r>
      <w:proofErr w:type="gramStart"/>
      <w:r>
        <w:t>switchboard;</w:t>
      </w:r>
      <w:proofErr w:type="gramEnd"/>
    </w:p>
    <w:p w14:paraId="1714D73C" w14:textId="77777777" w:rsidR="000A3423" w:rsidRDefault="00276412">
      <w:pPr>
        <w:pStyle w:val="BodyText"/>
        <w:spacing w:before="164" w:line="292" w:lineRule="auto"/>
        <w:ind w:left="221"/>
      </w:pPr>
      <w:r>
        <w:t>the main switchboard, isolating fuse/switch/circuit breaker are labelled correctly; commissioning</w:t>
      </w:r>
      <w:r>
        <w:rPr>
          <w:spacing w:val="1"/>
        </w:rPr>
        <w:t xml:space="preserve"> </w:t>
      </w:r>
      <w:r>
        <w:t>tests as speciﬁed in the Service &amp; Installation Rules have been completed and passed. Alternative</w:t>
      </w:r>
      <w:r>
        <w:rPr>
          <w:spacing w:val="1"/>
        </w:rPr>
        <w:t xml:space="preserve"> </w:t>
      </w:r>
      <w:r>
        <w:t>supply signage has been installed; a Prescribed Certiﬁcate o</w:t>
      </w:r>
      <w:r>
        <w:t>f Electrical Safety (CES) has been</w:t>
      </w:r>
      <w:r>
        <w:rPr>
          <w:spacing w:val="1"/>
        </w:rPr>
        <w:t xml:space="preserve"> </w:t>
      </w:r>
      <w:r>
        <w:t>obtained; with copies of the Electrical Works Request and CES to be sent to the Inverter Energy</w:t>
      </w:r>
      <w:r>
        <w:rPr>
          <w:spacing w:val="1"/>
        </w:rPr>
        <w:t xml:space="preserve"> </w:t>
      </w:r>
      <w:r>
        <w:t>System owner’s Retailer and a copy of this form is to be sent directly to distributor by Installer or</w:t>
      </w:r>
      <w:r>
        <w:rPr>
          <w:spacing w:val="1"/>
        </w:rPr>
        <w:t xml:space="preserve"> </w:t>
      </w:r>
      <w:proofErr w:type="gramStart"/>
      <w:r>
        <w:t>Client ;</w:t>
      </w:r>
      <w:proofErr w:type="gramEnd"/>
      <w:r>
        <w:t xml:space="preserve"> and the Invert</w:t>
      </w:r>
      <w:r>
        <w:t>er Energy System owner has been advised that the Inverter Energy System</w:t>
      </w:r>
      <w:r>
        <w:rPr>
          <w:spacing w:val="1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switched</w:t>
      </w:r>
      <w:r>
        <w:rPr>
          <w:spacing w:val="-3"/>
        </w:rPr>
        <w:t xml:space="preserve"> </w:t>
      </w:r>
      <w:r>
        <w:t>off</w:t>
      </w:r>
      <w:r>
        <w:rPr>
          <w:spacing w:val="-3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metering</w:t>
      </w:r>
      <w:r>
        <w:rPr>
          <w:spacing w:val="-2"/>
        </w:rPr>
        <w:t xml:space="preserve"> </w:t>
      </w:r>
      <w:r>
        <w:t>upgrades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avoid</w:t>
      </w:r>
      <w:r>
        <w:rPr>
          <w:spacing w:val="-3"/>
        </w:rPr>
        <w:t xml:space="preserve"> </w:t>
      </w:r>
      <w:r>
        <w:t>potential</w:t>
      </w:r>
      <w:r>
        <w:rPr>
          <w:spacing w:val="-2"/>
        </w:rPr>
        <w:t xml:space="preserve"> </w:t>
      </w:r>
      <w:r>
        <w:t>metering</w:t>
      </w:r>
    </w:p>
    <w:p w14:paraId="16591F77" w14:textId="77777777" w:rsidR="000A3423" w:rsidRDefault="00276412">
      <w:pPr>
        <w:pStyle w:val="BodyText"/>
        <w:spacing w:before="43" w:line="292" w:lineRule="auto"/>
        <w:ind w:left="221" w:right="272"/>
      </w:pPr>
      <w:r>
        <w:t>and billing issues. Once the metering upgrades have been completed, it is the IES owner’s</w:t>
      </w:r>
      <w:r>
        <w:rPr>
          <w:spacing w:val="1"/>
        </w:rPr>
        <w:t xml:space="preserve"> </w:t>
      </w:r>
      <w:r>
        <w:t>responsibility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turn</w:t>
      </w:r>
      <w:r>
        <w:rPr>
          <w:spacing w:val="1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Inverter</w:t>
      </w:r>
      <w:r>
        <w:rPr>
          <w:spacing w:val="-3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on.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inverters</w:t>
      </w:r>
      <w:r>
        <w:rPr>
          <w:spacing w:val="-2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settings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done</w:t>
      </w:r>
      <w:r>
        <w:rPr>
          <w:spacing w:val="-4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tested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 connection</w:t>
      </w:r>
      <w:r>
        <w:rPr>
          <w:spacing w:val="1"/>
        </w:rPr>
        <w:t xml:space="preserve"> </w:t>
      </w:r>
      <w:r>
        <w:t>agreement/single</w:t>
      </w:r>
      <w:r>
        <w:rPr>
          <w:spacing w:val="-3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diag</w:t>
      </w:r>
      <w:r>
        <w:t>ram.</w:t>
      </w:r>
    </w:p>
    <w:p w14:paraId="78231B37" w14:textId="77777777" w:rsidR="000A3423" w:rsidRDefault="000A3423">
      <w:pPr>
        <w:pStyle w:val="BodyText"/>
        <w:spacing w:before="8"/>
        <w:rPr>
          <w:sz w:val="20"/>
        </w:rPr>
      </w:pPr>
    </w:p>
    <w:p w14:paraId="75D7F534" w14:textId="77777777" w:rsidR="000A3423" w:rsidRDefault="00276412">
      <w:pPr>
        <w:ind w:left="581"/>
        <w:rPr>
          <w:b/>
        </w:rPr>
      </w:pPr>
      <w:r>
        <w:rPr>
          <w:b/>
        </w:rPr>
        <w:t>Installer</w:t>
      </w:r>
      <w:r>
        <w:rPr>
          <w:b/>
          <w:spacing w:val="-8"/>
        </w:rPr>
        <w:t xml:space="preserve"> </w:t>
      </w:r>
      <w:r>
        <w:rPr>
          <w:b/>
        </w:rPr>
        <w:t>Declaration</w:t>
      </w:r>
    </w:p>
    <w:p w14:paraId="78E6BF34" w14:textId="77777777" w:rsidR="000A3423" w:rsidRDefault="000A3423">
      <w:pPr>
        <w:pStyle w:val="BodyText"/>
        <w:rPr>
          <w:b/>
          <w:sz w:val="20"/>
        </w:rPr>
      </w:pPr>
    </w:p>
    <w:p w14:paraId="4E543E78" w14:textId="77777777" w:rsidR="000A3423" w:rsidRDefault="000A3423">
      <w:pPr>
        <w:pStyle w:val="BodyText"/>
        <w:spacing w:before="9"/>
        <w:rPr>
          <w:b/>
          <w:sz w:val="11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7E70BAE2" w14:textId="77777777">
        <w:trPr>
          <w:trHeight w:val="1075"/>
        </w:trPr>
        <w:tc>
          <w:tcPr>
            <w:tcW w:w="4509" w:type="dxa"/>
          </w:tcPr>
          <w:p w14:paraId="10ED5EF5" w14:textId="77777777" w:rsidR="000A3423" w:rsidRDefault="00276412">
            <w:pPr>
              <w:pStyle w:val="TableParagraph"/>
              <w:spacing w:before="2"/>
              <w:ind w:left="110"/>
            </w:pPr>
            <w:r>
              <w:t>CEC</w:t>
            </w:r>
            <w:r>
              <w:rPr>
                <w:spacing w:val="-2"/>
              </w:rPr>
              <w:t xml:space="preserve"> </w:t>
            </w:r>
            <w:r>
              <w:t>Accredited</w:t>
            </w:r>
            <w:r>
              <w:rPr>
                <w:spacing w:val="-3"/>
              </w:rPr>
              <w:t xml:space="preserve"> </w:t>
            </w:r>
            <w:r>
              <w:t>Installer</w:t>
            </w:r>
            <w:r>
              <w:rPr>
                <w:spacing w:val="-3"/>
              </w:rPr>
              <w:t xml:space="preserve"> </w:t>
            </w:r>
            <w:r>
              <w:t>(name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signature)</w:t>
            </w:r>
          </w:p>
        </w:tc>
        <w:tc>
          <w:tcPr>
            <w:tcW w:w="4509" w:type="dxa"/>
          </w:tcPr>
          <w:p w14:paraId="7D609CEA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777A473D" w14:textId="77777777">
        <w:trPr>
          <w:trHeight w:val="268"/>
        </w:trPr>
        <w:tc>
          <w:tcPr>
            <w:tcW w:w="4509" w:type="dxa"/>
          </w:tcPr>
          <w:p w14:paraId="45BE764C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CEC</w:t>
            </w:r>
            <w:r>
              <w:rPr>
                <w:spacing w:val="-2"/>
              </w:rPr>
              <w:t xml:space="preserve"> </w:t>
            </w:r>
            <w:r>
              <w:t>Installer’s</w:t>
            </w:r>
            <w:r>
              <w:rPr>
                <w:spacing w:val="-3"/>
              </w:rPr>
              <w:t xml:space="preserve"> </w:t>
            </w:r>
            <w:r>
              <w:t>accreditation</w:t>
            </w:r>
            <w:r>
              <w:rPr>
                <w:spacing w:val="-5"/>
              </w:rPr>
              <w:t xml:space="preserve"> </w:t>
            </w:r>
            <w:r>
              <w:t>number</w:t>
            </w:r>
          </w:p>
        </w:tc>
        <w:tc>
          <w:tcPr>
            <w:tcW w:w="4509" w:type="dxa"/>
          </w:tcPr>
          <w:p w14:paraId="36CD27BD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2BFD4F9" w14:textId="77777777">
        <w:trPr>
          <w:trHeight w:val="268"/>
        </w:trPr>
        <w:tc>
          <w:tcPr>
            <w:tcW w:w="4509" w:type="dxa"/>
          </w:tcPr>
          <w:p w14:paraId="290BD73D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CEC</w:t>
            </w:r>
            <w:r>
              <w:rPr>
                <w:spacing w:val="-1"/>
              </w:rPr>
              <w:t xml:space="preserve"> </w:t>
            </w:r>
            <w:r>
              <w:t>Installer’s</w:t>
            </w:r>
            <w:r>
              <w:rPr>
                <w:spacing w:val="-7"/>
              </w:rPr>
              <w:t xml:space="preserve"> </w:t>
            </w:r>
            <w:r>
              <w:t>license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  <w:tc>
          <w:tcPr>
            <w:tcW w:w="4509" w:type="dxa"/>
          </w:tcPr>
          <w:p w14:paraId="464CFE2D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65678998" w14:textId="77777777">
        <w:trPr>
          <w:trHeight w:val="268"/>
        </w:trPr>
        <w:tc>
          <w:tcPr>
            <w:tcW w:w="4509" w:type="dxa"/>
          </w:tcPr>
          <w:p w14:paraId="645A1904" w14:textId="77777777" w:rsidR="000A3423" w:rsidRDefault="00276412">
            <w:pPr>
              <w:pStyle w:val="TableParagraph"/>
              <w:spacing w:before="2" w:line="247" w:lineRule="exact"/>
              <w:ind w:left="110"/>
            </w:pPr>
            <w:r>
              <w:t>Date</w:t>
            </w:r>
          </w:p>
        </w:tc>
        <w:tc>
          <w:tcPr>
            <w:tcW w:w="4509" w:type="dxa"/>
          </w:tcPr>
          <w:p w14:paraId="6F7E9002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0168993" w14:textId="1B4314A3" w:rsidR="000A3423" w:rsidRDefault="000A3423">
      <w:pPr>
        <w:pStyle w:val="BodyText"/>
        <w:rPr>
          <w:b/>
          <w:sz w:val="20"/>
        </w:rPr>
      </w:pPr>
    </w:p>
    <w:p w14:paraId="777B7E63" w14:textId="57AC9F9D" w:rsidR="00E409C2" w:rsidRDefault="00E409C2">
      <w:pPr>
        <w:pStyle w:val="BodyText"/>
        <w:rPr>
          <w:b/>
          <w:sz w:val="20"/>
        </w:rPr>
      </w:pPr>
    </w:p>
    <w:p w14:paraId="1474296C" w14:textId="77777777" w:rsidR="00E409C2" w:rsidRDefault="00E409C2">
      <w:pPr>
        <w:pStyle w:val="BodyText"/>
        <w:rPr>
          <w:b/>
          <w:sz w:val="20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9"/>
        <w:gridCol w:w="4509"/>
      </w:tblGrid>
      <w:tr w:rsidR="000A3423" w14:paraId="3896D0E8" w14:textId="77777777">
        <w:trPr>
          <w:trHeight w:val="268"/>
        </w:trPr>
        <w:tc>
          <w:tcPr>
            <w:tcW w:w="4509" w:type="dxa"/>
          </w:tcPr>
          <w:p w14:paraId="3F84AB58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CEC</w:t>
            </w:r>
            <w:r>
              <w:rPr>
                <w:spacing w:val="-1"/>
              </w:rPr>
              <w:t xml:space="preserve"> </w:t>
            </w:r>
            <w:r>
              <w:t>Accredited</w:t>
            </w:r>
            <w:r>
              <w:rPr>
                <w:spacing w:val="-2"/>
              </w:rPr>
              <w:t xml:space="preserve"> </w:t>
            </w:r>
            <w:r>
              <w:t>Designer</w:t>
            </w:r>
          </w:p>
        </w:tc>
        <w:tc>
          <w:tcPr>
            <w:tcW w:w="4509" w:type="dxa"/>
          </w:tcPr>
          <w:p w14:paraId="5FAE30E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529C48D" w14:textId="77777777">
        <w:trPr>
          <w:trHeight w:val="268"/>
        </w:trPr>
        <w:tc>
          <w:tcPr>
            <w:tcW w:w="4509" w:type="dxa"/>
          </w:tcPr>
          <w:p w14:paraId="0CD91699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CEC</w:t>
            </w:r>
            <w:r>
              <w:rPr>
                <w:spacing w:val="-2"/>
              </w:rPr>
              <w:t xml:space="preserve"> </w:t>
            </w:r>
            <w:r>
              <w:t>Designer’s</w:t>
            </w:r>
            <w:r>
              <w:rPr>
                <w:spacing w:val="-3"/>
              </w:rPr>
              <w:t xml:space="preserve"> </w:t>
            </w:r>
            <w:r>
              <w:t>Accreditation</w:t>
            </w:r>
            <w:r>
              <w:rPr>
                <w:spacing w:val="-5"/>
              </w:rPr>
              <w:t xml:space="preserve"> </w:t>
            </w:r>
            <w:r>
              <w:t>number</w:t>
            </w:r>
          </w:p>
        </w:tc>
        <w:tc>
          <w:tcPr>
            <w:tcW w:w="4509" w:type="dxa"/>
          </w:tcPr>
          <w:p w14:paraId="7F44958A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1934C4FA" w14:textId="77777777">
        <w:trPr>
          <w:trHeight w:val="1075"/>
        </w:trPr>
        <w:tc>
          <w:tcPr>
            <w:tcW w:w="4509" w:type="dxa"/>
          </w:tcPr>
          <w:p w14:paraId="2E65FA9D" w14:textId="77777777" w:rsidR="000A3423" w:rsidRDefault="00276412">
            <w:pPr>
              <w:pStyle w:val="TableParagraph"/>
              <w:spacing w:before="1"/>
              <w:ind w:left="110"/>
            </w:pPr>
            <w:r>
              <w:t>Electricians</w:t>
            </w:r>
            <w:r>
              <w:rPr>
                <w:spacing w:val="-5"/>
              </w:rPr>
              <w:t xml:space="preserve"> </w:t>
            </w:r>
            <w:r>
              <w:t>Signature</w:t>
            </w:r>
          </w:p>
        </w:tc>
        <w:tc>
          <w:tcPr>
            <w:tcW w:w="4509" w:type="dxa"/>
          </w:tcPr>
          <w:p w14:paraId="194C2504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  <w:tr w:rsidR="000A3423" w14:paraId="71C6544E" w14:textId="77777777">
        <w:trPr>
          <w:trHeight w:val="268"/>
        </w:trPr>
        <w:tc>
          <w:tcPr>
            <w:tcW w:w="4509" w:type="dxa"/>
          </w:tcPr>
          <w:p w14:paraId="187558FB" w14:textId="77777777" w:rsidR="000A3423" w:rsidRDefault="00276412">
            <w:pPr>
              <w:pStyle w:val="TableParagraph"/>
              <w:spacing w:before="1" w:line="247" w:lineRule="exact"/>
              <w:ind w:left="110"/>
            </w:pPr>
            <w:r>
              <w:t>Electrician’s</w:t>
            </w:r>
            <w:r>
              <w:rPr>
                <w:spacing w:val="-3"/>
              </w:rPr>
              <w:t xml:space="preserve"> </w:t>
            </w:r>
            <w:r>
              <w:t>License</w:t>
            </w:r>
            <w:r>
              <w:rPr>
                <w:spacing w:val="-3"/>
              </w:rPr>
              <w:t xml:space="preserve"> </w:t>
            </w:r>
            <w:r>
              <w:t>Number</w:t>
            </w:r>
          </w:p>
        </w:tc>
        <w:tc>
          <w:tcPr>
            <w:tcW w:w="4509" w:type="dxa"/>
          </w:tcPr>
          <w:p w14:paraId="68E34476" w14:textId="77777777" w:rsidR="000A3423" w:rsidRDefault="000A34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3423" w14:paraId="029262E2" w14:textId="77777777">
        <w:trPr>
          <w:trHeight w:val="1075"/>
        </w:trPr>
        <w:tc>
          <w:tcPr>
            <w:tcW w:w="4509" w:type="dxa"/>
          </w:tcPr>
          <w:p w14:paraId="609D34B0" w14:textId="77777777" w:rsidR="000A3423" w:rsidRDefault="00276412">
            <w:pPr>
              <w:pStyle w:val="TableParagraph"/>
              <w:spacing w:before="1"/>
              <w:ind w:left="110" w:right="1045"/>
            </w:pPr>
            <w:r>
              <w:t>Commissioning</w:t>
            </w:r>
            <w:r>
              <w:rPr>
                <w:spacing w:val="-5"/>
              </w:rPr>
              <w:t xml:space="preserve"> </w:t>
            </w:r>
            <w:r>
              <w:t>technician</w:t>
            </w:r>
            <w:r>
              <w:rPr>
                <w:spacing w:val="-7"/>
              </w:rPr>
              <w:t xml:space="preserve"> </w:t>
            </w:r>
            <w:r>
              <w:t>(name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signature)</w:t>
            </w:r>
          </w:p>
        </w:tc>
        <w:tc>
          <w:tcPr>
            <w:tcW w:w="4509" w:type="dxa"/>
          </w:tcPr>
          <w:p w14:paraId="09FB23A0" w14:textId="77777777" w:rsidR="000A3423" w:rsidRDefault="000A3423">
            <w:pPr>
              <w:pStyle w:val="TableParagraph"/>
              <w:rPr>
                <w:rFonts w:ascii="Times New Roman"/>
              </w:rPr>
            </w:pPr>
          </w:p>
        </w:tc>
      </w:tr>
    </w:tbl>
    <w:p w14:paraId="44E81C97" w14:textId="77777777" w:rsidR="00276412" w:rsidRDefault="00276412"/>
    <w:sectPr w:rsidR="00276412">
      <w:pgSz w:w="11910" w:h="16840"/>
      <w:pgMar w:top="138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2E8D"/>
    <w:multiLevelType w:val="hybridMultilevel"/>
    <w:tmpl w:val="0E948D9E"/>
    <w:lvl w:ilvl="0" w:tplc="648472C8">
      <w:start w:val="1"/>
      <w:numFmt w:val="lowerLetter"/>
      <w:lvlText w:val="%1)"/>
      <w:lvlJc w:val="left"/>
      <w:pPr>
        <w:ind w:left="841" w:hanging="36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color w:val="2E5395"/>
        <w:spacing w:val="-2"/>
        <w:w w:val="99"/>
        <w:sz w:val="26"/>
        <w:szCs w:val="26"/>
        <w:lang w:val="en-AU" w:eastAsia="en-US" w:bidi="ar-SA"/>
      </w:rPr>
    </w:lvl>
    <w:lvl w:ilvl="1" w:tplc="E7868DBC">
      <w:numFmt w:val="bullet"/>
      <w:lvlText w:val="•"/>
      <w:lvlJc w:val="left"/>
      <w:pPr>
        <w:ind w:left="1682" w:hanging="361"/>
      </w:pPr>
      <w:rPr>
        <w:rFonts w:hint="default"/>
        <w:lang w:val="en-AU" w:eastAsia="en-US" w:bidi="ar-SA"/>
      </w:rPr>
    </w:lvl>
    <w:lvl w:ilvl="2" w:tplc="FD2AD668">
      <w:numFmt w:val="bullet"/>
      <w:lvlText w:val="•"/>
      <w:lvlJc w:val="left"/>
      <w:pPr>
        <w:ind w:left="2524" w:hanging="361"/>
      </w:pPr>
      <w:rPr>
        <w:rFonts w:hint="default"/>
        <w:lang w:val="en-AU" w:eastAsia="en-US" w:bidi="ar-SA"/>
      </w:rPr>
    </w:lvl>
    <w:lvl w:ilvl="3" w:tplc="16087F8C">
      <w:numFmt w:val="bullet"/>
      <w:lvlText w:val="•"/>
      <w:lvlJc w:val="left"/>
      <w:pPr>
        <w:ind w:left="3367" w:hanging="361"/>
      </w:pPr>
      <w:rPr>
        <w:rFonts w:hint="default"/>
        <w:lang w:val="en-AU" w:eastAsia="en-US" w:bidi="ar-SA"/>
      </w:rPr>
    </w:lvl>
    <w:lvl w:ilvl="4" w:tplc="9B64B3A6">
      <w:numFmt w:val="bullet"/>
      <w:lvlText w:val="•"/>
      <w:lvlJc w:val="left"/>
      <w:pPr>
        <w:ind w:left="4209" w:hanging="361"/>
      </w:pPr>
      <w:rPr>
        <w:rFonts w:hint="default"/>
        <w:lang w:val="en-AU" w:eastAsia="en-US" w:bidi="ar-SA"/>
      </w:rPr>
    </w:lvl>
    <w:lvl w:ilvl="5" w:tplc="83A862D4">
      <w:numFmt w:val="bullet"/>
      <w:lvlText w:val="•"/>
      <w:lvlJc w:val="left"/>
      <w:pPr>
        <w:ind w:left="5052" w:hanging="361"/>
      </w:pPr>
      <w:rPr>
        <w:rFonts w:hint="default"/>
        <w:lang w:val="en-AU" w:eastAsia="en-US" w:bidi="ar-SA"/>
      </w:rPr>
    </w:lvl>
    <w:lvl w:ilvl="6" w:tplc="D2F0F68C">
      <w:numFmt w:val="bullet"/>
      <w:lvlText w:val="•"/>
      <w:lvlJc w:val="left"/>
      <w:pPr>
        <w:ind w:left="5894" w:hanging="361"/>
      </w:pPr>
      <w:rPr>
        <w:rFonts w:hint="default"/>
        <w:lang w:val="en-AU" w:eastAsia="en-US" w:bidi="ar-SA"/>
      </w:rPr>
    </w:lvl>
    <w:lvl w:ilvl="7" w:tplc="E15C1E12">
      <w:numFmt w:val="bullet"/>
      <w:lvlText w:val="•"/>
      <w:lvlJc w:val="left"/>
      <w:pPr>
        <w:ind w:left="6736" w:hanging="361"/>
      </w:pPr>
      <w:rPr>
        <w:rFonts w:hint="default"/>
        <w:lang w:val="en-AU" w:eastAsia="en-US" w:bidi="ar-SA"/>
      </w:rPr>
    </w:lvl>
    <w:lvl w:ilvl="8" w:tplc="DF94D672">
      <w:numFmt w:val="bullet"/>
      <w:lvlText w:val="•"/>
      <w:lvlJc w:val="left"/>
      <w:pPr>
        <w:ind w:left="7579" w:hanging="361"/>
      </w:pPr>
      <w:rPr>
        <w:rFonts w:hint="default"/>
        <w:lang w:val="en-AU" w:eastAsia="en-US" w:bidi="ar-SA"/>
      </w:rPr>
    </w:lvl>
  </w:abstractNum>
  <w:abstractNum w:abstractNumId="1" w15:restartNumberingAfterBreak="0">
    <w:nsid w:val="43DA4C9A"/>
    <w:multiLevelType w:val="hybridMultilevel"/>
    <w:tmpl w:val="F2847164"/>
    <w:lvl w:ilvl="0" w:tplc="740A45BE">
      <w:start w:val="1"/>
      <w:numFmt w:val="decimal"/>
      <w:lvlText w:val="%1."/>
      <w:lvlJc w:val="left"/>
      <w:pPr>
        <w:ind w:left="841" w:hanging="36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color w:val="2E5395"/>
        <w:w w:val="100"/>
        <w:sz w:val="32"/>
        <w:szCs w:val="32"/>
        <w:lang w:val="en-AU" w:eastAsia="en-US" w:bidi="ar-SA"/>
      </w:rPr>
    </w:lvl>
    <w:lvl w:ilvl="1" w:tplc="1308623C">
      <w:numFmt w:val="bullet"/>
      <w:lvlText w:val="•"/>
      <w:lvlJc w:val="left"/>
      <w:pPr>
        <w:ind w:left="1682" w:hanging="361"/>
      </w:pPr>
      <w:rPr>
        <w:rFonts w:hint="default"/>
        <w:lang w:val="en-AU" w:eastAsia="en-US" w:bidi="ar-SA"/>
      </w:rPr>
    </w:lvl>
    <w:lvl w:ilvl="2" w:tplc="EFB0C772">
      <w:numFmt w:val="bullet"/>
      <w:lvlText w:val="•"/>
      <w:lvlJc w:val="left"/>
      <w:pPr>
        <w:ind w:left="2524" w:hanging="361"/>
      </w:pPr>
      <w:rPr>
        <w:rFonts w:hint="default"/>
        <w:lang w:val="en-AU" w:eastAsia="en-US" w:bidi="ar-SA"/>
      </w:rPr>
    </w:lvl>
    <w:lvl w:ilvl="3" w:tplc="D49AA752">
      <w:numFmt w:val="bullet"/>
      <w:lvlText w:val="•"/>
      <w:lvlJc w:val="left"/>
      <w:pPr>
        <w:ind w:left="3367" w:hanging="361"/>
      </w:pPr>
      <w:rPr>
        <w:rFonts w:hint="default"/>
        <w:lang w:val="en-AU" w:eastAsia="en-US" w:bidi="ar-SA"/>
      </w:rPr>
    </w:lvl>
    <w:lvl w:ilvl="4" w:tplc="80CA6396">
      <w:numFmt w:val="bullet"/>
      <w:lvlText w:val="•"/>
      <w:lvlJc w:val="left"/>
      <w:pPr>
        <w:ind w:left="4209" w:hanging="361"/>
      </w:pPr>
      <w:rPr>
        <w:rFonts w:hint="default"/>
        <w:lang w:val="en-AU" w:eastAsia="en-US" w:bidi="ar-SA"/>
      </w:rPr>
    </w:lvl>
    <w:lvl w:ilvl="5" w:tplc="DD7C5844">
      <w:numFmt w:val="bullet"/>
      <w:lvlText w:val="•"/>
      <w:lvlJc w:val="left"/>
      <w:pPr>
        <w:ind w:left="5052" w:hanging="361"/>
      </w:pPr>
      <w:rPr>
        <w:rFonts w:hint="default"/>
        <w:lang w:val="en-AU" w:eastAsia="en-US" w:bidi="ar-SA"/>
      </w:rPr>
    </w:lvl>
    <w:lvl w:ilvl="6" w:tplc="91CEF2E0">
      <w:numFmt w:val="bullet"/>
      <w:lvlText w:val="•"/>
      <w:lvlJc w:val="left"/>
      <w:pPr>
        <w:ind w:left="5894" w:hanging="361"/>
      </w:pPr>
      <w:rPr>
        <w:rFonts w:hint="default"/>
        <w:lang w:val="en-AU" w:eastAsia="en-US" w:bidi="ar-SA"/>
      </w:rPr>
    </w:lvl>
    <w:lvl w:ilvl="7" w:tplc="0EA65350">
      <w:numFmt w:val="bullet"/>
      <w:lvlText w:val="•"/>
      <w:lvlJc w:val="left"/>
      <w:pPr>
        <w:ind w:left="6736" w:hanging="361"/>
      </w:pPr>
      <w:rPr>
        <w:rFonts w:hint="default"/>
        <w:lang w:val="en-AU" w:eastAsia="en-US" w:bidi="ar-SA"/>
      </w:rPr>
    </w:lvl>
    <w:lvl w:ilvl="8" w:tplc="BB6A6514">
      <w:numFmt w:val="bullet"/>
      <w:lvlText w:val="•"/>
      <w:lvlJc w:val="left"/>
      <w:pPr>
        <w:ind w:left="7579" w:hanging="361"/>
      </w:pPr>
      <w:rPr>
        <w:rFonts w:hint="default"/>
        <w:lang w:val="en-AU" w:eastAsia="en-US" w:bidi="ar-SA"/>
      </w:rPr>
    </w:lvl>
  </w:abstractNum>
  <w:abstractNum w:abstractNumId="2" w15:restartNumberingAfterBreak="0">
    <w:nsid w:val="5A6946EA"/>
    <w:multiLevelType w:val="hybridMultilevel"/>
    <w:tmpl w:val="96D605F8"/>
    <w:lvl w:ilvl="0" w:tplc="60A4E90A">
      <w:start w:val="1"/>
      <w:numFmt w:val="lowerLetter"/>
      <w:lvlText w:val="%1)"/>
      <w:lvlJc w:val="left"/>
      <w:pPr>
        <w:ind w:left="841" w:hanging="36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color w:val="2E5395"/>
        <w:spacing w:val="-2"/>
        <w:w w:val="99"/>
        <w:sz w:val="26"/>
        <w:szCs w:val="26"/>
        <w:lang w:val="en-AU" w:eastAsia="en-US" w:bidi="ar-SA"/>
      </w:rPr>
    </w:lvl>
    <w:lvl w:ilvl="1" w:tplc="AE94E628">
      <w:numFmt w:val="bullet"/>
      <w:lvlText w:val="•"/>
      <w:lvlJc w:val="left"/>
      <w:pPr>
        <w:ind w:left="1682" w:hanging="361"/>
      </w:pPr>
      <w:rPr>
        <w:rFonts w:hint="default"/>
        <w:lang w:val="en-AU" w:eastAsia="en-US" w:bidi="ar-SA"/>
      </w:rPr>
    </w:lvl>
    <w:lvl w:ilvl="2" w:tplc="4A0C2F0E">
      <w:numFmt w:val="bullet"/>
      <w:lvlText w:val="•"/>
      <w:lvlJc w:val="left"/>
      <w:pPr>
        <w:ind w:left="2524" w:hanging="361"/>
      </w:pPr>
      <w:rPr>
        <w:rFonts w:hint="default"/>
        <w:lang w:val="en-AU" w:eastAsia="en-US" w:bidi="ar-SA"/>
      </w:rPr>
    </w:lvl>
    <w:lvl w:ilvl="3" w:tplc="92BE1682">
      <w:numFmt w:val="bullet"/>
      <w:lvlText w:val="•"/>
      <w:lvlJc w:val="left"/>
      <w:pPr>
        <w:ind w:left="3367" w:hanging="361"/>
      </w:pPr>
      <w:rPr>
        <w:rFonts w:hint="default"/>
        <w:lang w:val="en-AU" w:eastAsia="en-US" w:bidi="ar-SA"/>
      </w:rPr>
    </w:lvl>
    <w:lvl w:ilvl="4" w:tplc="DB8876C8">
      <w:numFmt w:val="bullet"/>
      <w:lvlText w:val="•"/>
      <w:lvlJc w:val="left"/>
      <w:pPr>
        <w:ind w:left="4209" w:hanging="361"/>
      </w:pPr>
      <w:rPr>
        <w:rFonts w:hint="default"/>
        <w:lang w:val="en-AU" w:eastAsia="en-US" w:bidi="ar-SA"/>
      </w:rPr>
    </w:lvl>
    <w:lvl w:ilvl="5" w:tplc="598268E2">
      <w:numFmt w:val="bullet"/>
      <w:lvlText w:val="•"/>
      <w:lvlJc w:val="left"/>
      <w:pPr>
        <w:ind w:left="5052" w:hanging="361"/>
      </w:pPr>
      <w:rPr>
        <w:rFonts w:hint="default"/>
        <w:lang w:val="en-AU" w:eastAsia="en-US" w:bidi="ar-SA"/>
      </w:rPr>
    </w:lvl>
    <w:lvl w:ilvl="6" w:tplc="13449FC0">
      <w:numFmt w:val="bullet"/>
      <w:lvlText w:val="•"/>
      <w:lvlJc w:val="left"/>
      <w:pPr>
        <w:ind w:left="5894" w:hanging="361"/>
      </w:pPr>
      <w:rPr>
        <w:rFonts w:hint="default"/>
        <w:lang w:val="en-AU" w:eastAsia="en-US" w:bidi="ar-SA"/>
      </w:rPr>
    </w:lvl>
    <w:lvl w:ilvl="7" w:tplc="1B40BE70">
      <w:numFmt w:val="bullet"/>
      <w:lvlText w:val="•"/>
      <w:lvlJc w:val="left"/>
      <w:pPr>
        <w:ind w:left="6736" w:hanging="361"/>
      </w:pPr>
      <w:rPr>
        <w:rFonts w:hint="default"/>
        <w:lang w:val="en-AU" w:eastAsia="en-US" w:bidi="ar-SA"/>
      </w:rPr>
    </w:lvl>
    <w:lvl w:ilvl="8" w:tplc="77D0F38E">
      <w:numFmt w:val="bullet"/>
      <w:lvlText w:val="•"/>
      <w:lvlJc w:val="left"/>
      <w:pPr>
        <w:ind w:left="7579" w:hanging="361"/>
      </w:pPr>
      <w:rPr>
        <w:rFonts w:hint="default"/>
        <w:lang w:val="en-A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3423"/>
    <w:rsid w:val="000A3423"/>
    <w:rsid w:val="00276412"/>
    <w:rsid w:val="00E4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B464F3"/>
  <w15:docId w15:val="{64D4E78B-FB2D-1841-AAA8-0459A4ED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AU"/>
    </w:rPr>
  </w:style>
  <w:style w:type="paragraph" w:styleId="Heading1">
    <w:name w:val="heading 1"/>
    <w:basedOn w:val="Normal"/>
    <w:uiPriority w:val="9"/>
    <w:qFormat/>
    <w:pPr>
      <w:spacing w:before="1"/>
      <w:ind w:left="841" w:hanging="361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rFonts w:ascii="Calibri Light" w:eastAsia="Calibri Light" w:hAnsi="Calibri Light" w:cs="Calibri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644" w:lineRule="exact"/>
      <w:ind w:left="120"/>
    </w:pPr>
    <w:rPr>
      <w:rFonts w:ascii="Calibri Light" w:eastAsia="Calibri Light" w:hAnsi="Calibri Light" w:cs="Calibri Light"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841" w:hanging="361"/>
    </w:pPr>
    <w:rPr>
      <w:rFonts w:ascii="Calibri Light" w:eastAsia="Calibri Light" w:hAnsi="Calibri Light" w:cs="Calibri Ligh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948</Words>
  <Characters>5409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Li</dc:creator>
  <cp:lastModifiedBy>Alex Marks</cp:lastModifiedBy>
  <cp:revision>2</cp:revision>
  <dcterms:created xsi:type="dcterms:W3CDTF">2021-05-19T22:37:00Z</dcterms:created>
  <dcterms:modified xsi:type="dcterms:W3CDTF">2021-10-25T04:40:00Z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2021-05-19T00:00:00Z</vt:filetime>
  </property>
</Properties>
</file>